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D43B67" w:rsidRPr="007E378E" w:rsidTr="00D43B67">
        <w:trPr>
          <w:trHeight w:val="2172"/>
        </w:trPr>
        <w:tc>
          <w:tcPr>
            <w:tcW w:w="4253" w:type="dxa"/>
          </w:tcPr>
          <w:p w:rsidR="00D43B67" w:rsidRPr="007E378E" w:rsidRDefault="00D43B67" w:rsidP="00D43B6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D43B67" w:rsidRPr="007E378E" w:rsidRDefault="00D43B67" w:rsidP="00D43B6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D43B67" w:rsidRPr="00C0555F" w:rsidRDefault="00C0555F" w:rsidP="00C0555F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8D37FBF" wp14:editId="04D88D9E">
                      <wp:simplePos x="0" y="0"/>
                      <wp:positionH relativeFrom="column">
                        <wp:posOffset>1904</wp:posOffset>
                      </wp:positionH>
                      <wp:positionV relativeFrom="paragraph">
                        <wp:posOffset>828040</wp:posOffset>
                      </wp:positionV>
                      <wp:extent cx="6296025" cy="9525"/>
                      <wp:effectExtent l="0" t="0" r="28575" b="28575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296025" cy="952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7E621E" id="Прямая соединительная линия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5pt,65.2pt" to="495.9pt,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" strokecolor="black [3213]" strokeweight="1pt">
                      <o:lock v:ext="edit" shapetype="f"/>
                    </v:line>
                  </w:pict>
                </mc:Fallback>
              </mc:AlternateContent>
            </w:r>
            <w:r w:rsidR="00D43B67"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D43B67" w:rsidRPr="007E378E" w:rsidRDefault="00D43B67" w:rsidP="00D43B67">
            <w:pPr>
              <w:jc w:val="center"/>
              <w:rPr>
                <w:sz w:val="28"/>
                <w:szCs w:val="28"/>
              </w:rPr>
            </w:pPr>
          </w:p>
          <w:p w:rsidR="00D43B67" w:rsidRPr="007E378E" w:rsidRDefault="00D43B67" w:rsidP="00D43B67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667E44ED" wp14:editId="15271EC1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3B67" w:rsidRPr="007E378E" w:rsidRDefault="00D43B67" w:rsidP="00D43B67"/>
          <w:p w:rsidR="00D43B67" w:rsidRPr="007E378E" w:rsidRDefault="00D43B67" w:rsidP="00D43B67">
            <w:pPr>
              <w:ind w:right="-1038"/>
            </w:pPr>
          </w:p>
        </w:tc>
        <w:tc>
          <w:tcPr>
            <w:tcW w:w="4395" w:type="dxa"/>
          </w:tcPr>
          <w:p w:rsidR="00D43B67" w:rsidRPr="007E378E" w:rsidRDefault="00D43B67" w:rsidP="00D43B67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D43B67" w:rsidRPr="007E378E" w:rsidRDefault="00D43B67" w:rsidP="00D43B67">
            <w:pPr>
              <w:ind w:right="-148"/>
              <w:jc w:val="center"/>
              <w:rPr>
                <w:kern w:val="2"/>
              </w:rPr>
            </w:pPr>
          </w:p>
          <w:p w:rsidR="00D43B67" w:rsidRPr="007E378E" w:rsidRDefault="00D43B67" w:rsidP="00C0555F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FE2873" w:rsidRPr="00E1136C" w:rsidRDefault="00FE2873" w:rsidP="00FE2873">
      <w:pPr>
        <w:jc w:val="center"/>
      </w:pPr>
      <w:r w:rsidRPr="00E1136C">
        <w:t xml:space="preserve">                                                                                                                              </w:t>
      </w:r>
    </w:p>
    <w:p w:rsidR="00C0555F" w:rsidRPr="00D34093" w:rsidRDefault="00C0555F" w:rsidP="00C0555F">
      <w:pPr>
        <w:pStyle w:val="Noeeu1"/>
        <w:jc w:val="center"/>
        <w:rPr>
          <w:b/>
        </w:rPr>
      </w:pPr>
      <w:r>
        <w:rPr>
          <w:b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C0555F" w:rsidTr="00AA5739">
        <w:tc>
          <w:tcPr>
            <w:tcW w:w="3369" w:type="dxa"/>
            <w:tcBorders>
              <w:bottom w:val="single" w:sz="6" w:space="0" w:color="auto"/>
            </w:tcBorders>
          </w:tcPr>
          <w:p w:rsidR="00C0555F" w:rsidRDefault="00C0555F" w:rsidP="00AA5739">
            <w:pPr>
              <w:pStyle w:val="Noeeu1"/>
            </w:pPr>
          </w:p>
        </w:tc>
        <w:tc>
          <w:tcPr>
            <w:tcW w:w="3010" w:type="dxa"/>
          </w:tcPr>
          <w:p w:rsidR="00C0555F" w:rsidRDefault="00C0555F" w:rsidP="00AA5739">
            <w:pPr>
              <w:pStyle w:val="Noeeu1"/>
              <w:jc w:val="center"/>
            </w:pPr>
          </w:p>
        </w:tc>
        <w:tc>
          <w:tcPr>
            <w:tcW w:w="443" w:type="dxa"/>
          </w:tcPr>
          <w:p w:rsidR="00C0555F" w:rsidRDefault="00C0555F" w:rsidP="00AA5739">
            <w:pPr>
              <w:pStyle w:val="Noeeu1"/>
              <w:jc w:val="center"/>
            </w:pPr>
            <w: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C0555F" w:rsidRDefault="00C0555F" w:rsidP="00AA5739">
            <w:pPr>
              <w:pStyle w:val="Noeeu1"/>
            </w:pPr>
          </w:p>
        </w:tc>
      </w:tr>
    </w:tbl>
    <w:p w:rsidR="009A7138" w:rsidRPr="00D248B7" w:rsidRDefault="00C0555F" w:rsidP="00E90329">
      <w:pPr>
        <w:spacing w:line="300" w:lineRule="exact"/>
        <w:jc w:val="center"/>
        <w:rPr>
          <w:sz w:val="28"/>
        </w:rPr>
      </w:pPr>
      <w:r>
        <w:rPr>
          <w:sz w:val="28"/>
        </w:rPr>
        <w:t>г. Казань</w:t>
      </w:r>
    </w:p>
    <w:p w:rsidR="00947AF0" w:rsidRPr="009F15E1" w:rsidRDefault="00947AF0" w:rsidP="00FE2873">
      <w:pPr>
        <w:rPr>
          <w:sz w:val="28"/>
        </w:rPr>
      </w:pPr>
    </w:p>
    <w:p w:rsidR="00AD1582" w:rsidRDefault="004C5706" w:rsidP="00AD1582">
      <w:pPr>
        <w:pStyle w:val="ConsPlusNonformat"/>
        <w:tabs>
          <w:tab w:val="left" w:pos="4536"/>
        </w:tabs>
        <w:ind w:right="53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внесении изменени</w:t>
      </w:r>
      <w:r w:rsidR="00AD1582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AD1582">
        <w:rPr>
          <w:rFonts w:ascii="Times New Roman" w:hAnsi="Times New Roman" w:cs="Times New Roman"/>
          <w:sz w:val="28"/>
          <w:szCs w:val="28"/>
        </w:rPr>
        <w:t xml:space="preserve">приказ </w:t>
      </w:r>
      <w:r w:rsidR="00AD1582" w:rsidRPr="00AD1582">
        <w:rPr>
          <w:rFonts w:ascii="Times New Roman" w:hAnsi="Times New Roman" w:cs="Times New Roman"/>
          <w:sz w:val="28"/>
          <w:szCs w:val="28"/>
        </w:rPr>
        <w:t xml:space="preserve">Комитета Республики Татарстан </w:t>
      </w:r>
      <w:r w:rsidR="00AD1582">
        <w:rPr>
          <w:rFonts w:ascii="Times New Roman" w:hAnsi="Times New Roman" w:cs="Times New Roman"/>
          <w:sz w:val="28"/>
          <w:szCs w:val="28"/>
        </w:rPr>
        <w:br/>
      </w:r>
      <w:r w:rsidR="00AD1582" w:rsidRPr="00AD1582">
        <w:rPr>
          <w:rFonts w:ascii="Times New Roman" w:hAnsi="Times New Roman" w:cs="Times New Roman"/>
          <w:sz w:val="28"/>
          <w:szCs w:val="28"/>
        </w:rPr>
        <w:t xml:space="preserve">по охране объектов культурного наследия от 01.10.2021 № 224-П </w:t>
      </w:r>
      <w:r w:rsidR="00AD1582">
        <w:rPr>
          <w:rFonts w:ascii="Times New Roman" w:hAnsi="Times New Roman" w:cs="Times New Roman"/>
          <w:sz w:val="28"/>
          <w:szCs w:val="28"/>
        </w:rPr>
        <w:br/>
      </w:r>
      <w:r w:rsidR="00AD1582" w:rsidRPr="00AD1582">
        <w:rPr>
          <w:rFonts w:ascii="Times New Roman" w:hAnsi="Times New Roman" w:cs="Times New Roman"/>
          <w:sz w:val="28"/>
          <w:szCs w:val="28"/>
        </w:rPr>
        <w:t xml:space="preserve">«О включении выявленного объекта культурного наследия «Двухэтажный кирпичный жилой дом с оградой </w:t>
      </w:r>
      <w:r w:rsidR="00AD1582">
        <w:rPr>
          <w:rFonts w:ascii="Times New Roman" w:hAnsi="Times New Roman" w:cs="Times New Roman"/>
          <w:sz w:val="28"/>
          <w:szCs w:val="28"/>
        </w:rPr>
        <w:br/>
      </w:r>
      <w:r w:rsidR="00AD1582" w:rsidRPr="00AD1582">
        <w:rPr>
          <w:rFonts w:ascii="Times New Roman" w:hAnsi="Times New Roman" w:cs="Times New Roman"/>
          <w:sz w:val="28"/>
          <w:szCs w:val="28"/>
        </w:rPr>
        <w:t xml:space="preserve">с верандой, конец XIX в.» </w:t>
      </w:r>
      <w:r w:rsidR="00AD1582">
        <w:rPr>
          <w:rFonts w:ascii="Times New Roman" w:hAnsi="Times New Roman" w:cs="Times New Roman"/>
          <w:sz w:val="28"/>
          <w:szCs w:val="28"/>
        </w:rPr>
        <w:t>р</w:t>
      </w:r>
      <w:r w:rsidR="00AD1582" w:rsidRPr="00AD1582">
        <w:rPr>
          <w:rFonts w:ascii="Times New Roman" w:hAnsi="Times New Roman" w:cs="Times New Roman"/>
          <w:sz w:val="28"/>
          <w:szCs w:val="28"/>
        </w:rPr>
        <w:t xml:space="preserve">асположенный по адресу: Республика Татарстан, г. Чистополь, </w:t>
      </w:r>
      <w:r w:rsidR="00AD1582">
        <w:rPr>
          <w:rFonts w:ascii="Times New Roman" w:hAnsi="Times New Roman" w:cs="Times New Roman"/>
          <w:sz w:val="28"/>
          <w:szCs w:val="28"/>
        </w:rPr>
        <w:br/>
      </w:r>
      <w:r w:rsidR="00AD1582" w:rsidRPr="00AD1582">
        <w:rPr>
          <w:rFonts w:ascii="Times New Roman" w:hAnsi="Times New Roman" w:cs="Times New Roman"/>
          <w:sz w:val="28"/>
          <w:szCs w:val="28"/>
        </w:rPr>
        <w:t>ул. Октябрьская, д. 81, лит. А, А1,</w:t>
      </w:r>
      <w:r w:rsidR="00AD1582">
        <w:rPr>
          <w:rFonts w:ascii="Times New Roman" w:hAnsi="Times New Roman" w:cs="Times New Roman"/>
          <w:sz w:val="28"/>
          <w:szCs w:val="28"/>
        </w:rPr>
        <w:t xml:space="preserve"> </w:t>
      </w:r>
      <w:r w:rsidR="00AD1582">
        <w:rPr>
          <w:rFonts w:ascii="Times New Roman" w:hAnsi="Times New Roman" w:cs="Times New Roman"/>
          <w:sz w:val="28"/>
          <w:szCs w:val="28"/>
        </w:rPr>
        <w:br/>
      </w:r>
      <w:r w:rsidR="00AD1582" w:rsidRPr="00AD1582">
        <w:rPr>
          <w:rFonts w:ascii="Times New Roman" w:hAnsi="Times New Roman" w:cs="Times New Roman"/>
          <w:sz w:val="28"/>
          <w:szCs w:val="28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</w:t>
      </w:r>
      <w:r w:rsidR="00AD1582">
        <w:rPr>
          <w:rFonts w:ascii="Times New Roman" w:hAnsi="Times New Roman" w:cs="Times New Roman"/>
          <w:sz w:val="28"/>
          <w:szCs w:val="28"/>
        </w:rPr>
        <w:br/>
      </w:r>
      <w:r w:rsidR="00AD1582" w:rsidRPr="00AD1582">
        <w:rPr>
          <w:rFonts w:ascii="Times New Roman" w:hAnsi="Times New Roman" w:cs="Times New Roman"/>
          <w:sz w:val="28"/>
          <w:szCs w:val="28"/>
        </w:rPr>
        <w:t xml:space="preserve">в качестве объекта культурного наследия местного (муниципального) значения «Двухэтажный кирпичный жилой дом с оградой с верандой, </w:t>
      </w:r>
      <w:r w:rsidR="004569EA">
        <w:rPr>
          <w:rFonts w:ascii="Times New Roman" w:hAnsi="Times New Roman" w:cs="Times New Roman"/>
          <w:sz w:val="28"/>
          <w:szCs w:val="28"/>
        </w:rPr>
        <w:br/>
      </w:r>
      <w:r w:rsidR="00AD1582" w:rsidRPr="00AD1582">
        <w:rPr>
          <w:rFonts w:ascii="Times New Roman" w:hAnsi="Times New Roman" w:cs="Times New Roman"/>
          <w:sz w:val="28"/>
          <w:szCs w:val="28"/>
        </w:rPr>
        <w:t xml:space="preserve">конец XIX в.», утверждении границ </w:t>
      </w:r>
      <w:r w:rsidR="004569EA">
        <w:rPr>
          <w:rFonts w:ascii="Times New Roman" w:hAnsi="Times New Roman" w:cs="Times New Roman"/>
          <w:sz w:val="28"/>
          <w:szCs w:val="28"/>
        </w:rPr>
        <w:br/>
      </w:r>
      <w:r w:rsidR="00AD1582" w:rsidRPr="00AD1582">
        <w:rPr>
          <w:rFonts w:ascii="Times New Roman" w:hAnsi="Times New Roman" w:cs="Times New Roman"/>
          <w:sz w:val="28"/>
          <w:szCs w:val="28"/>
        </w:rPr>
        <w:t>и режимов использования его территории и предмета охраны»</w:t>
      </w:r>
    </w:p>
    <w:p w:rsidR="008D1770" w:rsidRDefault="008D1770" w:rsidP="008D1770">
      <w:pPr>
        <w:pStyle w:val="ad"/>
        <w:tabs>
          <w:tab w:val="left" w:pos="993"/>
        </w:tabs>
        <w:ind w:left="709"/>
        <w:jc w:val="both"/>
        <w:rPr>
          <w:b/>
          <w:sz w:val="28"/>
          <w:szCs w:val="28"/>
        </w:rPr>
      </w:pPr>
    </w:p>
    <w:p w:rsidR="000A1E2B" w:rsidRDefault="000A1E2B" w:rsidP="000A1E2B">
      <w:pPr>
        <w:ind w:right="2" w:firstLine="709"/>
        <w:jc w:val="both"/>
        <w:rPr>
          <w:bCs/>
          <w:color w:val="000000"/>
          <w:sz w:val="28"/>
          <w:szCs w:val="28"/>
        </w:rPr>
      </w:pPr>
      <w:r w:rsidRPr="00221590">
        <w:rPr>
          <w:color w:val="000000"/>
          <w:sz w:val="28"/>
          <w:szCs w:val="28"/>
        </w:rPr>
        <w:t>В соответствии с Федеральным законом от 25 июня 2002 года № 73</w:t>
      </w:r>
      <w:r>
        <w:rPr>
          <w:bCs/>
          <w:color w:val="000000"/>
          <w:sz w:val="28"/>
          <w:szCs w:val="28"/>
        </w:rPr>
        <w:t>-</w:t>
      </w:r>
      <w:r w:rsidRPr="00221590">
        <w:rPr>
          <w:color w:val="000000"/>
          <w:sz w:val="28"/>
          <w:szCs w:val="28"/>
        </w:rPr>
        <w:t>ФЗ</w:t>
      </w:r>
      <w:r>
        <w:rPr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br/>
      </w:r>
      <w:r w:rsidRPr="00221590">
        <w:rPr>
          <w:color w:val="000000"/>
          <w:sz w:val="28"/>
          <w:szCs w:val="28"/>
        </w:rPr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</w:t>
      </w:r>
      <w:r>
        <w:rPr>
          <w:color w:val="000000"/>
          <w:sz w:val="28"/>
          <w:szCs w:val="28"/>
        </w:rPr>
        <w:t xml:space="preserve">     </w:t>
      </w:r>
      <w:r>
        <w:rPr>
          <w:color w:val="000000"/>
          <w:sz w:val="28"/>
          <w:szCs w:val="28"/>
        </w:rPr>
        <w:br/>
      </w:r>
      <w:r w:rsidRPr="00221590">
        <w:rPr>
          <w:color w:val="000000"/>
          <w:sz w:val="28"/>
          <w:szCs w:val="28"/>
        </w:rPr>
        <w:t>№ 60-ЗРТ «Об объектах культурного наследия в Республике Татарстан»,</w:t>
      </w:r>
      <w:r w:rsidRPr="00DD4B4A">
        <w:rPr>
          <w:color w:val="000000"/>
          <w:sz w:val="28"/>
          <w:szCs w:val="28"/>
        </w:rPr>
        <w:t xml:space="preserve"> </w:t>
      </w:r>
      <w:r w:rsidRPr="00702506">
        <w:rPr>
          <w:color w:val="000000"/>
          <w:sz w:val="28"/>
          <w:szCs w:val="28"/>
        </w:rPr>
        <w:t xml:space="preserve">постановлением Кабинета Министров Республики Татарстан </w:t>
      </w:r>
      <w:r>
        <w:rPr>
          <w:color w:val="000000"/>
          <w:sz w:val="28"/>
          <w:szCs w:val="28"/>
        </w:rPr>
        <w:t>от 12.07.2018 №</w:t>
      </w:r>
      <w:r w:rsidRPr="004E3E2E">
        <w:rPr>
          <w:color w:val="000000"/>
          <w:sz w:val="28"/>
          <w:szCs w:val="28"/>
        </w:rPr>
        <w:t xml:space="preserve"> 565</w:t>
      </w:r>
      <w:r>
        <w:rPr>
          <w:color w:val="000000"/>
          <w:sz w:val="28"/>
          <w:szCs w:val="28"/>
        </w:rPr>
        <w:t xml:space="preserve"> </w:t>
      </w:r>
      <w:r w:rsidRPr="004E3E2E">
        <w:rPr>
          <w:color w:val="000000"/>
          <w:sz w:val="28"/>
          <w:szCs w:val="28"/>
        </w:rPr>
        <w:t>«Вопросы Комитета Республики Татарстан по охране объектов культурного наследия</w:t>
      </w:r>
      <w:r w:rsidRPr="00702506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</w:t>
      </w:r>
      <w:r w:rsidRPr="003833BF">
        <w:rPr>
          <w:bCs/>
          <w:color w:val="000000"/>
          <w:sz w:val="28"/>
          <w:szCs w:val="28"/>
        </w:rPr>
        <w:t>приказываю:</w:t>
      </w:r>
    </w:p>
    <w:p w:rsidR="008D1770" w:rsidRDefault="000A1E2B" w:rsidP="00AD1582">
      <w:pPr>
        <w:pStyle w:val="ad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8D1770">
        <w:rPr>
          <w:sz w:val="28"/>
          <w:szCs w:val="28"/>
        </w:rPr>
        <w:t xml:space="preserve">нести </w:t>
      </w:r>
      <w:r w:rsidR="00AD1582">
        <w:rPr>
          <w:sz w:val="28"/>
          <w:szCs w:val="28"/>
        </w:rPr>
        <w:t>в приказ</w:t>
      </w:r>
      <w:r w:rsidR="008D1770">
        <w:rPr>
          <w:sz w:val="28"/>
          <w:szCs w:val="28"/>
        </w:rPr>
        <w:t xml:space="preserve"> </w:t>
      </w:r>
      <w:r w:rsidR="008D1770" w:rsidRPr="002D614B">
        <w:rPr>
          <w:sz w:val="28"/>
          <w:szCs w:val="22"/>
        </w:rPr>
        <w:t xml:space="preserve">Комитета Республики Татарстан по охране объектов культурного наследия </w:t>
      </w:r>
      <w:r w:rsidR="00AD1582" w:rsidRPr="00AD1582">
        <w:rPr>
          <w:sz w:val="28"/>
          <w:szCs w:val="28"/>
        </w:rPr>
        <w:t xml:space="preserve">от 01.10.2021 № 224-П «О включении выявленного объекта культурного наследия «Двухэтажный кирпичный жилой дом с оградой с верандой, конец XIX в.» </w:t>
      </w:r>
      <w:r w:rsidR="00AD1582">
        <w:rPr>
          <w:sz w:val="28"/>
          <w:szCs w:val="28"/>
        </w:rPr>
        <w:t>р</w:t>
      </w:r>
      <w:r w:rsidR="00AD1582" w:rsidRPr="00AD1582">
        <w:rPr>
          <w:sz w:val="28"/>
          <w:szCs w:val="28"/>
        </w:rPr>
        <w:t xml:space="preserve">асположенный по адресу: Республика Татарстан, г. Чистополь, </w:t>
      </w:r>
      <w:r w:rsidR="00AD1582">
        <w:rPr>
          <w:sz w:val="28"/>
          <w:szCs w:val="28"/>
        </w:rPr>
        <w:br/>
      </w:r>
      <w:r w:rsidR="00AD1582" w:rsidRPr="00AD1582">
        <w:rPr>
          <w:sz w:val="28"/>
          <w:szCs w:val="28"/>
        </w:rPr>
        <w:t>ул. Октябрьская, д. 81, лит. А, А1,</w:t>
      </w:r>
      <w:r w:rsidR="00AD1582">
        <w:rPr>
          <w:sz w:val="28"/>
          <w:szCs w:val="28"/>
        </w:rPr>
        <w:t xml:space="preserve"> </w:t>
      </w:r>
      <w:r w:rsidR="00AD1582" w:rsidRPr="00AD1582">
        <w:rPr>
          <w:sz w:val="28"/>
          <w:szCs w:val="28"/>
        </w:rPr>
        <w:t xml:space="preserve">в единый государственный реестр объектов культурного наследия (памятников истории и культуры) народов Российской </w:t>
      </w:r>
      <w:r w:rsidR="00AD1582" w:rsidRPr="00AD1582">
        <w:rPr>
          <w:sz w:val="28"/>
          <w:szCs w:val="28"/>
        </w:rPr>
        <w:lastRenderedPageBreak/>
        <w:t>Федерации в качестве объекта культурного наследия местного (муниципального) значения «Двухэтажный кирпичный жилой дом с оградой с верандой, конец XIX в.», утверждении границ и режимов использования его территории и предмета охраны»</w:t>
      </w:r>
      <w:r w:rsidR="008D1770">
        <w:rPr>
          <w:sz w:val="28"/>
          <w:szCs w:val="28"/>
        </w:rPr>
        <w:t xml:space="preserve"> </w:t>
      </w:r>
      <w:r w:rsidR="00EB290D">
        <w:rPr>
          <w:sz w:val="28"/>
          <w:szCs w:val="28"/>
        </w:rPr>
        <w:t xml:space="preserve">следующие </w:t>
      </w:r>
      <w:r w:rsidR="008D1770">
        <w:rPr>
          <w:sz w:val="28"/>
          <w:szCs w:val="28"/>
        </w:rPr>
        <w:t>изменени</w:t>
      </w:r>
      <w:r w:rsidR="004569EA">
        <w:rPr>
          <w:sz w:val="28"/>
          <w:szCs w:val="28"/>
        </w:rPr>
        <w:t>я</w:t>
      </w:r>
      <w:r w:rsidR="008D1770">
        <w:rPr>
          <w:sz w:val="28"/>
          <w:szCs w:val="28"/>
        </w:rPr>
        <w:t>:</w:t>
      </w:r>
    </w:p>
    <w:p w:rsidR="000A1E2B" w:rsidRDefault="000A1E2B" w:rsidP="00AD1582">
      <w:pPr>
        <w:pStyle w:val="ad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наименование изложить в следующей редакции:</w:t>
      </w:r>
    </w:p>
    <w:p w:rsidR="000A1E2B" w:rsidRDefault="000A1E2B" w:rsidP="00A57735">
      <w:pPr>
        <w:pStyle w:val="ad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AD1582">
        <w:rPr>
          <w:sz w:val="28"/>
          <w:szCs w:val="28"/>
        </w:rPr>
        <w:t>О включении выявленного объекта культурного наследия «Двухэтажный кирпичный жилой дом с оградой с верандой</w:t>
      </w:r>
      <w:r>
        <w:rPr>
          <w:sz w:val="28"/>
          <w:szCs w:val="28"/>
        </w:rPr>
        <w:t>»</w:t>
      </w:r>
      <w:r w:rsidRPr="00AD1582">
        <w:rPr>
          <w:sz w:val="28"/>
          <w:szCs w:val="28"/>
        </w:rPr>
        <w:t xml:space="preserve">, конец XIX в. </w:t>
      </w:r>
      <w:r>
        <w:rPr>
          <w:sz w:val="28"/>
          <w:szCs w:val="28"/>
        </w:rPr>
        <w:t>р</w:t>
      </w:r>
      <w:r w:rsidRPr="00AD1582">
        <w:rPr>
          <w:sz w:val="28"/>
          <w:szCs w:val="28"/>
        </w:rPr>
        <w:t xml:space="preserve">асположенный </w:t>
      </w:r>
      <w:r w:rsidR="00A57735">
        <w:rPr>
          <w:sz w:val="28"/>
          <w:szCs w:val="28"/>
        </w:rPr>
        <w:br/>
      </w:r>
      <w:r w:rsidRPr="00AD1582">
        <w:rPr>
          <w:sz w:val="28"/>
          <w:szCs w:val="28"/>
        </w:rPr>
        <w:t xml:space="preserve">по адресу: Республика Татарстан, </w:t>
      </w:r>
      <w:r w:rsidR="00A57735">
        <w:rPr>
          <w:sz w:val="28"/>
          <w:szCs w:val="28"/>
        </w:rPr>
        <w:t xml:space="preserve">Чистопольский муниципальный район, </w:t>
      </w:r>
      <w:r w:rsidR="00A57735">
        <w:rPr>
          <w:sz w:val="28"/>
          <w:szCs w:val="28"/>
        </w:rPr>
        <w:br/>
      </w:r>
      <w:r w:rsidRPr="00AD1582">
        <w:rPr>
          <w:sz w:val="28"/>
          <w:szCs w:val="28"/>
        </w:rPr>
        <w:t>г. Чистополь, ул. Октябрьская, д. 81, лит. А, А1,</w:t>
      </w:r>
      <w:r>
        <w:rPr>
          <w:sz w:val="28"/>
          <w:szCs w:val="28"/>
        </w:rPr>
        <w:t xml:space="preserve"> </w:t>
      </w:r>
      <w:r w:rsidRPr="00AD1582">
        <w:rPr>
          <w:sz w:val="28"/>
          <w:szCs w:val="28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местного (муниципального) значения «Двухэтажный кирпичный жилой дом с оградой </w:t>
      </w:r>
      <w:r w:rsidR="00A57735">
        <w:rPr>
          <w:sz w:val="28"/>
          <w:szCs w:val="28"/>
        </w:rPr>
        <w:br/>
        <w:t>и</w:t>
      </w:r>
      <w:r w:rsidRPr="00AD1582">
        <w:rPr>
          <w:sz w:val="28"/>
          <w:szCs w:val="28"/>
        </w:rPr>
        <w:t xml:space="preserve"> верандой</w:t>
      </w:r>
      <w:r>
        <w:rPr>
          <w:sz w:val="28"/>
          <w:szCs w:val="28"/>
        </w:rPr>
        <w:t>»</w:t>
      </w:r>
      <w:r w:rsidRPr="00AD1582">
        <w:rPr>
          <w:sz w:val="28"/>
          <w:szCs w:val="28"/>
        </w:rPr>
        <w:t>, конец XIX в., утверждении границ его территории и предмета охраны»</w:t>
      </w:r>
      <w:r>
        <w:rPr>
          <w:sz w:val="28"/>
          <w:szCs w:val="28"/>
        </w:rPr>
        <w:t>;</w:t>
      </w:r>
    </w:p>
    <w:p w:rsidR="00EB290D" w:rsidRDefault="000A1E2B" w:rsidP="00EB290D">
      <w:pPr>
        <w:pStyle w:val="ad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EB290D">
        <w:rPr>
          <w:sz w:val="28"/>
          <w:szCs w:val="28"/>
        </w:rPr>
        <w:t>ункт 1 изложить в следующей редакции:</w:t>
      </w:r>
    </w:p>
    <w:p w:rsidR="004569EA" w:rsidRDefault="00EB290D" w:rsidP="00EB290D">
      <w:pPr>
        <w:autoSpaceDE/>
        <w:autoSpaceDN/>
        <w:ind w:right="2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«1. </w:t>
      </w:r>
      <w:r w:rsidR="004569EA" w:rsidRPr="009701D6">
        <w:rPr>
          <w:color w:val="000000"/>
          <w:sz w:val="28"/>
          <w:szCs w:val="28"/>
        </w:rPr>
        <w:t xml:space="preserve">Включить выявленный объект культурного наследия </w:t>
      </w:r>
      <w:r w:rsidR="004569EA">
        <w:rPr>
          <w:color w:val="000000"/>
          <w:sz w:val="28"/>
          <w:szCs w:val="28"/>
        </w:rPr>
        <w:br/>
      </w:r>
      <w:r w:rsidR="004569EA" w:rsidRPr="009701D6">
        <w:rPr>
          <w:color w:val="000000"/>
          <w:sz w:val="28"/>
          <w:szCs w:val="28"/>
        </w:rPr>
        <w:t>«Двухэтажный кирпичный жилой дом с оградой с верандой</w:t>
      </w:r>
      <w:r w:rsidR="004569EA">
        <w:rPr>
          <w:color w:val="000000"/>
          <w:sz w:val="28"/>
          <w:szCs w:val="28"/>
        </w:rPr>
        <w:t>»</w:t>
      </w:r>
      <w:r w:rsidR="004569EA" w:rsidRPr="009701D6">
        <w:rPr>
          <w:color w:val="000000"/>
          <w:sz w:val="28"/>
          <w:szCs w:val="28"/>
        </w:rPr>
        <w:t xml:space="preserve">, конец XIX в., расположенный по адресу: Республика Татарстан, </w:t>
      </w:r>
      <w:r w:rsidR="004569EA">
        <w:rPr>
          <w:color w:val="000000"/>
          <w:sz w:val="28"/>
          <w:szCs w:val="28"/>
        </w:rPr>
        <w:t xml:space="preserve">Чистопольский муниципальный район, </w:t>
      </w:r>
      <w:r w:rsidR="004569EA" w:rsidRPr="009701D6">
        <w:rPr>
          <w:color w:val="000000"/>
          <w:sz w:val="28"/>
          <w:szCs w:val="28"/>
        </w:rPr>
        <w:t xml:space="preserve">г. Чистополь, ул. Октябрьская, д. 81, лит. А, А1,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местного (муниципального) значения «Двухэтажный кирпичный жилой дом с оградой </w:t>
      </w:r>
      <w:r w:rsidR="004569EA">
        <w:rPr>
          <w:color w:val="000000"/>
          <w:sz w:val="28"/>
          <w:szCs w:val="28"/>
        </w:rPr>
        <w:br/>
        <w:t>и</w:t>
      </w:r>
      <w:r w:rsidR="004569EA" w:rsidRPr="009701D6">
        <w:rPr>
          <w:color w:val="000000"/>
          <w:sz w:val="28"/>
          <w:szCs w:val="28"/>
        </w:rPr>
        <w:t xml:space="preserve"> верандой», конец XIX в. (вид объекта</w:t>
      </w:r>
      <w:r w:rsidR="004569EA">
        <w:rPr>
          <w:color w:val="000000"/>
          <w:sz w:val="28"/>
          <w:szCs w:val="28"/>
        </w:rPr>
        <w:t xml:space="preserve"> </w:t>
      </w:r>
      <w:r w:rsidR="004569EA" w:rsidRPr="009701D6">
        <w:rPr>
          <w:color w:val="000000"/>
          <w:sz w:val="28"/>
          <w:szCs w:val="28"/>
        </w:rPr>
        <w:t xml:space="preserve">– памятник), расположенного по адресу: Республика Татарстан, Чистопольский муниципальный район, г. Чистополь, </w:t>
      </w:r>
      <w:r w:rsidR="001C57FC">
        <w:rPr>
          <w:color w:val="000000"/>
          <w:sz w:val="28"/>
          <w:szCs w:val="28"/>
        </w:rPr>
        <w:br/>
      </w:r>
      <w:r w:rsidR="004569EA" w:rsidRPr="009701D6">
        <w:rPr>
          <w:color w:val="000000"/>
          <w:sz w:val="28"/>
          <w:szCs w:val="28"/>
        </w:rPr>
        <w:t>ул. Октябрьская, д. 81, лит. А, А1.</w:t>
      </w:r>
      <w:r w:rsidR="000A1E2B">
        <w:rPr>
          <w:color w:val="000000"/>
          <w:sz w:val="28"/>
          <w:szCs w:val="28"/>
        </w:rPr>
        <w:t>»;</w:t>
      </w:r>
    </w:p>
    <w:p w:rsidR="00EB290D" w:rsidRPr="009701D6" w:rsidRDefault="000A1E2B" w:rsidP="00EB290D">
      <w:pPr>
        <w:autoSpaceDE/>
        <w:autoSpaceDN/>
        <w:ind w:right="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EB290D">
        <w:rPr>
          <w:color w:val="000000"/>
          <w:sz w:val="28"/>
          <w:szCs w:val="28"/>
        </w:rPr>
        <w:t>ункт 2 изложить в следующей редакции:</w:t>
      </w:r>
    </w:p>
    <w:p w:rsidR="004569EA" w:rsidRPr="00C04522" w:rsidRDefault="00EB290D" w:rsidP="00EB290D">
      <w:pPr>
        <w:tabs>
          <w:tab w:val="left" w:pos="993"/>
        </w:tabs>
        <w:autoSpaceDE/>
        <w:autoSpaceDN/>
        <w:ind w:right="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«2. </w:t>
      </w:r>
      <w:r w:rsidR="004569EA" w:rsidRPr="00C04522">
        <w:rPr>
          <w:color w:val="000000"/>
          <w:sz w:val="28"/>
          <w:szCs w:val="28"/>
        </w:rPr>
        <w:t xml:space="preserve">Утвердить границы территории объекта культурного наследия </w:t>
      </w:r>
      <w:r w:rsidR="004569EA">
        <w:rPr>
          <w:color w:val="000000"/>
          <w:sz w:val="28"/>
          <w:szCs w:val="28"/>
        </w:rPr>
        <w:t xml:space="preserve">местного (муниципального) </w:t>
      </w:r>
      <w:r w:rsidR="004569EA" w:rsidRPr="00C04522">
        <w:rPr>
          <w:color w:val="000000"/>
          <w:sz w:val="28"/>
          <w:szCs w:val="28"/>
        </w:rPr>
        <w:t xml:space="preserve">значения </w:t>
      </w:r>
      <w:r w:rsidR="004569EA" w:rsidRPr="009701D6">
        <w:rPr>
          <w:color w:val="000000"/>
          <w:sz w:val="28"/>
          <w:szCs w:val="28"/>
        </w:rPr>
        <w:t xml:space="preserve">«Двухэтажный кирпичный жилой дом с оградой </w:t>
      </w:r>
      <w:r w:rsidR="004569EA">
        <w:rPr>
          <w:color w:val="000000"/>
          <w:sz w:val="28"/>
          <w:szCs w:val="28"/>
        </w:rPr>
        <w:br/>
        <w:t>и</w:t>
      </w:r>
      <w:r w:rsidR="004569EA" w:rsidRPr="009701D6">
        <w:rPr>
          <w:color w:val="000000"/>
          <w:sz w:val="28"/>
          <w:szCs w:val="28"/>
        </w:rPr>
        <w:t xml:space="preserve"> верандой», конец XIX в.</w:t>
      </w:r>
      <w:r w:rsidR="004569EA">
        <w:rPr>
          <w:bCs/>
          <w:sz w:val="28"/>
          <w:szCs w:val="28"/>
        </w:rPr>
        <w:t xml:space="preserve">, расположенного </w:t>
      </w:r>
      <w:r w:rsidR="004569EA" w:rsidRPr="0078799F">
        <w:rPr>
          <w:bCs/>
          <w:sz w:val="28"/>
          <w:szCs w:val="28"/>
        </w:rPr>
        <w:t xml:space="preserve">по адресу: </w:t>
      </w:r>
      <w:r w:rsidR="004569EA" w:rsidRPr="009701D6">
        <w:rPr>
          <w:color w:val="000000"/>
          <w:sz w:val="28"/>
          <w:szCs w:val="28"/>
        </w:rPr>
        <w:t xml:space="preserve">Республика Татарстан, Чистопольский муниципальный район, г. Чистополь, ул. Октябрьская, д. 81, </w:t>
      </w:r>
      <w:r w:rsidR="004569EA">
        <w:rPr>
          <w:color w:val="000000"/>
          <w:sz w:val="28"/>
          <w:szCs w:val="28"/>
        </w:rPr>
        <w:br/>
      </w:r>
      <w:r w:rsidR="004569EA" w:rsidRPr="009701D6">
        <w:rPr>
          <w:color w:val="000000"/>
          <w:sz w:val="28"/>
          <w:szCs w:val="28"/>
        </w:rPr>
        <w:t>лит. А, А1</w:t>
      </w:r>
      <w:r w:rsidR="004569EA">
        <w:rPr>
          <w:rStyle w:val="fontstyle01"/>
        </w:rPr>
        <w:t xml:space="preserve">, </w:t>
      </w:r>
      <w:r w:rsidR="004569EA" w:rsidRPr="009E500B">
        <w:rPr>
          <w:color w:val="000000"/>
          <w:sz w:val="28"/>
          <w:szCs w:val="28"/>
        </w:rPr>
        <w:t>согласно приложению № 1 к настоящему приказу.</w:t>
      </w:r>
      <w:r w:rsidR="000A1E2B">
        <w:rPr>
          <w:color w:val="000000"/>
          <w:sz w:val="28"/>
          <w:szCs w:val="28"/>
        </w:rPr>
        <w:t>»;</w:t>
      </w:r>
    </w:p>
    <w:p w:rsidR="00EB290D" w:rsidRDefault="000A1E2B" w:rsidP="00EB290D">
      <w:pPr>
        <w:tabs>
          <w:tab w:val="left" w:pos="993"/>
        </w:tabs>
        <w:autoSpaceDE/>
        <w:autoSpaceDN/>
        <w:ind w:right="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EB290D">
        <w:rPr>
          <w:color w:val="000000"/>
          <w:sz w:val="28"/>
          <w:szCs w:val="28"/>
        </w:rPr>
        <w:t>ункт 3 признать</w:t>
      </w:r>
      <w:r>
        <w:rPr>
          <w:color w:val="000000"/>
          <w:sz w:val="28"/>
          <w:szCs w:val="28"/>
        </w:rPr>
        <w:t xml:space="preserve"> утратившим силу;</w:t>
      </w:r>
    </w:p>
    <w:p w:rsidR="00EB290D" w:rsidRDefault="000A1E2B" w:rsidP="00EB290D">
      <w:pPr>
        <w:tabs>
          <w:tab w:val="left" w:pos="993"/>
        </w:tabs>
        <w:autoSpaceDE/>
        <w:autoSpaceDN/>
        <w:ind w:right="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EB290D">
        <w:rPr>
          <w:color w:val="000000"/>
          <w:sz w:val="28"/>
          <w:szCs w:val="28"/>
        </w:rPr>
        <w:t>ункт 4 изложить в следующей редакции:</w:t>
      </w:r>
    </w:p>
    <w:p w:rsidR="004569EA" w:rsidRPr="00C04522" w:rsidRDefault="00EB290D" w:rsidP="00EB290D">
      <w:pPr>
        <w:tabs>
          <w:tab w:val="left" w:pos="993"/>
        </w:tabs>
        <w:autoSpaceDE/>
        <w:autoSpaceDN/>
        <w:ind w:right="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«4. </w:t>
      </w:r>
      <w:r w:rsidR="004569EA" w:rsidRPr="009E500B">
        <w:rPr>
          <w:color w:val="000000"/>
          <w:sz w:val="28"/>
          <w:szCs w:val="28"/>
        </w:rPr>
        <w:t xml:space="preserve">Утвердить предмет охраны объекта культурного наследия </w:t>
      </w:r>
      <w:r w:rsidR="004569EA">
        <w:rPr>
          <w:color w:val="000000"/>
          <w:sz w:val="28"/>
          <w:szCs w:val="28"/>
        </w:rPr>
        <w:t xml:space="preserve">местного (муниципального) </w:t>
      </w:r>
      <w:r w:rsidR="004569EA" w:rsidRPr="009E500B">
        <w:rPr>
          <w:color w:val="000000"/>
          <w:sz w:val="28"/>
          <w:szCs w:val="28"/>
        </w:rPr>
        <w:t xml:space="preserve">значения </w:t>
      </w:r>
      <w:r w:rsidR="004569EA" w:rsidRPr="009701D6">
        <w:rPr>
          <w:color w:val="000000"/>
          <w:sz w:val="28"/>
          <w:szCs w:val="28"/>
        </w:rPr>
        <w:t xml:space="preserve">«Двухэтажный кирпичный жилой дом с оградой </w:t>
      </w:r>
      <w:r w:rsidR="004569EA">
        <w:rPr>
          <w:color w:val="000000"/>
          <w:sz w:val="28"/>
          <w:szCs w:val="28"/>
        </w:rPr>
        <w:br/>
        <w:t>и</w:t>
      </w:r>
      <w:r w:rsidR="004569EA" w:rsidRPr="009701D6">
        <w:rPr>
          <w:color w:val="000000"/>
          <w:sz w:val="28"/>
          <w:szCs w:val="28"/>
        </w:rPr>
        <w:t xml:space="preserve"> верандой», конец XIX в.</w:t>
      </w:r>
      <w:r w:rsidR="004569EA">
        <w:rPr>
          <w:bCs/>
          <w:sz w:val="28"/>
          <w:szCs w:val="28"/>
        </w:rPr>
        <w:t xml:space="preserve">, расположенного </w:t>
      </w:r>
      <w:r w:rsidR="004569EA" w:rsidRPr="0078799F">
        <w:rPr>
          <w:bCs/>
          <w:sz w:val="28"/>
          <w:szCs w:val="28"/>
        </w:rPr>
        <w:t xml:space="preserve">по адресу: </w:t>
      </w:r>
      <w:r w:rsidR="004569EA" w:rsidRPr="009701D6">
        <w:rPr>
          <w:color w:val="000000"/>
          <w:sz w:val="28"/>
          <w:szCs w:val="28"/>
        </w:rPr>
        <w:t xml:space="preserve">Республика Татарстан, Чистопольский муниципальный район, г. Чистополь, ул. Октябрьская, д. 81, </w:t>
      </w:r>
      <w:r w:rsidR="004569EA">
        <w:rPr>
          <w:color w:val="000000"/>
          <w:sz w:val="28"/>
          <w:szCs w:val="28"/>
        </w:rPr>
        <w:br/>
      </w:r>
      <w:r w:rsidR="004569EA" w:rsidRPr="009701D6">
        <w:rPr>
          <w:color w:val="000000"/>
          <w:sz w:val="28"/>
          <w:szCs w:val="28"/>
        </w:rPr>
        <w:t>лит. А, А1</w:t>
      </w:r>
      <w:r w:rsidR="004569EA" w:rsidRPr="00C04522">
        <w:rPr>
          <w:color w:val="000000"/>
          <w:sz w:val="28"/>
          <w:szCs w:val="28"/>
        </w:rPr>
        <w:t>,</w:t>
      </w:r>
      <w:r w:rsidR="004569EA" w:rsidRPr="009E500B">
        <w:rPr>
          <w:color w:val="000000"/>
          <w:sz w:val="28"/>
          <w:szCs w:val="28"/>
        </w:rPr>
        <w:t xml:space="preserve"> согласно приложению № </w:t>
      </w:r>
      <w:r>
        <w:rPr>
          <w:color w:val="000000"/>
          <w:sz w:val="28"/>
          <w:szCs w:val="28"/>
        </w:rPr>
        <w:t>3</w:t>
      </w:r>
      <w:r w:rsidR="004569EA">
        <w:rPr>
          <w:color w:val="000000"/>
          <w:sz w:val="28"/>
          <w:szCs w:val="28"/>
        </w:rPr>
        <w:t xml:space="preserve"> </w:t>
      </w:r>
      <w:r w:rsidR="004569EA" w:rsidRPr="009E500B">
        <w:rPr>
          <w:color w:val="000000"/>
          <w:sz w:val="28"/>
          <w:szCs w:val="28"/>
        </w:rPr>
        <w:t>к настоящему приказу.</w:t>
      </w:r>
      <w:r w:rsidR="000A1E2B">
        <w:rPr>
          <w:color w:val="000000"/>
          <w:sz w:val="28"/>
          <w:szCs w:val="28"/>
        </w:rPr>
        <w:t>»;</w:t>
      </w:r>
    </w:p>
    <w:p w:rsidR="000A1E2B" w:rsidRDefault="000A1E2B" w:rsidP="000A1E2B">
      <w:pPr>
        <w:tabs>
          <w:tab w:val="left" w:pos="993"/>
        </w:tabs>
        <w:autoSpaceDE/>
        <w:autoSpaceDN/>
        <w:ind w:right="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приложения № 1 и № 3 к указанному приказу изложить в новой редакции (прилагаются).</w:t>
      </w:r>
    </w:p>
    <w:p w:rsidR="000A1E2B" w:rsidRDefault="000A1E2B" w:rsidP="000A1E2B">
      <w:pPr>
        <w:autoSpaceDE/>
        <w:autoSpaceDN/>
        <w:ind w:right="2"/>
        <w:jc w:val="both"/>
        <w:rPr>
          <w:sz w:val="28"/>
          <w:szCs w:val="28"/>
        </w:rPr>
      </w:pPr>
    </w:p>
    <w:p w:rsidR="000A1E2B" w:rsidRDefault="000A1E2B" w:rsidP="000A1E2B">
      <w:pPr>
        <w:autoSpaceDE/>
        <w:autoSpaceDN/>
        <w:ind w:right="2"/>
        <w:jc w:val="both"/>
        <w:rPr>
          <w:sz w:val="28"/>
          <w:szCs w:val="28"/>
        </w:rPr>
      </w:pPr>
    </w:p>
    <w:p w:rsidR="000A1E2B" w:rsidRDefault="000A1E2B" w:rsidP="000A1E2B">
      <w:pPr>
        <w:autoSpaceDE/>
        <w:autoSpaceDN/>
        <w:ind w:right="2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Председатель</w:t>
      </w:r>
      <w:r w:rsidRPr="002F54A2">
        <w:rPr>
          <w:sz w:val="28"/>
          <w:szCs w:val="28"/>
        </w:rPr>
        <w:t xml:space="preserve"> </w:t>
      </w:r>
      <w:r>
        <w:rPr>
          <w:sz w:val="28"/>
          <w:szCs w:val="28"/>
        </w:rPr>
        <w:t>Комитета</w:t>
      </w:r>
      <w:r w:rsidRPr="002F54A2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  </w:t>
      </w:r>
      <w:r w:rsidRPr="002F54A2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      </w:t>
      </w:r>
      <w:r w:rsidRPr="002F54A2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    </w:t>
      </w:r>
      <w:r w:rsidRPr="002F54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И.Н. Гущин</w:t>
      </w:r>
    </w:p>
    <w:p w:rsidR="00526745" w:rsidRDefault="00526745" w:rsidP="004569EA">
      <w:pPr>
        <w:pStyle w:val="ad"/>
        <w:ind w:left="5812"/>
        <w:rPr>
          <w:color w:val="000000"/>
          <w:sz w:val="28"/>
          <w:szCs w:val="28"/>
        </w:rPr>
      </w:pPr>
    </w:p>
    <w:p w:rsidR="00526745" w:rsidRDefault="00526745" w:rsidP="004569EA">
      <w:pPr>
        <w:pStyle w:val="ad"/>
        <w:ind w:left="5812"/>
        <w:rPr>
          <w:color w:val="000000"/>
          <w:sz w:val="28"/>
          <w:szCs w:val="28"/>
        </w:rPr>
      </w:pPr>
    </w:p>
    <w:p w:rsidR="00526745" w:rsidRDefault="00526745" w:rsidP="004569EA">
      <w:pPr>
        <w:pStyle w:val="ad"/>
        <w:ind w:left="5812"/>
        <w:rPr>
          <w:color w:val="000000"/>
          <w:sz w:val="28"/>
          <w:szCs w:val="28"/>
        </w:rPr>
      </w:pPr>
    </w:p>
    <w:p w:rsidR="000A1E2B" w:rsidRDefault="000A1E2B" w:rsidP="004569EA">
      <w:pPr>
        <w:pStyle w:val="ad"/>
        <w:ind w:left="5812"/>
        <w:rPr>
          <w:color w:val="000000"/>
          <w:sz w:val="28"/>
          <w:szCs w:val="28"/>
        </w:rPr>
      </w:pPr>
    </w:p>
    <w:p w:rsidR="000A1E2B" w:rsidRDefault="000A1E2B" w:rsidP="004569EA">
      <w:pPr>
        <w:pStyle w:val="ad"/>
        <w:ind w:left="5812"/>
        <w:rPr>
          <w:color w:val="000000"/>
          <w:sz w:val="28"/>
          <w:szCs w:val="28"/>
        </w:rPr>
        <w:sectPr w:rsidR="000A1E2B" w:rsidSect="001C57FC">
          <w:headerReference w:type="even" r:id="rId9"/>
          <w:headerReference w:type="default" r:id="rId10"/>
          <w:pgSz w:w="11906" w:h="16838"/>
          <w:pgMar w:top="851" w:right="567" w:bottom="709" w:left="1134" w:header="709" w:footer="709" w:gutter="0"/>
          <w:pgNumType w:start="1"/>
          <w:cols w:space="708"/>
          <w:titlePg/>
          <w:docGrid w:linePitch="360"/>
        </w:sectPr>
      </w:pPr>
    </w:p>
    <w:p w:rsidR="004569EA" w:rsidRPr="00E35469" w:rsidRDefault="004569EA" w:rsidP="004569EA">
      <w:pPr>
        <w:pStyle w:val="ad"/>
        <w:ind w:left="5812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lastRenderedPageBreak/>
        <w:t xml:space="preserve">Приложение № </w:t>
      </w:r>
      <w:r>
        <w:rPr>
          <w:color w:val="000000"/>
          <w:sz w:val="28"/>
          <w:szCs w:val="28"/>
        </w:rPr>
        <w:t>1</w:t>
      </w:r>
    </w:p>
    <w:p w:rsidR="004569EA" w:rsidRPr="00E35469" w:rsidRDefault="004569EA" w:rsidP="004569EA">
      <w:pPr>
        <w:pStyle w:val="ad"/>
        <w:ind w:left="5812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4569EA" w:rsidRPr="00E35469" w:rsidRDefault="004569EA" w:rsidP="004569EA">
      <w:pPr>
        <w:pStyle w:val="ad"/>
        <w:ind w:left="5812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:rsidR="004569EA" w:rsidRDefault="004569EA" w:rsidP="004569EA">
      <w:pPr>
        <w:pStyle w:val="ad"/>
        <w:ind w:left="581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6B1A29">
        <w:rPr>
          <w:color w:val="000000"/>
          <w:sz w:val="28"/>
          <w:szCs w:val="28"/>
        </w:rPr>
        <w:t>01.10.</w:t>
      </w:r>
      <w:r>
        <w:rPr>
          <w:color w:val="000000"/>
          <w:sz w:val="28"/>
          <w:szCs w:val="28"/>
        </w:rPr>
        <w:t>202</w:t>
      </w:r>
      <w:r w:rsidR="001C57FC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№</w:t>
      </w:r>
      <w:r w:rsidR="006B1A29">
        <w:rPr>
          <w:color w:val="000000"/>
          <w:sz w:val="28"/>
          <w:szCs w:val="28"/>
        </w:rPr>
        <w:t xml:space="preserve"> 224-П</w:t>
      </w:r>
    </w:p>
    <w:p w:rsidR="000A1E2B" w:rsidRPr="00E35469" w:rsidRDefault="000A1E2B" w:rsidP="000A1E2B">
      <w:pPr>
        <w:pStyle w:val="ad"/>
        <w:ind w:left="581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(в редакции приказа Комитета Республики Татарстан по охране объектов культурного наследия от________2022 № ________)</w:t>
      </w:r>
    </w:p>
    <w:p w:rsidR="004569EA" w:rsidRDefault="004569EA" w:rsidP="004569EA">
      <w:pPr>
        <w:ind w:firstLine="709"/>
        <w:jc w:val="right"/>
        <w:rPr>
          <w:color w:val="000000"/>
          <w:sz w:val="28"/>
          <w:szCs w:val="28"/>
        </w:rPr>
      </w:pPr>
    </w:p>
    <w:p w:rsidR="004569EA" w:rsidRPr="00221590" w:rsidRDefault="004569EA" w:rsidP="004569EA">
      <w:pPr>
        <w:jc w:val="center"/>
        <w:rPr>
          <w:sz w:val="24"/>
          <w:szCs w:val="24"/>
        </w:rPr>
      </w:pPr>
      <w:r>
        <w:rPr>
          <w:b/>
          <w:bCs/>
          <w:color w:val="000000"/>
          <w:sz w:val="28"/>
          <w:szCs w:val="28"/>
        </w:rPr>
        <w:t>Границы территории</w:t>
      </w:r>
    </w:p>
    <w:p w:rsidR="004569EA" w:rsidRDefault="004569EA" w:rsidP="004569EA">
      <w:pPr>
        <w:jc w:val="center"/>
        <w:rPr>
          <w:bCs/>
          <w:sz w:val="28"/>
          <w:szCs w:val="28"/>
        </w:rPr>
      </w:pPr>
      <w:r w:rsidRPr="00221590">
        <w:rPr>
          <w:color w:val="000000"/>
          <w:sz w:val="28"/>
          <w:szCs w:val="28"/>
        </w:rPr>
        <w:t xml:space="preserve">объекта культурного наследия </w:t>
      </w:r>
      <w:r>
        <w:rPr>
          <w:color w:val="000000"/>
          <w:sz w:val="28"/>
          <w:szCs w:val="28"/>
        </w:rPr>
        <w:t xml:space="preserve">местного (муниципального) </w:t>
      </w:r>
      <w:r w:rsidRPr="00221590">
        <w:rPr>
          <w:color w:val="000000"/>
          <w:sz w:val="28"/>
          <w:szCs w:val="28"/>
        </w:rPr>
        <w:t xml:space="preserve">значения </w:t>
      </w:r>
      <w:r>
        <w:rPr>
          <w:color w:val="000000"/>
          <w:sz w:val="28"/>
          <w:szCs w:val="28"/>
        </w:rPr>
        <w:br/>
      </w:r>
      <w:r w:rsidRPr="0078799F">
        <w:rPr>
          <w:bCs/>
          <w:sz w:val="28"/>
          <w:szCs w:val="28"/>
        </w:rPr>
        <w:t>«Двухэтажный кирпичный жилой дом с оградой</w:t>
      </w:r>
      <w:r>
        <w:rPr>
          <w:bCs/>
          <w:sz w:val="28"/>
          <w:szCs w:val="28"/>
        </w:rPr>
        <w:t xml:space="preserve"> и</w:t>
      </w:r>
      <w:r w:rsidRPr="0078799F">
        <w:rPr>
          <w:bCs/>
          <w:sz w:val="28"/>
          <w:szCs w:val="28"/>
        </w:rPr>
        <w:t xml:space="preserve"> верандой</w:t>
      </w:r>
      <w:r>
        <w:rPr>
          <w:bCs/>
          <w:sz w:val="28"/>
          <w:szCs w:val="28"/>
        </w:rPr>
        <w:t>»</w:t>
      </w:r>
      <w:r w:rsidRPr="0078799F">
        <w:rPr>
          <w:bCs/>
          <w:sz w:val="28"/>
          <w:szCs w:val="28"/>
        </w:rPr>
        <w:t>, конец XIX в.</w:t>
      </w:r>
      <w:r>
        <w:rPr>
          <w:bCs/>
          <w:sz w:val="28"/>
          <w:szCs w:val="28"/>
        </w:rPr>
        <w:t>, расположенного</w:t>
      </w:r>
      <w:r w:rsidRPr="0078799F">
        <w:rPr>
          <w:bCs/>
          <w:sz w:val="28"/>
          <w:szCs w:val="28"/>
        </w:rPr>
        <w:t xml:space="preserve"> по адресу: Республика Татарстан, </w:t>
      </w:r>
      <w:r>
        <w:rPr>
          <w:bCs/>
          <w:sz w:val="28"/>
          <w:szCs w:val="28"/>
        </w:rPr>
        <w:t xml:space="preserve">Чистопольский муниципальный район, </w:t>
      </w:r>
      <w:r w:rsidRPr="0078799F">
        <w:rPr>
          <w:bCs/>
          <w:sz w:val="28"/>
          <w:szCs w:val="28"/>
        </w:rPr>
        <w:t xml:space="preserve">г. Чистополь, ул. Октябрьская, </w:t>
      </w:r>
      <w:r>
        <w:rPr>
          <w:bCs/>
          <w:sz w:val="28"/>
          <w:szCs w:val="28"/>
        </w:rPr>
        <w:t>д. 81, лит. А, А1</w:t>
      </w:r>
    </w:p>
    <w:p w:rsidR="004569EA" w:rsidRPr="00DE2D80" w:rsidRDefault="004569EA" w:rsidP="004569EA">
      <w:pPr>
        <w:jc w:val="center"/>
        <w:rPr>
          <w:bCs/>
          <w:sz w:val="28"/>
          <w:szCs w:val="28"/>
        </w:rPr>
      </w:pPr>
    </w:p>
    <w:p w:rsidR="004569EA" w:rsidRDefault="004569EA" w:rsidP="004569EA">
      <w:pPr>
        <w:jc w:val="center"/>
        <w:rPr>
          <w:noProof/>
          <w:color w:val="000000"/>
          <w:sz w:val="28"/>
          <w:szCs w:val="28"/>
        </w:rPr>
      </w:pPr>
      <w:r w:rsidRPr="002615D4">
        <w:rPr>
          <w:color w:val="000000"/>
          <w:sz w:val="28"/>
          <w:szCs w:val="28"/>
        </w:rPr>
        <w:t>Карта (схема) границ территории</w:t>
      </w:r>
      <w:r w:rsidRPr="0022159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 w:rsidRPr="00221590">
        <w:rPr>
          <w:color w:val="000000"/>
          <w:sz w:val="28"/>
          <w:szCs w:val="28"/>
        </w:rPr>
        <w:t xml:space="preserve">объекта культурного наследия </w:t>
      </w:r>
      <w:r w:rsidRPr="0087661D">
        <w:rPr>
          <w:color w:val="000000"/>
          <w:sz w:val="28"/>
          <w:szCs w:val="28"/>
        </w:rPr>
        <w:t>(муниципального)</w:t>
      </w:r>
      <w:r>
        <w:rPr>
          <w:color w:val="000000"/>
          <w:sz w:val="28"/>
          <w:szCs w:val="28"/>
        </w:rPr>
        <w:t xml:space="preserve"> </w:t>
      </w:r>
      <w:r w:rsidRPr="0087661D">
        <w:rPr>
          <w:color w:val="000000"/>
          <w:sz w:val="28"/>
          <w:szCs w:val="28"/>
        </w:rPr>
        <w:t xml:space="preserve">значения </w:t>
      </w:r>
      <w:r>
        <w:rPr>
          <w:color w:val="000000"/>
          <w:sz w:val="28"/>
          <w:szCs w:val="28"/>
        </w:rPr>
        <w:br/>
      </w:r>
      <w:r w:rsidRPr="0078799F">
        <w:rPr>
          <w:bCs/>
          <w:sz w:val="28"/>
          <w:szCs w:val="28"/>
        </w:rPr>
        <w:t xml:space="preserve">«Двухэтажный кирпичный жилой дом с оградой </w:t>
      </w:r>
      <w:r>
        <w:rPr>
          <w:bCs/>
          <w:sz w:val="28"/>
          <w:szCs w:val="28"/>
        </w:rPr>
        <w:t>и</w:t>
      </w:r>
      <w:r w:rsidRPr="0078799F">
        <w:rPr>
          <w:bCs/>
          <w:sz w:val="28"/>
          <w:szCs w:val="28"/>
        </w:rPr>
        <w:t xml:space="preserve"> верандой</w:t>
      </w:r>
      <w:r>
        <w:rPr>
          <w:bCs/>
          <w:sz w:val="28"/>
          <w:szCs w:val="28"/>
        </w:rPr>
        <w:t>»</w:t>
      </w:r>
      <w:r w:rsidRPr="0078799F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>конец XIX в.</w:t>
      </w:r>
      <w:r w:rsidRPr="007504F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>
        <w:rPr>
          <w:noProof/>
        </w:rPr>
        <w:drawing>
          <wp:inline distT="0" distB="0" distL="0" distR="0" wp14:anchorId="6CB95A96" wp14:editId="1DD52342">
            <wp:extent cx="4802662" cy="5619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0989" cy="562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9EA" w:rsidRPr="00C75AA9" w:rsidRDefault="004569EA" w:rsidP="004569EA">
      <w:pPr>
        <w:jc w:val="center"/>
        <w:rPr>
          <w:bCs/>
          <w:color w:val="000000"/>
          <w:sz w:val="28"/>
          <w:szCs w:val="28"/>
        </w:rPr>
      </w:pPr>
      <w:r w:rsidRPr="00C75AA9">
        <w:rPr>
          <w:bCs/>
          <w:color w:val="000000"/>
          <w:sz w:val="28"/>
          <w:szCs w:val="28"/>
        </w:rPr>
        <w:lastRenderedPageBreak/>
        <w:t>Описание границ территории</w:t>
      </w:r>
    </w:p>
    <w:p w:rsidR="004569EA" w:rsidRDefault="004569EA" w:rsidP="004569EA">
      <w:pPr>
        <w:jc w:val="center"/>
        <w:rPr>
          <w:bCs/>
          <w:sz w:val="28"/>
          <w:szCs w:val="28"/>
        </w:rPr>
      </w:pPr>
      <w:r w:rsidRPr="00221590">
        <w:rPr>
          <w:color w:val="000000"/>
          <w:sz w:val="28"/>
          <w:szCs w:val="28"/>
        </w:rPr>
        <w:t xml:space="preserve">объекта культурного наследия </w:t>
      </w:r>
      <w:r w:rsidRPr="0087661D">
        <w:rPr>
          <w:color w:val="000000"/>
          <w:sz w:val="28"/>
          <w:szCs w:val="28"/>
        </w:rPr>
        <w:t>(муниципального)</w:t>
      </w:r>
      <w:r>
        <w:rPr>
          <w:color w:val="000000"/>
          <w:sz w:val="28"/>
          <w:szCs w:val="28"/>
        </w:rPr>
        <w:t xml:space="preserve"> </w:t>
      </w:r>
      <w:r w:rsidRPr="0087661D">
        <w:rPr>
          <w:color w:val="000000"/>
          <w:sz w:val="28"/>
          <w:szCs w:val="28"/>
        </w:rPr>
        <w:t xml:space="preserve">значения </w:t>
      </w:r>
      <w:r>
        <w:rPr>
          <w:color w:val="000000"/>
          <w:sz w:val="28"/>
          <w:szCs w:val="28"/>
        </w:rPr>
        <w:br/>
      </w:r>
      <w:r w:rsidRPr="0078799F">
        <w:rPr>
          <w:bCs/>
          <w:sz w:val="28"/>
          <w:szCs w:val="28"/>
        </w:rPr>
        <w:t xml:space="preserve">«Двухэтажный кирпичный жилой дом с оградой </w:t>
      </w:r>
      <w:r>
        <w:rPr>
          <w:bCs/>
          <w:sz w:val="28"/>
          <w:szCs w:val="28"/>
        </w:rPr>
        <w:t>и</w:t>
      </w:r>
      <w:r w:rsidRPr="0078799F">
        <w:rPr>
          <w:bCs/>
          <w:sz w:val="28"/>
          <w:szCs w:val="28"/>
        </w:rPr>
        <w:t xml:space="preserve"> верандой</w:t>
      </w:r>
      <w:r>
        <w:rPr>
          <w:bCs/>
          <w:sz w:val="28"/>
          <w:szCs w:val="28"/>
        </w:rPr>
        <w:t>»</w:t>
      </w:r>
      <w:r w:rsidRPr="0078799F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>конец XIX в.</w:t>
      </w:r>
    </w:p>
    <w:p w:rsidR="004569EA" w:rsidRPr="00C75AA9" w:rsidRDefault="004569EA" w:rsidP="004569EA">
      <w:pPr>
        <w:jc w:val="center"/>
        <w:rPr>
          <w:bCs/>
          <w:color w:val="000000"/>
          <w:sz w:val="28"/>
          <w:szCs w:val="28"/>
        </w:rPr>
      </w:pPr>
    </w:p>
    <w:p w:rsidR="004569EA" w:rsidRDefault="004569EA" w:rsidP="004569EA">
      <w:pPr>
        <w:ind w:firstLine="709"/>
        <w:jc w:val="both"/>
        <w:rPr>
          <w:bCs/>
          <w:color w:val="000000"/>
          <w:sz w:val="28"/>
          <w:szCs w:val="28"/>
        </w:rPr>
      </w:pPr>
      <w:r w:rsidRPr="00C75AA9">
        <w:rPr>
          <w:bCs/>
          <w:color w:val="000000"/>
          <w:sz w:val="28"/>
          <w:szCs w:val="28"/>
        </w:rPr>
        <w:t xml:space="preserve">Линия границы территории </w:t>
      </w:r>
      <w:r w:rsidRPr="00221590">
        <w:rPr>
          <w:color w:val="000000"/>
          <w:sz w:val="28"/>
          <w:szCs w:val="28"/>
        </w:rPr>
        <w:t xml:space="preserve">объекта культурного наследия </w:t>
      </w:r>
      <w:r w:rsidRPr="0087661D">
        <w:rPr>
          <w:color w:val="000000"/>
          <w:sz w:val="28"/>
          <w:szCs w:val="28"/>
        </w:rPr>
        <w:t>(муниципального)</w:t>
      </w:r>
      <w:r>
        <w:rPr>
          <w:color w:val="000000"/>
          <w:sz w:val="28"/>
          <w:szCs w:val="28"/>
        </w:rPr>
        <w:t xml:space="preserve"> </w:t>
      </w:r>
      <w:r w:rsidRPr="0087661D">
        <w:rPr>
          <w:color w:val="000000"/>
          <w:sz w:val="28"/>
          <w:szCs w:val="28"/>
        </w:rPr>
        <w:t xml:space="preserve">значения </w:t>
      </w:r>
      <w:r w:rsidRPr="0078799F">
        <w:rPr>
          <w:bCs/>
          <w:sz w:val="28"/>
          <w:szCs w:val="28"/>
        </w:rPr>
        <w:t xml:space="preserve">«Двухэтажный кирпичный жилой дом с оградой </w:t>
      </w:r>
      <w:r>
        <w:rPr>
          <w:bCs/>
          <w:sz w:val="28"/>
          <w:szCs w:val="28"/>
        </w:rPr>
        <w:t>и</w:t>
      </w:r>
      <w:r w:rsidRPr="0078799F">
        <w:rPr>
          <w:bCs/>
          <w:sz w:val="28"/>
          <w:szCs w:val="28"/>
        </w:rPr>
        <w:t xml:space="preserve"> верандой</w:t>
      </w:r>
      <w:r>
        <w:rPr>
          <w:bCs/>
          <w:sz w:val="28"/>
          <w:szCs w:val="28"/>
        </w:rPr>
        <w:t>»</w:t>
      </w:r>
      <w:r w:rsidRPr="0078799F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>конец XIX в.</w:t>
      </w:r>
      <w:r w:rsidRPr="00C75AA9">
        <w:rPr>
          <w:bCs/>
          <w:color w:val="000000"/>
          <w:sz w:val="28"/>
          <w:szCs w:val="28"/>
        </w:rPr>
        <w:t xml:space="preserve"> проходит:</w:t>
      </w:r>
    </w:p>
    <w:p w:rsidR="004569EA" w:rsidRPr="00C75AA9" w:rsidRDefault="004569EA" w:rsidP="004569EA">
      <w:pPr>
        <w:ind w:firstLine="709"/>
        <w:jc w:val="both"/>
        <w:rPr>
          <w:bCs/>
          <w:color w:val="000000"/>
          <w:sz w:val="28"/>
          <w:szCs w:val="28"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704"/>
        <w:gridCol w:w="5815"/>
      </w:tblGrid>
      <w:tr w:rsidR="004569EA" w:rsidRPr="00644D81" w:rsidTr="0085396E">
        <w:trPr>
          <w:trHeight w:val="321"/>
        </w:trPr>
        <w:tc>
          <w:tcPr>
            <w:tcW w:w="3548" w:type="dxa"/>
            <w:gridSpan w:val="2"/>
          </w:tcPr>
          <w:p w:rsidR="004569EA" w:rsidRPr="008E4837" w:rsidRDefault="004569EA" w:rsidP="0085396E">
            <w:pPr>
              <w:pStyle w:val="TableParagraph"/>
              <w:spacing w:line="301" w:lineRule="exact"/>
              <w:ind w:left="408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Прохождение</w:t>
            </w:r>
            <w:r w:rsidRPr="008E4837">
              <w:rPr>
                <w:spacing w:val="-8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границы</w:t>
            </w:r>
          </w:p>
        </w:tc>
        <w:tc>
          <w:tcPr>
            <w:tcW w:w="5815" w:type="dxa"/>
            <w:vMerge w:val="restart"/>
          </w:tcPr>
          <w:p w:rsidR="004569EA" w:rsidRPr="008E4837" w:rsidRDefault="004569EA" w:rsidP="0085396E">
            <w:pPr>
              <w:pStyle w:val="TableParagraph"/>
              <w:spacing w:line="315" w:lineRule="exact"/>
              <w:ind w:left="936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Описание</w:t>
            </w:r>
            <w:r w:rsidRPr="008E4837">
              <w:rPr>
                <w:spacing w:val="-7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прохождения</w:t>
            </w:r>
            <w:r w:rsidRPr="008E4837">
              <w:rPr>
                <w:spacing w:val="-6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границы</w:t>
            </w:r>
          </w:p>
        </w:tc>
      </w:tr>
      <w:tr w:rsidR="004569EA" w:rsidRPr="00644D81" w:rsidTr="0085396E">
        <w:trPr>
          <w:trHeight w:val="325"/>
        </w:trPr>
        <w:tc>
          <w:tcPr>
            <w:tcW w:w="1844" w:type="dxa"/>
          </w:tcPr>
          <w:p w:rsidR="004569EA" w:rsidRPr="008E4837" w:rsidRDefault="004569EA" w:rsidP="0085396E">
            <w:pPr>
              <w:pStyle w:val="TableParagraph"/>
              <w:spacing w:line="306" w:lineRule="exact"/>
              <w:ind w:left="392" w:right="383"/>
              <w:jc w:val="center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от</w:t>
            </w:r>
            <w:r w:rsidRPr="008E4837">
              <w:rPr>
                <w:spacing w:val="-3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</w:p>
        </w:tc>
        <w:tc>
          <w:tcPr>
            <w:tcW w:w="1704" w:type="dxa"/>
          </w:tcPr>
          <w:p w:rsidR="004569EA" w:rsidRPr="008E4837" w:rsidRDefault="004569EA" w:rsidP="0085396E">
            <w:pPr>
              <w:pStyle w:val="TableParagraph"/>
              <w:spacing w:line="306" w:lineRule="exact"/>
              <w:ind w:left="306" w:right="308"/>
              <w:jc w:val="center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до</w:t>
            </w:r>
            <w:r w:rsidRPr="008E4837">
              <w:rPr>
                <w:spacing w:val="-3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</w:p>
        </w:tc>
        <w:tc>
          <w:tcPr>
            <w:tcW w:w="5815" w:type="dxa"/>
            <w:vMerge/>
            <w:tcBorders>
              <w:top w:val="nil"/>
            </w:tcBorders>
          </w:tcPr>
          <w:p w:rsidR="004569EA" w:rsidRPr="008E4837" w:rsidRDefault="004569EA" w:rsidP="0085396E">
            <w:pPr>
              <w:rPr>
                <w:sz w:val="2"/>
                <w:szCs w:val="2"/>
                <w:lang w:val="ru-RU"/>
              </w:rPr>
            </w:pPr>
          </w:p>
        </w:tc>
      </w:tr>
      <w:tr w:rsidR="004569EA" w:rsidRPr="00644D81" w:rsidTr="0085396E">
        <w:trPr>
          <w:trHeight w:val="1286"/>
        </w:trPr>
        <w:tc>
          <w:tcPr>
            <w:tcW w:w="1844" w:type="dxa"/>
          </w:tcPr>
          <w:p w:rsidR="004569EA" w:rsidRPr="008E4837" w:rsidRDefault="004569EA" w:rsidP="0085396E">
            <w:pPr>
              <w:pStyle w:val="TableParagraph"/>
              <w:spacing w:line="315" w:lineRule="exact"/>
              <w:ind w:left="14"/>
              <w:jc w:val="center"/>
              <w:rPr>
                <w:sz w:val="28"/>
                <w:lang w:val="ru-RU"/>
              </w:rPr>
            </w:pPr>
            <w:r w:rsidRPr="008E4837">
              <w:rPr>
                <w:w w:val="99"/>
                <w:sz w:val="28"/>
                <w:lang w:val="ru-RU"/>
              </w:rPr>
              <w:t>1</w:t>
            </w:r>
          </w:p>
        </w:tc>
        <w:tc>
          <w:tcPr>
            <w:tcW w:w="1704" w:type="dxa"/>
          </w:tcPr>
          <w:p w:rsidR="004569EA" w:rsidRPr="008E4837" w:rsidRDefault="004569EA" w:rsidP="0085396E">
            <w:pPr>
              <w:pStyle w:val="TableParagraph"/>
              <w:spacing w:line="315" w:lineRule="exact"/>
              <w:jc w:val="center"/>
              <w:rPr>
                <w:sz w:val="28"/>
                <w:lang w:val="ru-RU"/>
              </w:rPr>
            </w:pPr>
            <w:r w:rsidRPr="008E4837">
              <w:rPr>
                <w:w w:val="99"/>
                <w:sz w:val="28"/>
                <w:lang w:val="ru-RU"/>
              </w:rPr>
              <w:t>4</w:t>
            </w:r>
          </w:p>
        </w:tc>
        <w:tc>
          <w:tcPr>
            <w:tcW w:w="5815" w:type="dxa"/>
          </w:tcPr>
          <w:p w:rsidR="004569EA" w:rsidRPr="008E4837" w:rsidRDefault="004569EA" w:rsidP="0085396E">
            <w:pPr>
              <w:pStyle w:val="TableParagraph"/>
              <w:ind w:left="106" w:right="104"/>
              <w:jc w:val="both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от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1,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расположенной на</w:t>
            </w:r>
            <w:r w:rsidRPr="008E4837">
              <w:rPr>
                <w:spacing w:val="7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ул.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Урицкого</w:t>
            </w:r>
            <w:r>
              <w:rPr>
                <w:sz w:val="28"/>
                <w:lang w:val="ru-RU"/>
              </w:rPr>
              <w:t>,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pacing w:val="1"/>
                <w:sz w:val="28"/>
                <w:lang w:val="ru-RU"/>
              </w:rPr>
              <w:br/>
            </w:r>
            <w:r w:rsidRPr="008E4837">
              <w:rPr>
                <w:sz w:val="28"/>
                <w:lang w:val="ru-RU"/>
              </w:rPr>
              <w:t>в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юго-восточном</w:t>
            </w:r>
            <w:r w:rsidRPr="008E4837">
              <w:rPr>
                <w:spacing w:val="70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направлении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до</w:t>
            </w:r>
            <w:r w:rsidRPr="008E4837">
              <w:rPr>
                <w:spacing w:val="48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 w:rsidRPr="008E4837">
              <w:rPr>
                <w:spacing w:val="53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4,</w:t>
            </w:r>
            <w:r w:rsidRPr="008E4837">
              <w:rPr>
                <w:spacing w:val="50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расположенной</w:t>
            </w:r>
            <w:r w:rsidRPr="008E4837">
              <w:rPr>
                <w:spacing w:val="5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на боковой</w:t>
            </w:r>
            <w:r w:rsidRPr="008E4837">
              <w:rPr>
                <w:spacing w:val="49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границе земельного</w:t>
            </w:r>
            <w:r w:rsidRPr="008E4837">
              <w:rPr>
                <w:spacing w:val="-2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участка</w:t>
            </w:r>
          </w:p>
        </w:tc>
      </w:tr>
      <w:tr w:rsidR="004569EA" w:rsidRPr="00644D81" w:rsidTr="0085396E">
        <w:trPr>
          <w:trHeight w:val="964"/>
        </w:trPr>
        <w:tc>
          <w:tcPr>
            <w:tcW w:w="1844" w:type="dxa"/>
          </w:tcPr>
          <w:p w:rsidR="004569EA" w:rsidRPr="008E4837" w:rsidRDefault="004569EA" w:rsidP="0085396E">
            <w:pPr>
              <w:pStyle w:val="TableParagraph"/>
              <w:spacing w:line="315" w:lineRule="exact"/>
              <w:ind w:left="14"/>
              <w:jc w:val="center"/>
              <w:rPr>
                <w:sz w:val="28"/>
                <w:lang w:val="ru-RU"/>
              </w:rPr>
            </w:pPr>
            <w:r w:rsidRPr="008E4837">
              <w:rPr>
                <w:w w:val="99"/>
                <w:sz w:val="28"/>
                <w:lang w:val="ru-RU"/>
              </w:rPr>
              <w:t>4</w:t>
            </w:r>
          </w:p>
        </w:tc>
        <w:tc>
          <w:tcPr>
            <w:tcW w:w="1704" w:type="dxa"/>
          </w:tcPr>
          <w:p w:rsidR="004569EA" w:rsidRPr="008E4837" w:rsidRDefault="004569EA" w:rsidP="0085396E">
            <w:pPr>
              <w:pStyle w:val="TableParagraph"/>
              <w:spacing w:line="315" w:lineRule="exact"/>
              <w:jc w:val="center"/>
              <w:rPr>
                <w:sz w:val="28"/>
                <w:lang w:val="ru-RU"/>
              </w:rPr>
            </w:pPr>
            <w:r w:rsidRPr="008E4837">
              <w:rPr>
                <w:w w:val="99"/>
                <w:sz w:val="28"/>
                <w:lang w:val="ru-RU"/>
              </w:rPr>
              <w:t>5</w:t>
            </w:r>
          </w:p>
        </w:tc>
        <w:tc>
          <w:tcPr>
            <w:tcW w:w="5815" w:type="dxa"/>
          </w:tcPr>
          <w:p w:rsidR="004569EA" w:rsidRPr="008E4837" w:rsidRDefault="004569EA" w:rsidP="0085396E">
            <w:pPr>
              <w:pStyle w:val="TableParagraph"/>
              <w:spacing w:line="315" w:lineRule="exact"/>
              <w:ind w:left="106"/>
              <w:jc w:val="both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от</w:t>
            </w:r>
            <w:r w:rsidRPr="008E4837">
              <w:rPr>
                <w:spacing w:val="44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 w:rsidRPr="008E4837">
              <w:rPr>
                <w:spacing w:val="22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4</w:t>
            </w:r>
            <w:r w:rsidRPr="008E4837">
              <w:rPr>
                <w:spacing w:val="23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в</w:t>
            </w:r>
            <w:r w:rsidRPr="008E4837">
              <w:rPr>
                <w:spacing w:val="2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юго-</w:t>
            </w:r>
            <w:r>
              <w:rPr>
                <w:sz w:val="28"/>
                <w:lang w:val="ru-RU"/>
              </w:rPr>
              <w:t>западном</w:t>
            </w:r>
            <w:r w:rsidRPr="008E4837">
              <w:rPr>
                <w:spacing w:val="25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направлении</w:t>
            </w:r>
            <w:r w:rsidRPr="008E4837">
              <w:rPr>
                <w:spacing w:val="22"/>
                <w:sz w:val="28"/>
                <w:lang w:val="ru-RU"/>
              </w:rPr>
              <w:t xml:space="preserve"> </w:t>
            </w:r>
            <w:r w:rsidRPr="008E4837">
              <w:rPr>
                <w:spacing w:val="22"/>
                <w:sz w:val="28"/>
                <w:lang w:val="ru-RU"/>
              </w:rPr>
              <w:br/>
            </w:r>
            <w:r w:rsidRPr="008E4837">
              <w:rPr>
                <w:sz w:val="28"/>
                <w:lang w:val="ru-RU"/>
              </w:rPr>
              <w:t>до</w:t>
            </w:r>
            <w:r w:rsidRPr="008E4837">
              <w:rPr>
                <w:spacing w:val="22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 5, расположенной</w:t>
            </w:r>
            <w:r w:rsidRPr="008E4837">
              <w:rPr>
                <w:sz w:val="28"/>
                <w:lang w:val="ru-RU"/>
              </w:rPr>
              <w:tab/>
              <w:t xml:space="preserve">на </w:t>
            </w:r>
            <w:r w:rsidRPr="008E4837">
              <w:rPr>
                <w:spacing w:val="-1"/>
                <w:sz w:val="28"/>
                <w:lang w:val="ru-RU"/>
              </w:rPr>
              <w:t xml:space="preserve">внутриквартальной </w:t>
            </w:r>
            <w:r w:rsidRPr="008E4837">
              <w:rPr>
                <w:spacing w:val="-67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территории</w:t>
            </w:r>
          </w:p>
        </w:tc>
      </w:tr>
      <w:tr w:rsidR="004569EA" w:rsidRPr="00644D81" w:rsidTr="0085396E">
        <w:trPr>
          <w:trHeight w:val="969"/>
        </w:trPr>
        <w:tc>
          <w:tcPr>
            <w:tcW w:w="1844" w:type="dxa"/>
          </w:tcPr>
          <w:p w:rsidR="004569EA" w:rsidRPr="008E4837" w:rsidRDefault="004569EA" w:rsidP="0085396E">
            <w:pPr>
              <w:pStyle w:val="TableParagraph"/>
              <w:spacing w:line="320" w:lineRule="exact"/>
              <w:ind w:left="14"/>
              <w:jc w:val="center"/>
              <w:rPr>
                <w:sz w:val="28"/>
                <w:lang w:val="ru-RU"/>
              </w:rPr>
            </w:pPr>
            <w:r w:rsidRPr="008E4837">
              <w:rPr>
                <w:w w:val="99"/>
                <w:sz w:val="28"/>
                <w:lang w:val="ru-RU"/>
              </w:rPr>
              <w:t>5</w:t>
            </w:r>
          </w:p>
        </w:tc>
        <w:tc>
          <w:tcPr>
            <w:tcW w:w="1704" w:type="dxa"/>
          </w:tcPr>
          <w:p w:rsidR="004569EA" w:rsidRPr="008E4837" w:rsidRDefault="004569EA" w:rsidP="0085396E">
            <w:pPr>
              <w:pStyle w:val="TableParagraph"/>
              <w:spacing w:line="320" w:lineRule="exact"/>
              <w:jc w:val="center"/>
              <w:rPr>
                <w:sz w:val="28"/>
                <w:lang w:val="ru-RU"/>
              </w:rPr>
            </w:pPr>
            <w:r w:rsidRPr="008E4837">
              <w:rPr>
                <w:w w:val="99"/>
                <w:sz w:val="28"/>
                <w:lang w:val="ru-RU"/>
              </w:rPr>
              <w:t>6</w:t>
            </w:r>
          </w:p>
        </w:tc>
        <w:tc>
          <w:tcPr>
            <w:tcW w:w="5815" w:type="dxa"/>
          </w:tcPr>
          <w:p w:rsidR="004569EA" w:rsidRPr="008E4837" w:rsidRDefault="004569EA" w:rsidP="0085396E">
            <w:pPr>
              <w:pStyle w:val="TableParagraph"/>
              <w:spacing w:line="322" w:lineRule="exact"/>
              <w:ind w:left="106" w:right="104"/>
              <w:jc w:val="both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от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5,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в</w:t>
            </w:r>
            <w:r w:rsidRPr="008E4837">
              <w:rPr>
                <w:spacing w:val="70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юго-восточном</w:t>
            </w:r>
            <w:r w:rsidRPr="008E4837">
              <w:rPr>
                <w:spacing w:val="70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направлении</w:t>
            </w:r>
            <w:r w:rsidRPr="008E4837">
              <w:rPr>
                <w:spacing w:val="-67"/>
                <w:sz w:val="28"/>
                <w:lang w:val="ru-RU"/>
              </w:rPr>
              <w:t xml:space="preserve">   </w:t>
            </w:r>
            <w:r w:rsidRPr="008E4837">
              <w:rPr>
                <w:spacing w:val="-67"/>
                <w:sz w:val="28"/>
                <w:lang w:val="ru-RU"/>
              </w:rPr>
              <w:br/>
            </w:r>
            <w:r w:rsidRPr="008E4837">
              <w:rPr>
                <w:sz w:val="28"/>
                <w:lang w:val="ru-RU"/>
              </w:rPr>
              <w:t>до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6,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расположенной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pacing w:val="1"/>
                <w:sz w:val="28"/>
                <w:lang w:val="ru-RU"/>
              </w:rPr>
              <w:t xml:space="preserve">на </w:t>
            </w:r>
            <w:r w:rsidRPr="008E4837">
              <w:rPr>
                <w:spacing w:val="-1"/>
                <w:sz w:val="28"/>
                <w:lang w:val="ru-RU"/>
              </w:rPr>
              <w:t xml:space="preserve">внутриквартальной </w:t>
            </w:r>
            <w:r w:rsidRPr="008E4837">
              <w:rPr>
                <w:spacing w:val="-67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территории</w:t>
            </w:r>
          </w:p>
        </w:tc>
      </w:tr>
      <w:tr w:rsidR="004569EA" w:rsidRPr="00644D81" w:rsidTr="0085396E">
        <w:trPr>
          <w:trHeight w:val="606"/>
        </w:trPr>
        <w:tc>
          <w:tcPr>
            <w:tcW w:w="1844" w:type="dxa"/>
            <w:tcBorders>
              <w:bottom w:val="single" w:sz="4" w:space="0" w:color="auto"/>
            </w:tcBorders>
          </w:tcPr>
          <w:p w:rsidR="004569EA" w:rsidRPr="008E4837" w:rsidRDefault="004569EA" w:rsidP="0085396E">
            <w:pPr>
              <w:pStyle w:val="TableParagraph"/>
              <w:spacing w:line="315" w:lineRule="exact"/>
              <w:ind w:left="14"/>
              <w:jc w:val="center"/>
              <w:rPr>
                <w:sz w:val="28"/>
                <w:lang w:val="ru-RU"/>
              </w:rPr>
            </w:pPr>
            <w:r w:rsidRPr="008E4837">
              <w:rPr>
                <w:w w:val="99"/>
                <w:sz w:val="28"/>
                <w:lang w:val="ru-RU"/>
              </w:rPr>
              <w:t>6</w:t>
            </w: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:rsidR="004569EA" w:rsidRPr="008E4837" w:rsidRDefault="004569EA" w:rsidP="0085396E">
            <w:pPr>
              <w:pStyle w:val="TableParagraph"/>
              <w:spacing w:line="315" w:lineRule="exact"/>
              <w:jc w:val="center"/>
              <w:rPr>
                <w:sz w:val="28"/>
                <w:lang w:val="ru-RU"/>
              </w:rPr>
            </w:pPr>
            <w:r w:rsidRPr="008E4837">
              <w:rPr>
                <w:w w:val="99"/>
                <w:sz w:val="28"/>
                <w:lang w:val="ru-RU"/>
              </w:rPr>
              <w:t>7</w:t>
            </w:r>
          </w:p>
        </w:tc>
        <w:tc>
          <w:tcPr>
            <w:tcW w:w="5815" w:type="dxa"/>
            <w:tcBorders>
              <w:bottom w:val="single" w:sz="4" w:space="0" w:color="auto"/>
            </w:tcBorders>
          </w:tcPr>
          <w:p w:rsidR="004569EA" w:rsidRPr="008E4837" w:rsidRDefault="004569EA" w:rsidP="0085396E">
            <w:pPr>
              <w:pStyle w:val="TableParagraph"/>
              <w:spacing w:line="315" w:lineRule="exact"/>
              <w:ind w:left="106"/>
              <w:jc w:val="both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от</w:t>
            </w:r>
            <w:r w:rsidRPr="008E4837">
              <w:rPr>
                <w:spacing w:val="53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 w:rsidRPr="008E4837">
              <w:rPr>
                <w:spacing w:val="57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6</w:t>
            </w:r>
            <w:r w:rsidRPr="008E4837">
              <w:rPr>
                <w:spacing w:val="55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 xml:space="preserve">в юго-западном направлении </w:t>
            </w:r>
          </w:p>
          <w:p w:rsidR="004569EA" w:rsidRPr="008E4837" w:rsidRDefault="004569EA" w:rsidP="0085396E">
            <w:pPr>
              <w:pStyle w:val="TableParagraph"/>
              <w:spacing w:line="308" w:lineRule="exact"/>
              <w:ind w:left="106"/>
              <w:jc w:val="both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до</w:t>
            </w:r>
            <w:r w:rsidRPr="008E4837">
              <w:rPr>
                <w:spacing w:val="-4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 w:rsidRPr="008E4837">
              <w:rPr>
                <w:spacing w:val="-4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7, расположенной на ул. Октябрьск</w:t>
            </w:r>
            <w:r>
              <w:rPr>
                <w:sz w:val="28"/>
                <w:lang w:val="ru-RU"/>
              </w:rPr>
              <w:t>ая</w:t>
            </w:r>
          </w:p>
        </w:tc>
      </w:tr>
      <w:tr w:rsidR="004569EA" w:rsidRPr="00644D81" w:rsidTr="0085396E">
        <w:trPr>
          <w:trHeight w:val="480"/>
        </w:trPr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4569EA" w:rsidRPr="008E4837" w:rsidRDefault="004569EA" w:rsidP="0085396E">
            <w:pPr>
              <w:pStyle w:val="TableParagraph"/>
              <w:spacing w:line="315" w:lineRule="exact"/>
              <w:ind w:left="14"/>
              <w:jc w:val="center"/>
              <w:rPr>
                <w:w w:val="99"/>
                <w:sz w:val="28"/>
                <w:lang w:val="ru-RU"/>
              </w:rPr>
            </w:pPr>
            <w:r w:rsidRPr="008E4837">
              <w:rPr>
                <w:w w:val="99"/>
                <w:sz w:val="28"/>
                <w:lang w:val="ru-RU"/>
              </w:rPr>
              <w:t>7</w:t>
            </w:r>
          </w:p>
        </w:tc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</w:tcPr>
          <w:p w:rsidR="004569EA" w:rsidRPr="008E4837" w:rsidRDefault="004569EA" w:rsidP="0085396E">
            <w:pPr>
              <w:pStyle w:val="TableParagraph"/>
              <w:spacing w:line="315" w:lineRule="exact"/>
              <w:jc w:val="center"/>
              <w:rPr>
                <w:w w:val="99"/>
                <w:sz w:val="28"/>
                <w:lang w:val="ru-RU"/>
              </w:rPr>
            </w:pPr>
            <w:r w:rsidRPr="008E4837">
              <w:rPr>
                <w:w w:val="99"/>
                <w:sz w:val="28"/>
                <w:lang w:val="ru-RU"/>
              </w:rPr>
              <w:t>12</w:t>
            </w:r>
          </w:p>
        </w:tc>
        <w:tc>
          <w:tcPr>
            <w:tcW w:w="5815" w:type="dxa"/>
            <w:tcBorders>
              <w:top w:val="single" w:sz="4" w:space="0" w:color="auto"/>
              <w:bottom w:val="single" w:sz="4" w:space="0" w:color="auto"/>
            </w:tcBorders>
          </w:tcPr>
          <w:p w:rsidR="004569EA" w:rsidRPr="008E4837" w:rsidRDefault="004569EA" w:rsidP="0085396E">
            <w:pPr>
              <w:pStyle w:val="TableParagraph"/>
              <w:spacing w:line="308" w:lineRule="exact"/>
              <w:ind w:left="106"/>
              <w:jc w:val="both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 xml:space="preserve">от точки 7 в северо-западном направлении </w:t>
            </w:r>
            <w:r>
              <w:rPr>
                <w:sz w:val="28"/>
                <w:lang w:val="ru-RU"/>
              </w:rPr>
              <w:br/>
            </w:r>
            <w:r w:rsidRPr="008E4837">
              <w:rPr>
                <w:sz w:val="28"/>
                <w:lang w:val="ru-RU"/>
              </w:rPr>
              <w:t xml:space="preserve">до точки 12, расположенной на пересечении </w:t>
            </w:r>
            <w:r w:rsidRPr="008E4837">
              <w:rPr>
                <w:sz w:val="28"/>
                <w:lang w:val="ru-RU"/>
              </w:rPr>
              <w:br/>
              <w:t>ул. Октябрьская и ул. Урицкого</w:t>
            </w:r>
          </w:p>
        </w:tc>
      </w:tr>
      <w:tr w:rsidR="004569EA" w:rsidRPr="00644D81" w:rsidTr="0085396E">
        <w:trPr>
          <w:trHeight w:val="630"/>
        </w:trPr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4569EA" w:rsidRPr="008E4837" w:rsidRDefault="004569EA" w:rsidP="0085396E">
            <w:pPr>
              <w:pStyle w:val="TableParagraph"/>
              <w:spacing w:line="315" w:lineRule="exact"/>
              <w:ind w:left="14"/>
              <w:jc w:val="center"/>
              <w:rPr>
                <w:w w:val="99"/>
                <w:sz w:val="28"/>
                <w:lang w:val="ru-RU"/>
              </w:rPr>
            </w:pPr>
            <w:r w:rsidRPr="008E4837">
              <w:rPr>
                <w:w w:val="99"/>
                <w:sz w:val="28"/>
                <w:lang w:val="ru-RU"/>
              </w:rPr>
              <w:t>12</w:t>
            </w:r>
          </w:p>
        </w:tc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</w:tcPr>
          <w:p w:rsidR="004569EA" w:rsidRPr="008E4837" w:rsidRDefault="004569EA" w:rsidP="0085396E">
            <w:pPr>
              <w:pStyle w:val="TableParagraph"/>
              <w:spacing w:line="315" w:lineRule="exact"/>
              <w:jc w:val="center"/>
              <w:rPr>
                <w:w w:val="99"/>
                <w:sz w:val="28"/>
                <w:lang w:val="ru-RU"/>
              </w:rPr>
            </w:pPr>
            <w:r w:rsidRPr="008E4837">
              <w:rPr>
                <w:w w:val="99"/>
                <w:sz w:val="28"/>
                <w:lang w:val="ru-RU"/>
              </w:rPr>
              <w:t>1</w:t>
            </w:r>
            <w:r>
              <w:rPr>
                <w:w w:val="99"/>
                <w:sz w:val="28"/>
                <w:lang w:val="ru-RU"/>
              </w:rPr>
              <w:t>3</w:t>
            </w:r>
          </w:p>
        </w:tc>
        <w:tc>
          <w:tcPr>
            <w:tcW w:w="5815" w:type="dxa"/>
            <w:tcBorders>
              <w:top w:val="single" w:sz="4" w:space="0" w:color="auto"/>
              <w:bottom w:val="single" w:sz="4" w:space="0" w:color="auto"/>
            </w:tcBorders>
          </w:tcPr>
          <w:p w:rsidR="004569EA" w:rsidRPr="008E4837" w:rsidRDefault="004569EA" w:rsidP="0085396E">
            <w:pPr>
              <w:pStyle w:val="TableParagraph"/>
              <w:spacing w:line="308" w:lineRule="exact"/>
              <w:ind w:left="106"/>
              <w:jc w:val="both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от точки 12 вдоль ул. Урицкого до точки 1</w:t>
            </w:r>
            <w:r>
              <w:rPr>
                <w:sz w:val="28"/>
                <w:lang w:val="ru-RU"/>
              </w:rPr>
              <w:t>3, расположенной на границе земельного участка</w:t>
            </w:r>
          </w:p>
        </w:tc>
      </w:tr>
      <w:tr w:rsidR="004569EA" w:rsidRPr="00644D81" w:rsidTr="0085396E">
        <w:trPr>
          <w:trHeight w:val="587"/>
        </w:trPr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4569EA" w:rsidRPr="008E4837" w:rsidRDefault="004569EA" w:rsidP="0085396E">
            <w:pPr>
              <w:pStyle w:val="TableParagraph"/>
              <w:spacing w:line="315" w:lineRule="exact"/>
              <w:ind w:left="14"/>
              <w:jc w:val="center"/>
              <w:rPr>
                <w:w w:val="99"/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13</w:t>
            </w:r>
          </w:p>
        </w:tc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</w:tcPr>
          <w:p w:rsidR="004569EA" w:rsidRPr="008E4837" w:rsidRDefault="004569EA" w:rsidP="0085396E">
            <w:pPr>
              <w:pStyle w:val="TableParagraph"/>
              <w:spacing w:line="315" w:lineRule="exact"/>
              <w:jc w:val="center"/>
              <w:rPr>
                <w:w w:val="99"/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1</w:t>
            </w:r>
          </w:p>
        </w:tc>
        <w:tc>
          <w:tcPr>
            <w:tcW w:w="5815" w:type="dxa"/>
            <w:tcBorders>
              <w:top w:val="single" w:sz="4" w:space="0" w:color="auto"/>
              <w:bottom w:val="single" w:sz="4" w:space="0" w:color="auto"/>
            </w:tcBorders>
          </w:tcPr>
          <w:p w:rsidR="004569EA" w:rsidRPr="008E4837" w:rsidRDefault="004569EA" w:rsidP="0085396E">
            <w:pPr>
              <w:pStyle w:val="TableParagraph"/>
              <w:spacing w:line="308" w:lineRule="exact"/>
              <w:ind w:left="106"/>
              <w:jc w:val="both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от точки 1</w:t>
            </w:r>
            <w:r>
              <w:rPr>
                <w:sz w:val="28"/>
                <w:lang w:val="ru-RU"/>
              </w:rPr>
              <w:t>3</w:t>
            </w:r>
            <w:r w:rsidRPr="008E4837">
              <w:rPr>
                <w:sz w:val="28"/>
                <w:lang w:val="ru-RU"/>
              </w:rPr>
              <w:t xml:space="preserve"> вдоль ул. Урицкого до точки 1</w:t>
            </w:r>
            <w:r>
              <w:rPr>
                <w:sz w:val="28"/>
                <w:lang w:val="ru-RU"/>
              </w:rPr>
              <w:t>.</w:t>
            </w:r>
          </w:p>
        </w:tc>
      </w:tr>
    </w:tbl>
    <w:p w:rsidR="004569EA" w:rsidRDefault="004569EA" w:rsidP="004569EA">
      <w:pPr>
        <w:jc w:val="center"/>
        <w:rPr>
          <w:bCs/>
          <w:color w:val="000000"/>
          <w:sz w:val="28"/>
          <w:szCs w:val="28"/>
        </w:rPr>
      </w:pPr>
    </w:p>
    <w:p w:rsidR="00EB290D" w:rsidRDefault="00EB290D" w:rsidP="004569EA">
      <w:pPr>
        <w:jc w:val="center"/>
        <w:rPr>
          <w:bCs/>
          <w:color w:val="000000"/>
          <w:sz w:val="28"/>
          <w:szCs w:val="28"/>
        </w:rPr>
      </w:pPr>
    </w:p>
    <w:p w:rsidR="00EB290D" w:rsidRDefault="00EB290D" w:rsidP="004569EA">
      <w:pPr>
        <w:jc w:val="center"/>
        <w:rPr>
          <w:bCs/>
          <w:color w:val="000000"/>
          <w:sz w:val="28"/>
          <w:szCs w:val="28"/>
        </w:rPr>
      </w:pPr>
    </w:p>
    <w:p w:rsidR="00EB290D" w:rsidRDefault="00EB290D" w:rsidP="004569EA">
      <w:pPr>
        <w:jc w:val="center"/>
        <w:rPr>
          <w:bCs/>
          <w:color w:val="000000"/>
          <w:sz w:val="28"/>
          <w:szCs w:val="28"/>
        </w:rPr>
      </w:pPr>
    </w:p>
    <w:p w:rsidR="00EB290D" w:rsidRDefault="00EB290D" w:rsidP="004569EA">
      <w:pPr>
        <w:jc w:val="center"/>
        <w:rPr>
          <w:bCs/>
          <w:color w:val="000000"/>
          <w:sz w:val="28"/>
          <w:szCs w:val="28"/>
        </w:rPr>
      </w:pPr>
    </w:p>
    <w:p w:rsidR="00EB290D" w:rsidRDefault="00EB290D" w:rsidP="004569EA">
      <w:pPr>
        <w:jc w:val="center"/>
        <w:rPr>
          <w:bCs/>
          <w:color w:val="000000"/>
          <w:sz w:val="28"/>
          <w:szCs w:val="28"/>
        </w:rPr>
      </w:pPr>
    </w:p>
    <w:p w:rsidR="00EB290D" w:rsidRDefault="00EB290D" w:rsidP="004569EA">
      <w:pPr>
        <w:jc w:val="center"/>
        <w:rPr>
          <w:bCs/>
          <w:color w:val="000000"/>
          <w:sz w:val="28"/>
          <w:szCs w:val="28"/>
        </w:rPr>
      </w:pPr>
    </w:p>
    <w:p w:rsidR="00EB290D" w:rsidRDefault="00EB290D" w:rsidP="004569EA">
      <w:pPr>
        <w:jc w:val="center"/>
        <w:rPr>
          <w:bCs/>
          <w:color w:val="000000"/>
          <w:sz w:val="28"/>
          <w:szCs w:val="28"/>
        </w:rPr>
      </w:pPr>
    </w:p>
    <w:p w:rsidR="00EB290D" w:rsidRDefault="00EB290D" w:rsidP="004569EA">
      <w:pPr>
        <w:jc w:val="center"/>
        <w:rPr>
          <w:bCs/>
          <w:color w:val="000000"/>
          <w:sz w:val="28"/>
          <w:szCs w:val="28"/>
        </w:rPr>
      </w:pPr>
    </w:p>
    <w:p w:rsidR="00EB290D" w:rsidRDefault="00EB290D" w:rsidP="004569EA">
      <w:pPr>
        <w:jc w:val="center"/>
        <w:rPr>
          <w:bCs/>
          <w:color w:val="000000"/>
          <w:sz w:val="28"/>
          <w:szCs w:val="28"/>
        </w:rPr>
      </w:pPr>
    </w:p>
    <w:p w:rsidR="00EB290D" w:rsidRDefault="00EB290D" w:rsidP="004569EA">
      <w:pPr>
        <w:jc w:val="center"/>
        <w:rPr>
          <w:bCs/>
          <w:color w:val="000000"/>
          <w:sz w:val="28"/>
          <w:szCs w:val="28"/>
        </w:rPr>
      </w:pPr>
    </w:p>
    <w:p w:rsidR="00EB290D" w:rsidRDefault="00EB290D" w:rsidP="004569EA">
      <w:pPr>
        <w:jc w:val="center"/>
        <w:rPr>
          <w:bCs/>
          <w:color w:val="000000"/>
          <w:sz w:val="28"/>
          <w:szCs w:val="28"/>
        </w:rPr>
      </w:pPr>
    </w:p>
    <w:p w:rsidR="00EB290D" w:rsidRDefault="00EB290D" w:rsidP="004569EA">
      <w:pPr>
        <w:jc w:val="center"/>
        <w:rPr>
          <w:bCs/>
          <w:color w:val="000000"/>
          <w:sz w:val="28"/>
          <w:szCs w:val="28"/>
        </w:rPr>
      </w:pPr>
    </w:p>
    <w:p w:rsidR="00EB290D" w:rsidRDefault="00EB290D" w:rsidP="004569EA">
      <w:pPr>
        <w:jc w:val="center"/>
        <w:rPr>
          <w:bCs/>
          <w:color w:val="000000"/>
          <w:sz w:val="28"/>
          <w:szCs w:val="28"/>
        </w:rPr>
      </w:pPr>
    </w:p>
    <w:p w:rsidR="00EB290D" w:rsidRDefault="00EB290D" w:rsidP="004569EA">
      <w:pPr>
        <w:jc w:val="center"/>
        <w:rPr>
          <w:bCs/>
          <w:color w:val="000000"/>
          <w:sz w:val="28"/>
          <w:szCs w:val="28"/>
        </w:rPr>
      </w:pPr>
    </w:p>
    <w:p w:rsidR="00EB290D" w:rsidRDefault="00EB290D" w:rsidP="004569EA">
      <w:pPr>
        <w:jc w:val="center"/>
        <w:rPr>
          <w:bCs/>
          <w:color w:val="000000"/>
          <w:sz w:val="28"/>
          <w:szCs w:val="28"/>
        </w:rPr>
      </w:pPr>
    </w:p>
    <w:p w:rsidR="00EB290D" w:rsidRDefault="00EB290D" w:rsidP="004569EA">
      <w:pPr>
        <w:jc w:val="center"/>
        <w:rPr>
          <w:bCs/>
          <w:color w:val="000000"/>
          <w:sz w:val="28"/>
          <w:szCs w:val="28"/>
        </w:rPr>
      </w:pPr>
    </w:p>
    <w:p w:rsidR="004569EA" w:rsidRPr="00856E41" w:rsidRDefault="004569EA" w:rsidP="004569EA">
      <w:pPr>
        <w:jc w:val="center"/>
        <w:rPr>
          <w:bCs/>
          <w:color w:val="000000"/>
          <w:sz w:val="28"/>
          <w:szCs w:val="28"/>
        </w:rPr>
      </w:pPr>
      <w:r w:rsidRPr="00856E41">
        <w:rPr>
          <w:bCs/>
          <w:color w:val="000000"/>
          <w:sz w:val="28"/>
          <w:szCs w:val="28"/>
        </w:rPr>
        <w:lastRenderedPageBreak/>
        <w:t>Таблица характерных</w:t>
      </w:r>
      <w:r>
        <w:rPr>
          <w:bCs/>
          <w:color w:val="000000"/>
          <w:sz w:val="28"/>
          <w:szCs w:val="28"/>
        </w:rPr>
        <w:t xml:space="preserve"> (поворотных)</w:t>
      </w:r>
      <w:r w:rsidRPr="00856E41">
        <w:rPr>
          <w:bCs/>
          <w:color w:val="000000"/>
          <w:sz w:val="28"/>
          <w:szCs w:val="28"/>
        </w:rPr>
        <w:t xml:space="preserve"> точек</w:t>
      </w:r>
    </w:p>
    <w:p w:rsidR="004569EA" w:rsidRDefault="004569EA" w:rsidP="004569EA">
      <w:pPr>
        <w:widowControl w:val="0"/>
        <w:adjustRightInd w:val="0"/>
        <w:jc w:val="center"/>
        <w:rPr>
          <w:color w:val="000000"/>
          <w:sz w:val="28"/>
          <w:szCs w:val="28"/>
        </w:rPr>
      </w:pPr>
      <w:r w:rsidRPr="00240B4A">
        <w:rPr>
          <w:bCs/>
          <w:color w:val="000000"/>
          <w:sz w:val="28"/>
          <w:szCs w:val="28"/>
        </w:rPr>
        <w:t xml:space="preserve">границы территории </w:t>
      </w:r>
      <w:r w:rsidRPr="00221590">
        <w:rPr>
          <w:color w:val="000000"/>
          <w:sz w:val="28"/>
          <w:szCs w:val="28"/>
        </w:rPr>
        <w:t xml:space="preserve">объекта культурного наследия </w:t>
      </w:r>
      <w:r>
        <w:rPr>
          <w:color w:val="000000"/>
          <w:sz w:val="28"/>
          <w:szCs w:val="28"/>
        </w:rPr>
        <w:t xml:space="preserve">местного </w:t>
      </w:r>
      <w:r w:rsidRPr="004C6DF7">
        <w:rPr>
          <w:color w:val="000000"/>
          <w:sz w:val="28"/>
          <w:szCs w:val="28"/>
        </w:rPr>
        <w:t>(муниципального)</w:t>
      </w:r>
      <w:r>
        <w:rPr>
          <w:color w:val="000000"/>
          <w:sz w:val="28"/>
          <w:szCs w:val="28"/>
        </w:rPr>
        <w:t xml:space="preserve"> </w:t>
      </w:r>
      <w:r w:rsidRPr="004C6DF7">
        <w:rPr>
          <w:color w:val="000000"/>
          <w:sz w:val="28"/>
          <w:szCs w:val="28"/>
        </w:rPr>
        <w:t xml:space="preserve">значения «Двухэтажный кирпичный жилой дом с оградой </w:t>
      </w:r>
      <w:r>
        <w:rPr>
          <w:color w:val="000000"/>
          <w:sz w:val="28"/>
          <w:szCs w:val="28"/>
        </w:rPr>
        <w:t>и</w:t>
      </w:r>
      <w:r w:rsidRPr="004C6DF7">
        <w:rPr>
          <w:color w:val="000000"/>
          <w:sz w:val="28"/>
          <w:szCs w:val="28"/>
        </w:rPr>
        <w:t xml:space="preserve"> верандой</w:t>
      </w:r>
      <w:r>
        <w:rPr>
          <w:color w:val="000000"/>
          <w:sz w:val="28"/>
          <w:szCs w:val="28"/>
        </w:rPr>
        <w:t>», конец XIX в.</w:t>
      </w:r>
    </w:p>
    <w:p w:rsidR="004569EA" w:rsidRDefault="004569EA" w:rsidP="004569EA">
      <w:pPr>
        <w:widowControl w:val="0"/>
        <w:adjustRightInd w:val="0"/>
        <w:jc w:val="center"/>
        <w:rPr>
          <w:bCs/>
          <w:color w:val="000000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3969"/>
        <w:gridCol w:w="4678"/>
      </w:tblGrid>
      <w:tr w:rsidR="004569EA" w:rsidRPr="00240B4A" w:rsidTr="0085396E">
        <w:trPr>
          <w:trHeight w:val="322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569EA" w:rsidRPr="00240B4A" w:rsidRDefault="004569EA" w:rsidP="0085396E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569EA" w:rsidRPr="00331E95" w:rsidRDefault="004569EA" w:rsidP="0085396E">
            <w:pPr>
              <w:widowControl w:val="0"/>
              <w:adjustRightInd w:val="0"/>
              <w:ind w:firstLine="1"/>
              <w:jc w:val="center"/>
              <w:rPr>
                <w:bCs/>
                <w:color w:val="000000"/>
                <w:sz w:val="28"/>
                <w:szCs w:val="28"/>
              </w:rPr>
            </w:pPr>
            <w:r w:rsidRPr="00644D81">
              <w:rPr>
                <w:color w:val="000000"/>
                <w:sz w:val="28"/>
                <w:szCs w:val="28"/>
              </w:rPr>
              <w:t>Координаты характерных (поворотных) точек в местной системе координат (МСК-16)</w:t>
            </w:r>
          </w:p>
        </w:tc>
      </w:tr>
      <w:tr w:rsidR="004569EA" w:rsidRPr="00240B4A" w:rsidTr="0085396E">
        <w:trPr>
          <w:trHeight w:val="322"/>
          <w:jc w:val="center"/>
        </w:trPr>
        <w:tc>
          <w:tcPr>
            <w:tcW w:w="127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569EA" w:rsidRPr="00240B4A" w:rsidRDefault="004569EA" w:rsidP="0085396E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569EA" w:rsidRPr="00240B4A" w:rsidRDefault="004569EA" w:rsidP="0085396E">
            <w:pPr>
              <w:widowControl w:val="0"/>
              <w:adjustRightInd w:val="0"/>
              <w:ind w:firstLine="709"/>
              <w:jc w:val="center"/>
              <w:rPr>
                <w:bCs/>
                <w:color w:val="000000"/>
                <w:sz w:val="28"/>
                <w:szCs w:val="28"/>
              </w:rPr>
            </w:pPr>
            <w:r w:rsidRPr="00240B4A">
              <w:rPr>
                <w:bCs/>
                <w:color w:val="000000"/>
                <w:sz w:val="28"/>
                <w:szCs w:val="28"/>
              </w:rPr>
              <w:t>X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569EA" w:rsidRPr="00240B4A" w:rsidRDefault="004569EA" w:rsidP="0085396E">
            <w:pPr>
              <w:widowControl w:val="0"/>
              <w:adjustRightInd w:val="0"/>
              <w:ind w:firstLine="709"/>
              <w:jc w:val="center"/>
              <w:rPr>
                <w:bCs/>
                <w:color w:val="000000"/>
                <w:sz w:val="28"/>
                <w:szCs w:val="28"/>
              </w:rPr>
            </w:pPr>
            <w:r w:rsidRPr="00240B4A">
              <w:rPr>
                <w:bCs/>
                <w:color w:val="000000"/>
                <w:sz w:val="28"/>
                <w:szCs w:val="28"/>
                <w:lang w:val="en-US"/>
              </w:rPr>
              <w:t>Y</w:t>
            </w:r>
          </w:p>
        </w:tc>
      </w:tr>
      <w:tr w:rsidR="004569EA" w:rsidRPr="00240B4A" w:rsidTr="0085396E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569EA" w:rsidRPr="00240B4A" w:rsidRDefault="004569EA" w:rsidP="0085396E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569EA" w:rsidRPr="00240B4A" w:rsidRDefault="004569EA" w:rsidP="0085396E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4C6DF7">
              <w:rPr>
                <w:bCs/>
                <w:color w:val="000000"/>
                <w:sz w:val="28"/>
                <w:szCs w:val="28"/>
              </w:rPr>
              <w:t>429898.92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9EA" w:rsidRPr="00240B4A" w:rsidRDefault="004569EA" w:rsidP="0085396E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2212481.55</w:t>
            </w:r>
          </w:p>
        </w:tc>
      </w:tr>
      <w:tr w:rsidR="004569EA" w:rsidRPr="00240B4A" w:rsidTr="0085396E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569EA" w:rsidRPr="00240B4A" w:rsidRDefault="004569EA" w:rsidP="0085396E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569EA" w:rsidRPr="00240B4A" w:rsidRDefault="004569EA" w:rsidP="0085396E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4C6DF7">
              <w:rPr>
                <w:bCs/>
                <w:color w:val="000000"/>
                <w:sz w:val="28"/>
                <w:szCs w:val="28"/>
              </w:rPr>
              <w:t>429891.27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9EA" w:rsidRPr="00240B4A" w:rsidRDefault="004569EA" w:rsidP="0085396E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2212484.36</w:t>
            </w:r>
          </w:p>
        </w:tc>
      </w:tr>
      <w:tr w:rsidR="004569EA" w:rsidRPr="00240B4A" w:rsidTr="0085396E">
        <w:trPr>
          <w:trHeight w:val="359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569EA" w:rsidRPr="004C6DF7" w:rsidRDefault="004569EA" w:rsidP="0085396E">
            <w:pPr>
              <w:widowControl w:val="0"/>
              <w:tabs>
                <w:tab w:val="left" w:pos="1250"/>
              </w:tabs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C6DF7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569EA" w:rsidRPr="004C6DF7" w:rsidRDefault="004569EA" w:rsidP="0085396E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4C6DF7">
              <w:rPr>
                <w:bCs/>
                <w:color w:val="000000"/>
                <w:sz w:val="28"/>
                <w:szCs w:val="28"/>
              </w:rPr>
              <w:t>429890.78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9EA" w:rsidRPr="00240B4A" w:rsidRDefault="004569EA" w:rsidP="0085396E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2212483.18</w:t>
            </w:r>
          </w:p>
        </w:tc>
      </w:tr>
      <w:tr w:rsidR="004569EA" w:rsidRPr="00240B4A" w:rsidTr="0085396E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569EA" w:rsidRPr="00240B4A" w:rsidRDefault="004569EA" w:rsidP="0085396E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569EA" w:rsidRPr="00240B4A" w:rsidRDefault="004569EA" w:rsidP="0085396E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6834D0">
              <w:rPr>
                <w:bCs/>
                <w:color w:val="000000"/>
                <w:sz w:val="28"/>
                <w:szCs w:val="28"/>
              </w:rPr>
              <w:t>429884.19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9EA" w:rsidRPr="00240B4A" w:rsidRDefault="004569EA" w:rsidP="0085396E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2212485.87</w:t>
            </w:r>
          </w:p>
        </w:tc>
      </w:tr>
      <w:tr w:rsidR="004569EA" w:rsidRPr="00240B4A" w:rsidTr="0085396E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569EA" w:rsidRDefault="004569EA" w:rsidP="0085396E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569EA" w:rsidRPr="006834D0" w:rsidRDefault="004569EA" w:rsidP="0085396E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6834D0">
              <w:rPr>
                <w:bCs/>
                <w:color w:val="000000"/>
                <w:sz w:val="28"/>
                <w:szCs w:val="28"/>
              </w:rPr>
              <w:t>429876.93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9EA" w:rsidRPr="00240B4A" w:rsidRDefault="004569EA" w:rsidP="0085396E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2212466.01</w:t>
            </w:r>
          </w:p>
        </w:tc>
      </w:tr>
      <w:tr w:rsidR="004569EA" w:rsidRPr="00240B4A" w:rsidTr="0085396E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569EA" w:rsidRDefault="004569EA" w:rsidP="0085396E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569EA" w:rsidRPr="00240B4A" w:rsidRDefault="004569EA" w:rsidP="0085396E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6834D0">
              <w:rPr>
                <w:bCs/>
                <w:color w:val="000000"/>
                <w:sz w:val="28"/>
                <w:szCs w:val="28"/>
              </w:rPr>
              <w:t>429861.84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9EA" w:rsidRPr="00240B4A" w:rsidRDefault="004569EA" w:rsidP="0085396E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2212471.52</w:t>
            </w:r>
          </w:p>
        </w:tc>
      </w:tr>
      <w:tr w:rsidR="004569EA" w:rsidRPr="00240B4A" w:rsidTr="0085396E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569EA" w:rsidRDefault="004569EA" w:rsidP="0085396E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569EA" w:rsidRPr="00240B4A" w:rsidRDefault="004569EA" w:rsidP="0085396E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6834D0">
              <w:rPr>
                <w:bCs/>
                <w:color w:val="000000"/>
                <w:sz w:val="28"/>
                <w:szCs w:val="28"/>
              </w:rPr>
              <w:t>429861.00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9EA" w:rsidRPr="00240B4A" w:rsidRDefault="004569EA" w:rsidP="0085396E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2212469.22</w:t>
            </w:r>
          </w:p>
        </w:tc>
      </w:tr>
      <w:tr w:rsidR="004569EA" w:rsidRPr="00240B4A" w:rsidTr="0085396E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569EA" w:rsidRDefault="004569EA" w:rsidP="0085396E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569EA" w:rsidRPr="006834D0" w:rsidRDefault="004569EA" w:rsidP="0085396E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6834D0">
              <w:rPr>
                <w:bCs/>
                <w:color w:val="000000"/>
                <w:sz w:val="28"/>
                <w:szCs w:val="28"/>
              </w:rPr>
              <w:t>429861.31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9EA" w:rsidRPr="00240B4A" w:rsidRDefault="004569EA" w:rsidP="0085396E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2212469.11</w:t>
            </w:r>
          </w:p>
        </w:tc>
      </w:tr>
      <w:tr w:rsidR="00EB290D" w:rsidRPr="00240B4A" w:rsidTr="0085396E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B290D" w:rsidRDefault="00EB290D" w:rsidP="00EB290D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B290D" w:rsidRPr="00240B4A" w:rsidRDefault="00EB290D" w:rsidP="00EB290D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429863.70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90D" w:rsidRPr="00240B4A" w:rsidRDefault="00EB290D" w:rsidP="00EB290D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2212468.44</w:t>
            </w:r>
          </w:p>
        </w:tc>
      </w:tr>
      <w:tr w:rsidR="00EB290D" w:rsidRPr="00240B4A" w:rsidTr="0085396E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B290D" w:rsidRDefault="00EB290D" w:rsidP="00EB290D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B290D" w:rsidRPr="00240B4A" w:rsidRDefault="00EB290D" w:rsidP="00EB290D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429872.83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90D" w:rsidRPr="00240B4A" w:rsidRDefault="00EB290D" w:rsidP="00EB290D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2212464.89</w:t>
            </w:r>
          </w:p>
        </w:tc>
      </w:tr>
      <w:tr w:rsidR="00EB290D" w:rsidRPr="00240B4A" w:rsidTr="0085396E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B290D" w:rsidRDefault="00EB290D" w:rsidP="00EB290D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B290D" w:rsidRPr="00240B4A" w:rsidRDefault="00EB290D" w:rsidP="00EB290D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429881.53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90D" w:rsidRPr="00240B4A" w:rsidRDefault="00EB290D" w:rsidP="00EB290D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2212461.55</w:t>
            </w:r>
          </w:p>
        </w:tc>
      </w:tr>
      <w:tr w:rsidR="00EB290D" w:rsidRPr="00240B4A" w:rsidTr="0085396E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B290D" w:rsidRDefault="00EB290D" w:rsidP="00EB290D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B290D" w:rsidRPr="00240B4A" w:rsidRDefault="00EB290D" w:rsidP="00EB290D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429890.19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90D" w:rsidRPr="00240B4A" w:rsidRDefault="00EB290D" w:rsidP="00EB290D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2212458.42</w:t>
            </w:r>
          </w:p>
        </w:tc>
      </w:tr>
      <w:tr w:rsidR="00EB290D" w:rsidRPr="00240B4A" w:rsidTr="0085396E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B290D" w:rsidRDefault="00EB290D" w:rsidP="00EB290D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B290D" w:rsidRPr="00240B4A" w:rsidRDefault="00EB290D" w:rsidP="00EB290D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429898.39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90D" w:rsidRPr="00240B4A" w:rsidRDefault="00EB290D" w:rsidP="00EB290D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2212480.08</w:t>
            </w:r>
          </w:p>
        </w:tc>
      </w:tr>
      <w:tr w:rsidR="00EB290D" w:rsidRPr="00240B4A" w:rsidTr="0085396E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B290D" w:rsidRPr="00240B4A" w:rsidRDefault="00EB290D" w:rsidP="00EB290D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B290D" w:rsidRPr="00240B4A" w:rsidRDefault="00EB290D" w:rsidP="00EB290D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4C6DF7">
              <w:rPr>
                <w:bCs/>
                <w:color w:val="000000"/>
                <w:sz w:val="28"/>
                <w:szCs w:val="28"/>
              </w:rPr>
              <w:t>429898.92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90D" w:rsidRPr="00240B4A" w:rsidRDefault="000A1E2B" w:rsidP="00EB290D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2212481.55</w:t>
            </w:r>
          </w:p>
        </w:tc>
      </w:tr>
    </w:tbl>
    <w:p w:rsidR="004569EA" w:rsidRDefault="004569EA" w:rsidP="004569EA">
      <w:pPr>
        <w:ind w:firstLine="709"/>
        <w:rPr>
          <w:color w:val="000000"/>
          <w:sz w:val="28"/>
          <w:szCs w:val="28"/>
        </w:rPr>
      </w:pPr>
    </w:p>
    <w:p w:rsidR="000A1E2B" w:rsidRDefault="000A1E2B" w:rsidP="004569EA">
      <w:pPr>
        <w:pStyle w:val="ad"/>
        <w:ind w:left="5812"/>
        <w:rPr>
          <w:color w:val="000000"/>
          <w:sz w:val="28"/>
          <w:szCs w:val="28"/>
        </w:rPr>
      </w:pPr>
    </w:p>
    <w:p w:rsidR="000A1E2B" w:rsidRDefault="000A1E2B" w:rsidP="004569EA">
      <w:pPr>
        <w:pStyle w:val="ad"/>
        <w:ind w:left="5812"/>
        <w:rPr>
          <w:color w:val="000000"/>
          <w:sz w:val="28"/>
          <w:szCs w:val="28"/>
        </w:rPr>
      </w:pPr>
    </w:p>
    <w:p w:rsidR="000A1E2B" w:rsidRDefault="000A1E2B" w:rsidP="004569EA">
      <w:pPr>
        <w:pStyle w:val="ad"/>
        <w:ind w:left="5812"/>
        <w:rPr>
          <w:color w:val="000000"/>
          <w:sz w:val="28"/>
          <w:szCs w:val="28"/>
        </w:rPr>
      </w:pPr>
    </w:p>
    <w:p w:rsidR="000A1E2B" w:rsidRDefault="000A1E2B" w:rsidP="004569EA">
      <w:pPr>
        <w:pStyle w:val="ad"/>
        <w:ind w:left="5812"/>
        <w:rPr>
          <w:color w:val="000000"/>
          <w:sz w:val="28"/>
          <w:szCs w:val="28"/>
        </w:rPr>
      </w:pPr>
    </w:p>
    <w:p w:rsidR="000A1E2B" w:rsidRDefault="000A1E2B" w:rsidP="004569EA">
      <w:pPr>
        <w:pStyle w:val="ad"/>
        <w:ind w:left="5812"/>
        <w:rPr>
          <w:color w:val="000000"/>
          <w:sz w:val="28"/>
          <w:szCs w:val="28"/>
        </w:rPr>
      </w:pPr>
    </w:p>
    <w:p w:rsidR="000A1E2B" w:rsidRDefault="000A1E2B" w:rsidP="004569EA">
      <w:pPr>
        <w:pStyle w:val="ad"/>
        <w:ind w:left="5812"/>
        <w:rPr>
          <w:color w:val="000000"/>
          <w:sz w:val="28"/>
          <w:szCs w:val="28"/>
        </w:rPr>
      </w:pPr>
    </w:p>
    <w:p w:rsidR="000A1E2B" w:rsidRDefault="000A1E2B" w:rsidP="004569EA">
      <w:pPr>
        <w:pStyle w:val="ad"/>
        <w:ind w:left="5812"/>
        <w:rPr>
          <w:color w:val="000000"/>
          <w:sz w:val="28"/>
          <w:szCs w:val="28"/>
        </w:rPr>
      </w:pPr>
    </w:p>
    <w:p w:rsidR="000A1E2B" w:rsidRDefault="000A1E2B" w:rsidP="004569EA">
      <w:pPr>
        <w:pStyle w:val="ad"/>
        <w:ind w:left="5812"/>
        <w:rPr>
          <w:color w:val="000000"/>
          <w:sz w:val="28"/>
          <w:szCs w:val="28"/>
        </w:rPr>
      </w:pPr>
    </w:p>
    <w:p w:rsidR="000A1E2B" w:rsidRDefault="000A1E2B" w:rsidP="004569EA">
      <w:pPr>
        <w:pStyle w:val="ad"/>
        <w:ind w:left="5812"/>
        <w:rPr>
          <w:color w:val="000000"/>
          <w:sz w:val="28"/>
          <w:szCs w:val="28"/>
        </w:rPr>
      </w:pPr>
    </w:p>
    <w:p w:rsidR="000A1E2B" w:rsidRDefault="000A1E2B" w:rsidP="004569EA">
      <w:pPr>
        <w:pStyle w:val="ad"/>
        <w:ind w:left="5812"/>
        <w:rPr>
          <w:color w:val="000000"/>
          <w:sz w:val="28"/>
          <w:szCs w:val="28"/>
        </w:rPr>
      </w:pPr>
    </w:p>
    <w:p w:rsidR="000A1E2B" w:rsidRDefault="000A1E2B" w:rsidP="004569EA">
      <w:pPr>
        <w:pStyle w:val="ad"/>
        <w:ind w:left="5812"/>
        <w:rPr>
          <w:color w:val="000000"/>
          <w:sz w:val="28"/>
          <w:szCs w:val="28"/>
        </w:rPr>
      </w:pPr>
    </w:p>
    <w:p w:rsidR="000A1E2B" w:rsidRDefault="000A1E2B" w:rsidP="004569EA">
      <w:pPr>
        <w:pStyle w:val="ad"/>
        <w:ind w:left="5812"/>
        <w:rPr>
          <w:color w:val="000000"/>
          <w:sz w:val="28"/>
          <w:szCs w:val="28"/>
        </w:rPr>
      </w:pPr>
    </w:p>
    <w:p w:rsidR="000A1E2B" w:rsidRDefault="000A1E2B" w:rsidP="004569EA">
      <w:pPr>
        <w:pStyle w:val="ad"/>
        <w:ind w:left="5812"/>
        <w:rPr>
          <w:color w:val="000000"/>
          <w:sz w:val="28"/>
          <w:szCs w:val="28"/>
        </w:rPr>
      </w:pPr>
    </w:p>
    <w:p w:rsidR="000A1E2B" w:rsidRDefault="000A1E2B" w:rsidP="004569EA">
      <w:pPr>
        <w:pStyle w:val="ad"/>
        <w:ind w:left="5812"/>
        <w:rPr>
          <w:color w:val="000000"/>
          <w:sz w:val="28"/>
          <w:szCs w:val="28"/>
        </w:rPr>
      </w:pPr>
    </w:p>
    <w:p w:rsidR="000A1E2B" w:rsidRDefault="000A1E2B" w:rsidP="004569EA">
      <w:pPr>
        <w:pStyle w:val="ad"/>
        <w:ind w:left="5812"/>
        <w:rPr>
          <w:color w:val="000000"/>
          <w:sz w:val="28"/>
          <w:szCs w:val="28"/>
        </w:rPr>
      </w:pPr>
    </w:p>
    <w:p w:rsidR="000A1E2B" w:rsidRDefault="000A1E2B" w:rsidP="004569EA">
      <w:pPr>
        <w:pStyle w:val="ad"/>
        <w:ind w:left="5812"/>
        <w:rPr>
          <w:color w:val="000000"/>
          <w:sz w:val="28"/>
          <w:szCs w:val="28"/>
        </w:rPr>
      </w:pPr>
    </w:p>
    <w:p w:rsidR="000A1E2B" w:rsidRDefault="000A1E2B" w:rsidP="004569EA">
      <w:pPr>
        <w:pStyle w:val="ad"/>
        <w:ind w:left="5812"/>
        <w:rPr>
          <w:color w:val="000000"/>
          <w:sz w:val="28"/>
          <w:szCs w:val="28"/>
        </w:rPr>
      </w:pPr>
    </w:p>
    <w:p w:rsidR="000A1E2B" w:rsidRDefault="000A1E2B" w:rsidP="004569EA">
      <w:pPr>
        <w:pStyle w:val="ad"/>
        <w:ind w:left="5812"/>
        <w:rPr>
          <w:color w:val="000000"/>
          <w:sz w:val="28"/>
          <w:szCs w:val="28"/>
        </w:rPr>
      </w:pPr>
    </w:p>
    <w:p w:rsidR="000A1E2B" w:rsidRDefault="000A1E2B" w:rsidP="004569EA">
      <w:pPr>
        <w:pStyle w:val="ad"/>
        <w:ind w:left="5812"/>
        <w:rPr>
          <w:color w:val="000000"/>
          <w:sz w:val="28"/>
          <w:szCs w:val="28"/>
        </w:rPr>
      </w:pPr>
    </w:p>
    <w:p w:rsidR="000A1E2B" w:rsidRDefault="000A1E2B" w:rsidP="004569EA">
      <w:pPr>
        <w:pStyle w:val="ad"/>
        <w:ind w:left="5812"/>
        <w:rPr>
          <w:color w:val="000000"/>
          <w:sz w:val="28"/>
          <w:szCs w:val="28"/>
        </w:rPr>
      </w:pPr>
    </w:p>
    <w:p w:rsidR="000A1E2B" w:rsidRDefault="000A1E2B" w:rsidP="004569EA">
      <w:pPr>
        <w:pStyle w:val="ad"/>
        <w:ind w:left="5812"/>
        <w:rPr>
          <w:color w:val="000000"/>
          <w:sz w:val="28"/>
          <w:szCs w:val="28"/>
        </w:rPr>
      </w:pPr>
    </w:p>
    <w:p w:rsidR="000A1E2B" w:rsidRDefault="000A1E2B" w:rsidP="004569EA">
      <w:pPr>
        <w:pStyle w:val="ad"/>
        <w:ind w:left="5812"/>
        <w:rPr>
          <w:color w:val="000000"/>
          <w:sz w:val="28"/>
          <w:szCs w:val="28"/>
        </w:rPr>
      </w:pPr>
    </w:p>
    <w:p w:rsidR="000A1E2B" w:rsidRDefault="000A1E2B" w:rsidP="004569EA">
      <w:pPr>
        <w:pStyle w:val="ad"/>
        <w:ind w:left="5812"/>
        <w:rPr>
          <w:color w:val="000000"/>
          <w:sz w:val="28"/>
          <w:szCs w:val="28"/>
        </w:rPr>
      </w:pPr>
    </w:p>
    <w:p w:rsidR="00A57735" w:rsidRDefault="00A57735" w:rsidP="004569EA">
      <w:pPr>
        <w:pStyle w:val="ad"/>
        <w:ind w:left="5812"/>
        <w:rPr>
          <w:color w:val="000000"/>
          <w:sz w:val="28"/>
          <w:szCs w:val="28"/>
        </w:rPr>
        <w:sectPr w:rsidR="00A57735" w:rsidSect="001C57FC">
          <w:pgSz w:w="11906" w:h="16838"/>
          <w:pgMar w:top="851" w:right="567" w:bottom="709" w:left="1134" w:header="709" w:footer="709" w:gutter="0"/>
          <w:pgNumType w:start="1"/>
          <w:cols w:space="708"/>
          <w:titlePg/>
          <w:docGrid w:linePitch="360"/>
        </w:sectPr>
      </w:pPr>
    </w:p>
    <w:p w:rsidR="004569EA" w:rsidRPr="00E35469" w:rsidRDefault="004569EA" w:rsidP="004569EA">
      <w:pPr>
        <w:pStyle w:val="ad"/>
        <w:ind w:left="5812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lastRenderedPageBreak/>
        <w:t xml:space="preserve">Приложение № </w:t>
      </w:r>
      <w:r w:rsidR="00EB290D">
        <w:rPr>
          <w:color w:val="000000"/>
          <w:sz w:val="28"/>
          <w:szCs w:val="28"/>
        </w:rPr>
        <w:t>3</w:t>
      </w:r>
    </w:p>
    <w:p w:rsidR="004569EA" w:rsidRPr="00E35469" w:rsidRDefault="004569EA" w:rsidP="004569EA">
      <w:pPr>
        <w:pStyle w:val="ad"/>
        <w:ind w:left="5812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4569EA" w:rsidRPr="00E35469" w:rsidRDefault="004569EA" w:rsidP="004569EA">
      <w:pPr>
        <w:pStyle w:val="ad"/>
        <w:ind w:left="5812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:rsidR="006B1A29" w:rsidRDefault="006B1A29" w:rsidP="006B1A29">
      <w:pPr>
        <w:pStyle w:val="ad"/>
        <w:ind w:left="581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01.10.2021 </w:t>
      </w:r>
      <w:r w:rsidRPr="00E35469">
        <w:rPr>
          <w:color w:val="000000"/>
          <w:sz w:val="28"/>
          <w:szCs w:val="28"/>
        </w:rPr>
        <w:t>№</w:t>
      </w:r>
      <w:r>
        <w:rPr>
          <w:color w:val="000000"/>
          <w:sz w:val="28"/>
          <w:szCs w:val="28"/>
        </w:rPr>
        <w:t xml:space="preserve"> 224-П</w:t>
      </w:r>
    </w:p>
    <w:p w:rsidR="000A1E2B" w:rsidRPr="00E35469" w:rsidRDefault="000A1E2B" w:rsidP="000A1E2B">
      <w:pPr>
        <w:pStyle w:val="ad"/>
        <w:ind w:left="581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(в редакции приказа Комитета Республики Татарстан по охране объектов культурного наследия от________2022 № ________)</w:t>
      </w:r>
    </w:p>
    <w:p w:rsidR="004569EA" w:rsidRDefault="004569EA" w:rsidP="004569EA">
      <w:pPr>
        <w:ind w:firstLine="709"/>
        <w:jc w:val="both"/>
        <w:rPr>
          <w:bCs/>
          <w:color w:val="000000"/>
          <w:sz w:val="28"/>
          <w:szCs w:val="28"/>
        </w:rPr>
      </w:pPr>
    </w:p>
    <w:p w:rsidR="004569EA" w:rsidRPr="00644D81" w:rsidRDefault="004569EA" w:rsidP="004569EA">
      <w:pPr>
        <w:jc w:val="center"/>
        <w:rPr>
          <w:b/>
          <w:bCs/>
          <w:color w:val="000000"/>
          <w:sz w:val="28"/>
          <w:szCs w:val="28"/>
        </w:rPr>
      </w:pPr>
      <w:r w:rsidRPr="00644D81">
        <w:rPr>
          <w:b/>
          <w:bCs/>
          <w:color w:val="000000"/>
          <w:sz w:val="28"/>
          <w:szCs w:val="28"/>
        </w:rPr>
        <w:t>Предмет охраны</w:t>
      </w:r>
      <w:r>
        <w:rPr>
          <w:b/>
          <w:bCs/>
          <w:color w:val="000000"/>
          <w:sz w:val="28"/>
          <w:szCs w:val="28"/>
        </w:rPr>
        <w:t>*</w:t>
      </w:r>
    </w:p>
    <w:p w:rsidR="004569EA" w:rsidRDefault="004569EA" w:rsidP="004569EA">
      <w:pPr>
        <w:jc w:val="center"/>
        <w:rPr>
          <w:color w:val="000000"/>
          <w:sz w:val="28"/>
          <w:szCs w:val="28"/>
        </w:rPr>
      </w:pPr>
      <w:r w:rsidRPr="00BB7DF1">
        <w:rPr>
          <w:bCs/>
          <w:color w:val="000000"/>
          <w:sz w:val="28"/>
          <w:szCs w:val="28"/>
        </w:rPr>
        <w:t>объекта культурного наследия</w:t>
      </w:r>
      <w:r>
        <w:rPr>
          <w:bCs/>
          <w:color w:val="000000"/>
          <w:sz w:val="28"/>
          <w:szCs w:val="28"/>
        </w:rPr>
        <w:t xml:space="preserve"> местного</w:t>
      </w:r>
      <w:r w:rsidRPr="00BB7DF1">
        <w:rPr>
          <w:bCs/>
          <w:color w:val="000000"/>
          <w:sz w:val="28"/>
          <w:szCs w:val="28"/>
        </w:rPr>
        <w:t xml:space="preserve"> </w:t>
      </w:r>
      <w:r w:rsidRPr="004C6DF7">
        <w:rPr>
          <w:color w:val="000000"/>
          <w:sz w:val="28"/>
          <w:szCs w:val="28"/>
        </w:rPr>
        <w:t>(муниципального)</w:t>
      </w:r>
      <w:r>
        <w:rPr>
          <w:color w:val="000000"/>
          <w:sz w:val="28"/>
          <w:szCs w:val="28"/>
        </w:rPr>
        <w:t xml:space="preserve"> </w:t>
      </w:r>
      <w:r w:rsidRPr="004C6DF7">
        <w:rPr>
          <w:color w:val="000000"/>
          <w:sz w:val="28"/>
          <w:szCs w:val="28"/>
        </w:rPr>
        <w:t xml:space="preserve">значения </w:t>
      </w:r>
      <w:r>
        <w:rPr>
          <w:color w:val="000000"/>
          <w:sz w:val="28"/>
          <w:szCs w:val="28"/>
        </w:rPr>
        <w:br/>
      </w:r>
      <w:r w:rsidRPr="004C6DF7">
        <w:rPr>
          <w:color w:val="000000"/>
          <w:sz w:val="28"/>
          <w:szCs w:val="28"/>
        </w:rPr>
        <w:t xml:space="preserve">«Двухэтажный кирпичный жилой дом с оградой </w:t>
      </w:r>
      <w:r>
        <w:rPr>
          <w:color w:val="000000"/>
          <w:sz w:val="28"/>
          <w:szCs w:val="28"/>
        </w:rPr>
        <w:t>и</w:t>
      </w:r>
      <w:r w:rsidRPr="004C6DF7">
        <w:rPr>
          <w:color w:val="000000"/>
          <w:sz w:val="28"/>
          <w:szCs w:val="28"/>
        </w:rPr>
        <w:t xml:space="preserve"> верандой</w:t>
      </w:r>
      <w:r>
        <w:rPr>
          <w:color w:val="000000"/>
          <w:sz w:val="28"/>
          <w:szCs w:val="28"/>
        </w:rPr>
        <w:t>», конец XIX в.</w:t>
      </w:r>
      <w:r w:rsidRPr="00DE2D80">
        <w:rPr>
          <w:color w:val="000000"/>
          <w:sz w:val="28"/>
          <w:szCs w:val="28"/>
        </w:rPr>
        <w:t>, расположенного</w:t>
      </w:r>
      <w:r w:rsidRPr="004C6DF7">
        <w:rPr>
          <w:color w:val="000000"/>
          <w:sz w:val="28"/>
          <w:szCs w:val="28"/>
        </w:rPr>
        <w:t xml:space="preserve"> по адресу: Республика Татарстан, </w:t>
      </w:r>
      <w:r>
        <w:rPr>
          <w:color w:val="000000"/>
          <w:sz w:val="28"/>
          <w:szCs w:val="28"/>
        </w:rPr>
        <w:t xml:space="preserve">Чистопольский муниципальный район, </w:t>
      </w:r>
      <w:r w:rsidRPr="004C6DF7">
        <w:rPr>
          <w:color w:val="000000"/>
          <w:sz w:val="28"/>
          <w:szCs w:val="28"/>
        </w:rPr>
        <w:t>г. Чистополь, ул</w:t>
      </w:r>
      <w:r>
        <w:rPr>
          <w:color w:val="000000"/>
          <w:sz w:val="28"/>
          <w:szCs w:val="28"/>
        </w:rPr>
        <w:t>. Октябрьская, д. 81, лит. А, А1</w:t>
      </w:r>
    </w:p>
    <w:p w:rsidR="004569EA" w:rsidRPr="00BB7DF1" w:rsidRDefault="004569EA" w:rsidP="004569EA">
      <w:pPr>
        <w:jc w:val="center"/>
        <w:rPr>
          <w:bCs/>
          <w:color w:val="000000"/>
          <w:sz w:val="28"/>
          <w:szCs w:val="28"/>
        </w:rPr>
      </w:pPr>
      <w:r w:rsidRPr="00BB7DF1">
        <w:rPr>
          <w:bCs/>
          <w:color w:val="000000"/>
          <w:sz w:val="28"/>
          <w:szCs w:val="28"/>
        </w:rPr>
        <w:t xml:space="preserve"> </w:t>
      </w:r>
    </w:p>
    <w:p w:rsidR="004569EA" w:rsidRPr="00DF7D94" w:rsidRDefault="004569EA" w:rsidP="004569EA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>Предметом охраны объекта культурного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 xml:space="preserve">наследия местного (муниципального) значения являются: </w:t>
      </w:r>
    </w:p>
    <w:p w:rsidR="004569EA" w:rsidRPr="00DF7D94" w:rsidRDefault="004569EA" w:rsidP="004569EA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 xml:space="preserve">1. </w:t>
      </w:r>
      <w:r>
        <w:rPr>
          <w:rFonts w:ascii="TimesNewRomanPSMT" w:hAnsi="TimesNewRomanPSMT"/>
          <w:color w:val="000000"/>
          <w:sz w:val="28"/>
          <w:szCs w:val="28"/>
        </w:rPr>
        <w:t>Г</w:t>
      </w:r>
      <w:r w:rsidRPr="00DF7D94">
        <w:rPr>
          <w:rFonts w:ascii="TimesNewRomanPSMT" w:hAnsi="TimesNewRomanPSMT"/>
          <w:color w:val="000000"/>
          <w:sz w:val="28"/>
          <w:szCs w:val="28"/>
        </w:rPr>
        <w:t xml:space="preserve">радостроительные особенности: </w:t>
      </w:r>
    </w:p>
    <w:p w:rsidR="004569EA" w:rsidRDefault="004569EA" w:rsidP="004569EA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 xml:space="preserve">- местоположение и градостроительные характеристики здания, участвующего в формировании застройки </w:t>
      </w:r>
      <w:r>
        <w:rPr>
          <w:rFonts w:ascii="TimesNewRomanPSMT" w:hAnsi="TimesNewRomanPSMT"/>
          <w:color w:val="000000"/>
          <w:sz w:val="28"/>
          <w:szCs w:val="28"/>
        </w:rPr>
        <w:t>ул. Октябрьская</w:t>
      </w:r>
      <w:r w:rsidRPr="00DF7D94">
        <w:rPr>
          <w:rFonts w:ascii="TimesNewRomanPSMT" w:hAnsi="TimesNewRomanPSMT"/>
          <w:color w:val="000000"/>
          <w:sz w:val="28"/>
          <w:szCs w:val="28"/>
        </w:rPr>
        <w:t>, его роль в композиционно-планировочной структуре владения и квартала</w:t>
      </w:r>
      <w:r>
        <w:rPr>
          <w:rFonts w:ascii="TimesNewRomanPSMT" w:hAnsi="TimesNewRomanPSMT"/>
          <w:color w:val="000000"/>
          <w:sz w:val="28"/>
          <w:szCs w:val="28"/>
        </w:rPr>
        <w:t xml:space="preserve">, закрепляет угол ул. Октябрьская </w:t>
      </w:r>
      <w:r>
        <w:rPr>
          <w:rFonts w:ascii="TimesNewRomanPSMT" w:hAnsi="TimesNewRomanPSMT"/>
          <w:color w:val="000000"/>
          <w:sz w:val="28"/>
          <w:szCs w:val="28"/>
        </w:rPr>
        <w:br/>
        <w:t>и ул. Урицкого;</w:t>
      </w:r>
    </w:p>
    <w:p w:rsidR="00526745" w:rsidRDefault="00526745" w:rsidP="004569EA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526745" w:rsidRPr="00DF7D94" w:rsidRDefault="00526745" w:rsidP="004569EA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4569EA" w:rsidRPr="00DF7D94" w:rsidRDefault="004569EA" w:rsidP="004569EA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 xml:space="preserve">2. </w:t>
      </w:r>
      <w:r>
        <w:rPr>
          <w:rFonts w:ascii="TimesNewRomanPSMT" w:hAnsi="TimesNewRomanPSMT"/>
          <w:color w:val="000000"/>
          <w:sz w:val="28"/>
          <w:szCs w:val="28"/>
        </w:rPr>
        <w:t>О</w:t>
      </w:r>
      <w:r w:rsidRPr="00DF7D94">
        <w:rPr>
          <w:rFonts w:ascii="TimesNewRomanPSMT" w:hAnsi="TimesNewRomanPSMT"/>
          <w:color w:val="000000"/>
          <w:sz w:val="28"/>
          <w:szCs w:val="28"/>
        </w:rPr>
        <w:t xml:space="preserve">бъемно-пространственная композиция: </w:t>
      </w:r>
    </w:p>
    <w:p w:rsidR="004569EA" w:rsidRPr="00DF7D94" w:rsidRDefault="004569EA" w:rsidP="004569EA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 xml:space="preserve">- прямоугольное </w:t>
      </w:r>
      <w:r>
        <w:rPr>
          <w:rFonts w:ascii="TimesNewRomanPSMT" w:hAnsi="TimesNewRomanPSMT"/>
          <w:color w:val="000000"/>
          <w:sz w:val="28"/>
          <w:szCs w:val="28"/>
        </w:rPr>
        <w:t xml:space="preserve">в плане двухэтажное кирпичное здание с выступающей </w:t>
      </w:r>
      <w:r>
        <w:rPr>
          <w:rFonts w:ascii="TimesNewRomanPSMT" w:hAnsi="TimesNewRomanPSMT"/>
          <w:color w:val="000000"/>
          <w:sz w:val="28"/>
          <w:szCs w:val="28"/>
        </w:rPr>
        <w:br/>
        <w:t xml:space="preserve">со стороны двора двухэтажной меньшей по высоте частью, с одноэтажной каменной частью и одноэтажной деревянной верандой примыкающей со стороны </w:t>
      </w:r>
      <w:r>
        <w:rPr>
          <w:rFonts w:ascii="TimesNewRomanPSMT" w:hAnsi="TimesNewRomanPSMT"/>
          <w:color w:val="000000"/>
          <w:sz w:val="28"/>
          <w:szCs w:val="28"/>
        </w:rPr>
        <w:br/>
        <w:t>ул. Урицкого</w:t>
      </w:r>
      <w:r w:rsidRPr="00DF7D94">
        <w:rPr>
          <w:rFonts w:ascii="TimesNewRomanPSMT" w:hAnsi="TimesNewRomanPSMT"/>
          <w:color w:val="000000"/>
          <w:sz w:val="28"/>
          <w:szCs w:val="28"/>
        </w:rPr>
        <w:t>;</w:t>
      </w:r>
      <w:r>
        <w:rPr>
          <w:rFonts w:ascii="TimesNewRomanPSMT" w:hAnsi="TimesNewRomanPSMT"/>
          <w:color w:val="000000"/>
          <w:sz w:val="28"/>
          <w:szCs w:val="28"/>
        </w:rPr>
        <w:t xml:space="preserve"> ограждение по ул. Октябрьская с въездным проемом и калиткой;</w:t>
      </w:r>
    </w:p>
    <w:p w:rsidR="004569EA" w:rsidRPr="00DF7D94" w:rsidRDefault="004569EA" w:rsidP="004569EA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 xml:space="preserve">3. </w:t>
      </w:r>
      <w:r>
        <w:rPr>
          <w:rFonts w:ascii="TimesNewRomanPSMT" w:hAnsi="TimesNewRomanPSMT"/>
          <w:color w:val="000000"/>
          <w:sz w:val="28"/>
          <w:szCs w:val="28"/>
        </w:rPr>
        <w:t>К</w:t>
      </w:r>
      <w:r w:rsidRPr="00DF7D94">
        <w:rPr>
          <w:rFonts w:ascii="TimesNewRomanPSMT" w:hAnsi="TimesNewRomanPSMT"/>
          <w:color w:val="000000"/>
          <w:sz w:val="28"/>
          <w:szCs w:val="28"/>
        </w:rPr>
        <w:t>рыша:</w:t>
      </w:r>
    </w:p>
    <w:p w:rsidR="004569EA" w:rsidRDefault="004569EA" w:rsidP="004569EA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 xml:space="preserve">- </w:t>
      </w:r>
      <w:r>
        <w:rPr>
          <w:rFonts w:ascii="TimesNewRomanPSMT" w:hAnsi="TimesNewRomanPSMT"/>
          <w:color w:val="000000"/>
          <w:sz w:val="28"/>
          <w:szCs w:val="28"/>
        </w:rPr>
        <w:t>и</w:t>
      </w:r>
      <w:r w:rsidRPr="005316A5">
        <w:rPr>
          <w:rFonts w:ascii="TimesNewRomanPSMT" w:hAnsi="TimesNewRomanPSMT"/>
          <w:color w:val="000000"/>
          <w:sz w:val="28"/>
          <w:szCs w:val="28"/>
        </w:rPr>
        <w:t>сторическая конфигурация, геоме</w:t>
      </w:r>
      <w:r>
        <w:rPr>
          <w:rFonts w:ascii="TimesNewRomanPSMT" w:hAnsi="TimesNewRomanPSMT"/>
          <w:color w:val="000000"/>
          <w:sz w:val="28"/>
          <w:szCs w:val="28"/>
        </w:rPr>
        <w:t xml:space="preserve">трия, габариты и конструктивное </w:t>
      </w:r>
      <w:r w:rsidRPr="005316A5">
        <w:rPr>
          <w:rFonts w:ascii="TimesNewRomanPSMT" w:hAnsi="TimesNewRomanPSMT"/>
          <w:color w:val="000000"/>
          <w:sz w:val="28"/>
          <w:szCs w:val="28"/>
        </w:rPr>
        <w:t xml:space="preserve">решение </w:t>
      </w:r>
      <w:r>
        <w:rPr>
          <w:rFonts w:ascii="TimesNewRomanPSMT" w:hAnsi="TimesNewRomanPSMT"/>
          <w:color w:val="000000"/>
          <w:sz w:val="28"/>
          <w:szCs w:val="28"/>
        </w:rPr>
        <w:t>крыши</w:t>
      </w:r>
      <w:r w:rsidRPr="005316A5">
        <w:rPr>
          <w:rFonts w:ascii="TimesNewRomanPSMT" w:hAnsi="TimesNewRomanPSMT"/>
          <w:color w:val="000000"/>
          <w:sz w:val="28"/>
          <w:szCs w:val="28"/>
        </w:rPr>
        <w:t>, карниз</w:t>
      </w:r>
      <w:r>
        <w:rPr>
          <w:rFonts w:ascii="TimesNewRomanPSMT" w:hAnsi="TimesNewRomanPSMT"/>
          <w:color w:val="000000"/>
          <w:sz w:val="28"/>
          <w:szCs w:val="28"/>
        </w:rPr>
        <w:t xml:space="preserve">ные выносы, материал и характер </w:t>
      </w:r>
      <w:r w:rsidRPr="005316A5">
        <w:rPr>
          <w:rFonts w:ascii="TimesNewRomanPSMT" w:hAnsi="TimesNewRomanPSMT"/>
          <w:color w:val="000000"/>
          <w:sz w:val="28"/>
          <w:szCs w:val="28"/>
        </w:rPr>
        <w:t>кровельного покрытия (листовое жел</w:t>
      </w:r>
      <w:r>
        <w:rPr>
          <w:rFonts w:ascii="TimesNewRomanPSMT" w:hAnsi="TimesNewRomanPSMT"/>
          <w:color w:val="000000"/>
          <w:sz w:val="28"/>
          <w:szCs w:val="28"/>
        </w:rPr>
        <w:t xml:space="preserve">езо); отметки по коньку здания; </w:t>
      </w:r>
      <w:r w:rsidRPr="005316A5">
        <w:rPr>
          <w:rFonts w:ascii="TimesNewRomanPSMT" w:hAnsi="TimesNewRomanPSMT"/>
          <w:color w:val="000000"/>
          <w:sz w:val="28"/>
          <w:szCs w:val="28"/>
        </w:rPr>
        <w:t>слухов</w:t>
      </w:r>
      <w:r>
        <w:rPr>
          <w:rFonts w:ascii="TimesNewRomanPSMT" w:hAnsi="TimesNewRomanPSMT"/>
          <w:color w:val="000000"/>
          <w:sz w:val="28"/>
          <w:szCs w:val="28"/>
        </w:rPr>
        <w:t>ые</w:t>
      </w:r>
      <w:r w:rsidRPr="005316A5">
        <w:rPr>
          <w:rFonts w:ascii="TimesNewRomanPSMT" w:hAnsi="TimesNewRomanPSMT"/>
          <w:color w:val="000000"/>
          <w:sz w:val="28"/>
          <w:szCs w:val="28"/>
        </w:rPr>
        <w:t xml:space="preserve"> о</w:t>
      </w:r>
      <w:r>
        <w:rPr>
          <w:rFonts w:ascii="TimesNewRomanPSMT" w:hAnsi="TimesNewRomanPSMT"/>
          <w:color w:val="000000"/>
          <w:sz w:val="28"/>
          <w:szCs w:val="28"/>
        </w:rPr>
        <w:t>кна; дымовые трубы;</w:t>
      </w:r>
    </w:p>
    <w:p w:rsidR="004569EA" w:rsidRDefault="004569EA" w:rsidP="004569EA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4. К</w:t>
      </w:r>
      <w:r w:rsidRPr="005316A5">
        <w:rPr>
          <w:rFonts w:ascii="TimesNewRomanPSMT" w:hAnsi="TimesNewRomanPSMT"/>
          <w:color w:val="000000"/>
          <w:sz w:val="28"/>
          <w:szCs w:val="28"/>
        </w:rPr>
        <w:t>онструктивная схема здания, подли</w:t>
      </w:r>
      <w:r>
        <w:rPr>
          <w:rFonts w:ascii="TimesNewRomanPSMT" w:hAnsi="TimesNewRomanPSMT"/>
          <w:color w:val="000000"/>
          <w:sz w:val="28"/>
          <w:szCs w:val="28"/>
        </w:rPr>
        <w:t xml:space="preserve">нные кирпичные стены, кирпичные </w:t>
      </w:r>
      <w:r w:rsidRPr="005316A5">
        <w:rPr>
          <w:rFonts w:ascii="TimesNewRomanPSMT" w:hAnsi="TimesNewRomanPSMT"/>
          <w:color w:val="000000"/>
          <w:sz w:val="28"/>
          <w:szCs w:val="28"/>
        </w:rPr>
        <w:t>перемычки, конструкции</w:t>
      </w:r>
      <w:r>
        <w:rPr>
          <w:rFonts w:ascii="TimesNewRomanPSMT" w:hAnsi="TimesNewRomanPSMT"/>
          <w:color w:val="000000"/>
          <w:sz w:val="28"/>
          <w:szCs w:val="28"/>
        </w:rPr>
        <w:t>; перекрытия; бревенчатые стены веранды;</w:t>
      </w:r>
    </w:p>
    <w:p w:rsidR="004569EA" w:rsidRPr="00DF7D94" w:rsidRDefault="004569EA" w:rsidP="004569EA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Pr="00DF7D94">
        <w:rPr>
          <w:rFonts w:ascii="TimesNewRomanPSMT" w:hAnsi="TimesNewRomanPSMT"/>
          <w:color w:val="000000"/>
          <w:sz w:val="28"/>
          <w:szCs w:val="28"/>
        </w:rPr>
        <w:t>местоположение, форм</w:t>
      </w:r>
      <w:r>
        <w:rPr>
          <w:rFonts w:ascii="TimesNewRomanPSMT" w:hAnsi="TimesNewRomanPSMT"/>
          <w:color w:val="000000"/>
          <w:sz w:val="28"/>
          <w:szCs w:val="28"/>
        </w:rPr>
        <w:t>а</w:t>
      </w:r>
      <w:r w:rsidRPr="00DF7D94">
        <w:rPr>
          <w:rFonts w:ascii="TimesNewRomanPSMT" w:hAnsi="TimesNewRomanPSMT"/>
          <w:color w:val="000000"/>
          <w:sz w:val="28"/>
          <w:szCs w:val="28"/>
        </w:rPr>
        <w:t>, размер, оформление оконных и дверных проемов;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>столярны</w:t>
      </w:r>
      <w:r>
        <w:rPr>
          <w:rFonts w:ascii="TimesNewRomanPSMT" w:hAnsi="TimesNewRomanPSMT"/>
          <w:color w:val="000000"/>
          <w:sz w:val="28"/>
          <w:szCs w:val="28"/>
        </w:rPr>
        <w:t xml:space="preserve">е заполнения оконных </w:t>
      </w:r>
      <w:r w:rsidRPr="00DF7D94">
        <w:rPr>
          <w:rFonts w:ascii="TimesNewRomanPSMT" w:hAnsi="TimesNewRomanPSMT"/>
          <w:color w:val="000000"/>
          <w:sz w:val="28"/>
          <w:szCs w:val="28"/>
        </w:rPr>
        <w:t>проемов</w:t>
      </w:r>
      <w:r>
        <w:rPr>
          <w:rFonts w:ascii="TimesNewRomanPSMT" w:hAnsi="TimesNewRomanPSMT"/>
          <w:color w:val="000000"/>
          <w:sz w:val="28"/>
          <w:szCs w:val="28"/>
        </w:rPr>
        <w:t xml:space="preserve">, материал </w:t>
      </w:r>
      <w:r w:rsidR="00FF39C2">
        <w:rPr>
          <w:rFonts w:ascii="TimesNewRomanPSMT" w:hAnsi="TimesNewRomanPSMT"/>
          <w:color w:val="000000"/>
          <w:sz w:val="28"/>
          <w:szCs w:val="28"/>
        </w:rPr>
        <w:t>–</w:t>
      </w:r>
      <w:r>
        <w:rPr>
          <w:rFonts w:ascii="TimesNewRomanPSMT" w:hAnsi="TimesNewRomanPSMT"/>
          <w:color w:val="000000"/>
          <w:sz w:val="28"/>
          <w:szCs w:val="28"/>
        </w:rPr>
        <w:t xml:space="preserve"> дерево, характер </w:t>
      </w:r>
      <w:r w:rsidRPr="00DF7D94">
        <w:rPr>
          <w:rFonts w:ascii="TimesNewRomanPSMT" w:hAnsi="TimesNewRomanPSMT"/>
          <w:color w:val="000000"/>
          <w:sz w:val="28"/>
          <w:szCs w:val="28"/>
        </w:rPr>
        <w:t>оформ</w:t>
      </w:r>
      <w:r>
        <w:rPr>
          <w:rFonts w:ascii="TimesNewRomanPSMT" w:hAnsi="TimesNewRomanPSMT"/>
          <w:color w:val="000000"/>
          <w:sz w:val="28"/>
          <w:szCs w:val="28"/>
        </w:rPr>
        <w:t xml:space="preserve">ления </w:t>
      </w:r>
      <w:r w:rsidRPr="00DF7D94">
        <w:rPr>
          <w:rFonts w:ascii="TimesNewRomanPSMT" w:hAnsi="TimesNewRomanPSMT"/>
          <w:color w:val="000000"/>
          <w:sz w:val="28"/>
          <w:szCs w:val="28"/>
        </w:rPr>
        <w:t>(уточняется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>в процессе реставрационных исследований)</w:t>
      </w:r>
      <w:r>
        <w:rPr>
          <w:rFonts w:ascii="TimesNewRomanPSMT" w:hAnsi="TimesNewRomanPSMT"/>
          <w:color w:val="000000"/>
          <w:sz w:val="28"/>
          <w:szCs w:val="28"/>
        </w:rPr>
        <w:t>;</w:t>
      </w:r>
    </w:p>
    <w:p w:rsidR="004569EA" w:rsidRDefault="004569EA" w:rsidP="004569EA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5</w:t>
      </w:r>
      <w:r w:rsidRPr="00DF7D94">
        <w:rPr>
          <w:rFonts w:ascii="TimesNewRomanPSMT" w:hAnsi="TimesNewRomanPSMT"/>
          <w:color w:val="000000"/>
          <w:sz w:val="28"/>
          <w:szCs w:val="28"/>
        </w:rPr>
        <w:t>.</w:t>
      </w:r>
      <w:r>
        <w:rPr>
          <w:rFonts w:ascii="TimesNewRomanPSMT" w:hAnsi="TimesNewRomanPSMT"/>
          <w:color w:val="000000"/>
          <w:sz w:val="28"/>
          <w:szCs w:val="28"/>
        </w:rPr>
        <w:t xml:space="preserve"> Композиционное решение и а</w:t>
      </w:r>
      <w:r w:rsidRPr="00DF7D94">
        <w:rPr>
          <w:rFonts w:ascii="TimesNewRomanPSMT" w:hAnsi="TimesNewRomanPSMT"/>
          <w:color w:val="000000"/>
          <w:sz w:val="28"/>
          <w:szCs w:val="28"/>
        </w:rPr>
        <w:t>рхитектурно-художественное оформление фасадов:</w:t>
      </w:r>
    </w:p>
    <w:p w:rsidR="004569EA" w:rsidRDefault="004569EA" w:rsidP="004569EA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 xml:space="preserve">- </w:t>
      </w:r>
      <w:r>
        <w:rPr>
          <w:rFonts w:ascii="TimesNewRomanPSMT" w:hAnsi="TimesNewRomanPSMT"/>
          <w:color w:val="000000"/>
          <w:sz w:val="28"/>
          <w:szCs w:val="28"/>
        </w:rPr>
        <w:t xml:space="preserve">фасад по ул. Октябрьская – высокая цокольная часть; симметричная композиция основного двухэтажного объема фасада в 3 оконных оси; </w:t>
      </w:r>
      <w:r w:rsidRPr="00DF7D94">
        <w:rPr>
          <w:rFonts w:ascii="TimesNewRomanPSMT" w:hAnsi="TimesNewRomanPSMT"/>
          <w:color w:val="000000"/>
          <w:sz w:val="28"/>
          <w:szCs w:val="28"/>
        </w:rPr>
        <w:t xml:space="preserve">неоштукатуренная поверхность </w:t>
      </w:r>
      <w:r>
        <w:rPr>
          <w:rFonts w:ascii="TimesNewRomanPSMT" w:hAnsi="TimesNewRomanPSMT"/>
          <w:color w:val="000000"/>
          <w:sz w:val="28"/>
          <w:szCs w:val="28"/>
        </w:rPr>
        <w:t xml:space="preserve">кирпичных стен; лопатки по углам здания; междуэтажный профильный карниз; </w:t>
      </w:r>
      <w:r w:rsidRPr="00DF7D94">
        <w:rPr>
          <w:rFonts w:ascii="TimesNewRomanPSMT" w:hAnsi="TimesNewRomanPSMT"/>
          <w:color w:val="000000"/>
          <w:sz w:val="28"/>
          <w:szCs w:val="28"/>
        </w:rPr>
        <w:t>кирпичные наличники лучковых оконн</w:t>
      </w:r>
      <w:r>
        <w:rPr>
          <w:rFonts w:ascii="TimesNewRomanPSMT" w:hAnsi="TimesNewRomanPSMT"/>
          <w:color w:val="000000"/>
          <w:sz w:val="28"/>
          <w:szCs w:val="28"/>
        </w:rPr>
        <w:t xml:space="preserve">ых проемов, одинарные лучковые </w:t>
      </w:r>
      <w:r w:rsidRPr="00DF7D94">
        <w:rPr>
          <w:rFonts w:ascii="TimesNewRomanPSMT" w:hAnsi="TimesNewRomanPSMT"/>
          <w:color w:val="000000"/>
          <w:sz w:val="28"/>
          <w:szCs w:val="28"/>
        </w:rPr>
        <w:t>бровки над оконными проемами второго</w:t>
      </w:r>
      <w:r>
        <w:rPr>
          <w:rFonts w:ascii="TimesNewRomanPSMT" w:hAnsi="TimesNewRomanPSMT"/>
          <w:color w:val="000000"/>
          <w:sz w:val="28"/>
          <w:szCs w:val="28"/>
        </w:rPr>
        <w:t xml:space="preserve"> этажа;</w:t>
      </w:r>
    </w:p>
    <w:p w:rsidR="004569EA" w:rsidRDefault="004569EA" w:rsidP="004569EA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lastRenderedPageBreak/>
        <w:t xml:space="preserve">- фасад по ул. Урицкого – высокая цокольная часть; симметричная композиция основного двухэтажного объема фасада в 5 оконных осей; симметричная композиция одноэтажного кирпичного объема в 2 оконные оси; </w:t>
      </w:r>
      <w:r w:rsidRPr="00DF7D94">
        <w:rPr>
          <w:rFonts w:ascii="TimesNewRomanPSMT" w:hAnsi="TimesNewRomanPSMT"/>
          <w:color w:val="000000"/>
          <w:sz w:val="28"/>
          <w:szCs w:val="28"/>
        </w:rPr>
        <w:t xml:space="preserve">неоштукатуренная поверхность </w:t>
      </w:r>
      <w:r>
        <w:rPr>
          <w:rFonts w:ascii="TimesNewRomanPSMT" w:hAnsi="TimesNewRomanPSMT"/>
          <w:color w:val="000000"/>
          <w:sz w:val="28"/>
          <w:szCs w:val="28"/>
        </w:rPr>
        <w:t xml:space="preserve">кирпичных стен; лопатки по углам здания; междуэтажный профильный карниз; </w:t>
      </w:r>
      <w:r w:rsidRPr="00DF7D94">
        <w:rPr>
          <w:rFonts w:ascii="TimesNewRomanPSMT" w:hAnsi="TimesNewRomanPSMT"/>
          <w:color w:val="000000"/>
          <w:sz w:val="28"/>
          <w:szCs w:val="28"/>
        </w:rPr>
        <w:t>кирпичные наличники лучковых оконн</w:t>
      </w:r>
      <w:r>
        <w:rPr>
          <w:rFonts w:ascii="TimesNewRomanPSMT" w:hAnsi="TimesNewRomanPSMT"/>
          <w:color w:val="000000"/>
          <w:sz w:val="28"/>
          <w:szCs w:val="28"/>
        </w:rPr>
        <w:t xml:space="preserve">ых проемов, одинарные лучковые </w:t>
      </w:r>
      <w:r w:rsidRPr="00DF7D94">
        <w:rPr>
          <w:rFonts w:ascii="TimesNewRomanPSMT" w:hAnsi="TimesNewRomanPSMT"/>
          <w:color w:val="000000"/>
          <w:sz w:val="28"/>
          <w:szCs w:val="28"/>
        </w:rPr>
        <w:t xml:space="preserve">бровки над оконными проемами второго </w:t>
      </w:r>
      <w:r>
        <w:rPr>
          <w:rFonts w:ascii="TimesNewRomanPSMT" w:hAnsi="TimesNewRomanPSMT"/>
          <w:color w:val="000000"/>
          <w:sz w:val="28"/>
          <w:szCs w:val="28"/>
        </w:rPr>
        <w:t xml:space="preserve">этажа; симметричная композиция одноэтажного деревянного объема в 3 оконные оси; </w:t>
      </w:r>
      <w:r w:rsidRPr="00DF7D94">
        <w:rPr>
          <w:rFonts w:ascii="TimesNewRomanPSMT" w:hAnsi="TimesNewRomanPSMT"/>
          <w:color w:val="000000"/>
          <w:sz w:val="28"/>
          <w:szCs w:val="28"/>
        </w:rPr>
        <w:t>обш</w:t>
      </w:r>
      <w:r>
        <w:rPr>
          <w:rFonts w:ascii="TimesNewRomanPSMT" w:hAnsi="TimesNewRomanPSMT"/>
          <w:color w:val="000000"/>
          <w:sz w:val="28"/>
          <w:szCs w:val="28"/>
        </w:rPr>
        <w:t xml:space="preserve">ивка стен веранды доской в </w:t>
      </w:r>
      <w:r w:rsidRPr="00DF7D94">
        <w:rPr>
          <w:rFonts w:ascii="TimesNewRomanPSMT" w:hAnsi="TimesNewRomanPSMT"/>
          <w:color w:val="000000"/>
          <w:sz w:val="28"/>
          <w:szCs w:val="28"/>
        </w:rPr>
        <w:t>е</w:t>
      </w:r>
      <w:r>
        <w:rPr>
          <w:rFonts w:ascii="TimesNewRomanPSMT" w:hAnsi="TimesNewRomanPSMT"/>
          <w:color w:val="000000"/>
          <w:sz w:val="28"/>
          <w:szCs w:val="28"/>
        </w:rPr>
        <w:t xml:space="preserve">лочку; </w:t>
      </w:r>
      <w:r w:rsidRPr="00DF7D94">
        <w:rPr>
          <w:rFonts w:ascii="TimesNewRomanPSMT" w:hAnsi="TimesNewRomanPSMT"/>
          <w:color w:val="000000"/>
          <w:sz w:val="28"/>
          <w:szCs w:val="28"/>
        </w:rPr>
        <w:t>деревянные наличники простого</w:t>
      </w:r>
      <w:r>
        <w:rPr>
          <w:rFonts w:ascii="TimesNewRomanPSMT" w:hAnsi="TimesNewRomanPSMT"/>
          <w:color w:val="000000"/>
          <w:sz w:val="28"/>
          <w:szCs w:val="28"/>
        </w:rPr>
        <w:t xml:space="preserve"> рисунка с прямыми сандриками;</w:t>
      </w:r>
    </w:p>
    <w:p w:rsidR="004569EA" w:rsidRDefault="004569EA" w:rsidP="004569EA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дворовые фасады: ассиметричная композиция двухэтажного объема </w:t>
      </w:r>
      <w:r>
        <w:rPr>
          <w:rFonts w:ascii="TimesNewRomanPSMT" w:hAnsi="TimesNewRomanPSMT"/>
          <w:color w:val="000000"/>
          <w:sz w:val="28"/>
          <w:szCs w:val="28"/>
        </w:rPr>
        <w:br/>
        <w:t xml:space="preserve">с пристроями; </w:t>
      </w:r>
      <w:r w:rsidRPr="00DF7D94">
        <w:rPr>
          <w:rFonts w:ascii="TimesNewRomanPSMT" w:hAnsi="TimesNewRomanPSMT"/>
          <w:color w:val="000000"/>
          <w:sz w:val="28"/>
          <w:szCs w:val="28"/>
        </w:rPr>
        <w:t xml:space="preserve">неоштукатуренная поверхность </w:t>
      </w:r>
      <w:r>
        <w:rPr>
          <w:rFonts w:ascii="TimesNewRomanPSMT" w:hAnsi="TimesNewRomanPSMT"/>
          <w:color w:val="000000"/>
          <w:sz w:val="28"/>
          <w:szCs w:val="28"/>
        </w:rPr>
        <w:t xml:space="preserve">кирпичных стен; междуэтажный профильный карниз; </w:t>
      </w:r>
      <w:r w:rsidRPr="00DF7D94">
        <w:rPr>
          <w:rFonts w:ascii="TimesNewRomanPSMT" w:hAnsi="TimesNewRomanPSMT"/>
          <w:color w:val="000000"/>
          <w:sz w:val="28"/>
          <w:szCs w:val="28"/>
        </w:rPr>
        <w:t>кирпичные наличники лучковых оконн</w:t>
      </w:r>
      <w:r>
        <w:rPr>
          <w:rFonts w:ascii="TimesNewRomanPSMT" w:hAnsi="TimesNewRomanPSMT"/>
          <w:color w:val="000000"/>
          <w:sz w:val="28"/>
          <w:szCs w:val="28"/>
        </w:rPr>
        <w:t xml:space="preserve">ых проемов, одинарные лучковые </w:t>
      </w:r>
      <w:r w:rsidRPr="00DF7D94">
        <w:rPr>
          <w:rFonts w:ascii="TimesNewRomanPSMT" w:hAnsi="TimesNewRomanPSMT"/>
          <w:color w:val="000000"/>
          <w:sz w:val="28"/>
          <w:szCs w:val="28"/>
        </w:rPr>
        <w:t xml:space="preserve">бровки над оконными проемами второго </w:t>
      </w:r>
      <w:r>
        <w:rPr>
          <w:rFonts w:ascii="TimesNewRomanPSMT" w:hAnsi="TimesNewRomanPSMT"/>
          <w:color w:val="000000"/>
          <w:sz w:val="28"/>
          <w:szCs w:val="28"/>
        </w:rPr>
        <w:t xml:space="preserve">этажа; </w:t>
      </w:r>
      <w:r w:rsidRPr="00DF7D94">
        <w:rPr>
          <w:rFonts w:ascii="TimesNewRomanPSMT" w:hAnsi="TimesNewRomanPSMT"/>
          <w:color w:val="000000"/>
          <w:sz w:val="28"/>
          <w:szCs w:val="28"/>
        </w:rPr>
        <w:t>обш</w:t>
      </w:r>
      <w:r>
        <w:rPr>
          <w:rFonts w:ascii="TimesNewRomanPSMT" w:hAnsi="TimesNewRomanPSMT"/>
          <w:color w:val="000000"/>
          <w:sz w:val="28"/>
          <w:szCs w:val="28"/>
        </w:rPr>
        <w:t xml:space="preserve">ивка стен веранды доской в </w:t>
      </w:r>
      <w:r w:rsidRPr="00DF7D94">
        <w:rPr>
          <w:rFonts w:ascii="TimesNewRomanPSMT" w:hAnsi="TimesNewRomanPSMT"/>
          <w:color w:val="000000"/>
          <w:sz w:val="28"/>
          <w:szCs w:val="28"/>
        </w:rPr>
        <w:t>е</w:t>
      </w:r>
      <w:r>
        <w:rPr>
          <w:rFonts w:ascii="TimesNewRomanPSMT" w:hAnsi="TimesNewRomanPSMT"/>
          <w:color w:val="000000"/>
          <w:sz w:val="28"/>
          <w:szCs w:val="28"/>
        </w:rPr>
        <w:t>лочку;</w:t>
      </w:r>
    </w:p>
    <w:p w:rsidR="004569EA" w:rsidRPr="00DF7D94" w:rsidRDefault="004569EA" w:rsidP="004569EA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 xml:space="preserve">6. </w:t>
      </w:r>
      <w:r>
        <w:rPr>
          <w:rFonts w:ascii="TimesNewRomanPSMT" w:hAnsi="TimesNewRomanPSMT"/>
          <w:color w:val="000000"/>
          <w:sz w:val="28"/>
          <w:szCs w:val="28"/>
        </w:rPr>
        <w:t>И</w:t>
      </w:r>
      <w:r w:rsidRPr="00DF7D94">
        <w:rPr>
          <w:rFonts w:ascii="TimesNewRomanPSMT" w:hAnsi="TimesNewRomanPSMT"/>
          <w:color w:val="000000"/>
          <w:sz w:val="28"/>
          <w:szCs w:val="28"/>
        </w:rPr>
        <w:t>нтерьеры:</w:t>
      </w:r>
    </w:p>
    <w:p w:rsidR="004569EA" w:rsidRPr="00DF7D94" w:rsidRDefault="004569EA" w:rsidP="004569EA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>-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 xml:space="preserve">местоположение, </w:t>
      </w:r>
      <w:r>
        <w:rPr>
          <w:rFonts w:ascii="TimesNewRomanPSMT" w:hAnsi="TimesNewRomanPSMT"/>
          <w:color w:val="000000"/>
          <w:sz w:val="28"/>
          <w:szCs w:val="28"/>
        </w:rPr>
        <w:t xml:space="preserve">габариты, </w:t>
      </w:r>
      <w:r w:rsidRPr="00DF7D94">
        <w:rPr>
          <w:rFonts w:ascii="TimesNewRomanPSMT" w:hAnsi="TimesNewRomanPSMT"/>
          <w:color w:val="000000"/>
          <w:sz w:val="28"/>
          <w:szCs w:val="28"/>
        </w:rPr>
        <w:t xml:space="preserve">материал и </w:t>
      </w:r>
      <w:r>
        <w:rPr>
          <w:rFonts w:ascii="TimesNewRomanPSMT" w:hAnsi="TimesNewRomanPSMT"/>
          <w:color w:val="000000"/>
          <w:sz w:val="28"/>
          <w:szCs w:val="28"/>
        </w:rPr>
        <w:t>конструктивное решение</w:t>
      </w:r>
      <w:r w:rsidRPr="00DF7D94">
        <w:rPr>
          <w:rFonts w:ascii="TimesNewRomanPSMT" w:hAnsi="TimesNewRomanPSMT"/>
          <w:color w:val="000000"/>
          <w:sz w:val="28"/>
          <w:szCs w:val="28"/>
        </w:rPr>
        <w:t xml:space="preserve"> лестниц</w:t>
      </w:r>
      <w:r>
        <w:rPr>
          <w:rFonts w:ascii="TimesNewRomanPSMT" w:hAnsi="TimesNewRomanPSMT"/>
          <w:color w:val="000000"/>
          <w:sz w:val="28"/>
          <w:szCs w:val="28"/>
        </w:rPr>
        <w:t>;</w:t>
      </w:r>
    </w:p>
    <w:p w:rsidR="004569EA" w:rsidRDefault="004569EA" w:rsidP="004569EA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>-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>пространственно-планировочная структура интерьеров здания в пределах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>капитальных стен и перекрыт</w:t>
      </w:r>
      <w:r>
        <w:rPr>
          <w:rFonts w:ascii="TimesNewRomanPSMT" w:hAnsi="TimesNewRomanPSMT"/>
          <w:color w:val="000000"/>
          <w:sz w:val="28"/>
          <w:szCs w:val="28"/>
        </w:rPr>
        <w:t>ий;</w:t>
      </w:r>
    </w:p>
    <w:p w:rsidR="004569EA" w:rsidRDefault="004569EA" w:rsidP="004569EA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 тянутые профилированные карнизы;</w:t>
      </w:r>
    </w:p>
    <w:p w:rsidR="004569EA" w:rsidRDefault="004569EA" w:rsidP="004569EA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7. Ограда:</w:t>
      </w:r>
    </w:p>
    <w:p w:rsidR="004569EA" w:rsidRDefault="004569EA" w:rsidP="004569EA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>-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>ограда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>кирпичная,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>оформленная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>рустованными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>лопатками,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>кирпичными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>филенками, кирпичным венчающим карнизом</w:t>
      </w:r>
      <w:r>
        <w:rPr>
          <w:rFonts w:ascii="TimesNewRomanPSMT" w:hAnsi="TimesNewRomanPSMT"/>
          <w:color w:val="000000"/>
          <w:sz w:val="28"/>
          <w:szCs w:val="28"/>
        </w:rPr>
        <w:t>.</w:t>
      </w:r>
    </w:p>
    <w:p w:rsidR="004569EA" w:rsidRDefault="004569EA" w:rsidP="004569EA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6B1A29" w:rsidRDefault="006B1A29" w:rsidP="004569EA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0A1E2B" w:rsidRDefault="000A1E2B" w:rsidP="004569EA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0A1E2B" w:rsidRDefault="000A1E2B" w:rsidP="004569EA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0A1E2B" w:rsidRDefault="000A1E2B" w:rsidP="004569EA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0A1E2B" w:rsidRDefault="000A1E2B" w:rsidP="004569EA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0A1E2B" w:rsidRDefault="000A1E2B" w:rsidP="004569EA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0A1E2B" w:rsidRDefault="000A1E2B" w:rsidP="004569EA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0A1E2B" w:rsidRDefault="000A1E2B" w:rsidP="004569EA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0A1E2B" w:rsidRDefault="000A1E2B" w:rsidP="004569EA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0A1E2B" w:rsidRDefault="000A1E2B" w:rsidP="004569EA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0A1E2B" w:rsidRDefault="000A1E2B" w:rsidP="004569EA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0A1E2B" w:rsidRDefault="000A1E2B" w:rsidP="004569EA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0A1E2B" w:rsidRDefault="000A1E2B" w:rsidP="004569EA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0A1E2B" w:rsidRDefault="000A1E2B" w:rsidP="004569EA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0A1E2B" w:rsidRDefault="000A1E2B" w:rsidP="004569EA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0A1E2B" w:rsidRDefault="000A1E2B" w:rsidP="004569EA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4569EA" w:rsidRDefault="004569EA" w:rsidP="00526745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644D81">
        <w:rPr>
          <w:noProof/>
          <w:sz w:val="24"/>
          <w:szCs w:val="24"/>
        </w:rPr>
        <w:t>*Предмет охраны подлежит уточнению и дополнению при дальнейшем комплексном исследовании объекта, а также в процессе производства реставрационных работ</w:t>
      </w:r>
      <w:r w:rsidRPr="00DF7D94">
        <w:rPr>
          <w:rFonts w:ascii="TimesNewRomanPSMT" w:hAnsi="TimesNewRomanPSMT"/>
          <w:color w:val="000000"/>
          <w:sz w:val="28"/>
          <w:szCs w:val="28"/>
        </w:rPr>
        <w:br w:type="page"/>
      </w:r>
    </w:p>
    <w:p w:rsidR="004569EA" w:rsidRPr="00644D81" w:rsidRDefault="004569EA" w:rsidP="004569EA">
      <w:pPr>
        <w:jc w:val="center"/>
        <w:rPr>
          <w:b/>
          <w:bCs/>
          <w:color w:val="000000"/>
          <w:sz w:val="28"/>
          <w:szCs w:val="28"/>
        </w:rPr>
      </w:pPr>
      <w:r w:rsidRPr="00644D81">
        <w:rPr>
          <w:b/>
          <w:bCs/>
          <w:color w:val="000000"/>
          <w:sz w:val="28"/>
          <w:szCs w:val="28"/>
        </w:rPr>
        <w:lastRenderedPageBreak/>
        <w:t>ТАБЛИЦА ПРЕДМЕТА ОХРАНЫ</w:t>
      </w:r>
    </w:p>
    <w:p w:rsidR="004569EA" w:rsidRPr="00FC6F63" w:rsidRDefault="004569EA" w:rsidP="004569EA">
      <w:pPr>
        <w:jc w:val="center"/>
        <w:rPr>
          <w:color w:val="000000"/>
          <w:sz w:val="28"/>
          <w:szCs w:val="28"/>
        </w:rPr>
      </w:pPr>
      <w:r w:rsidRPr="00FC6F63">
        <w:rPr>
          <w:color w:val="000000"/>
          <w:sz w:val="28"/>
          <w:szCs w:val="28"/>
        </w:rPr>
        <w:t xml:space="preserve">объекта культурного наследия местного (муниципального) значения </w:t>
      </w:r>
    </w:p>
    <w:p w:rsidR="004569EA" w:rsidRPr="00FC6F63" w:rsidRDefault="004569EA" w:rsidP="004569EA">
      <w:pPr>
        <w:jc w:val="center"/>
        <w:rPr>
          <w:b/>
          <w:bCs/>
          <w:color w:val="000000"/>
          <w:sz w:val="28"/>
          <w:szCs w:val="28"/>
        </w:rPr>
      </w:pPr>
      <w:r w:rsidRPr="00FC6F63">
        <w:rPr>
          <w:color w:val="000000"/>
          <w:sz w:val="28"/>
          <w:szCs w:val="28"/>
        </w:rPr>
        <w:t>«Двухэтажный кирпичный жилой дом с ог</w:t>
      </w:r>
      <w:r>
        <w:rPr>
          <w:color w:val="000000"/>
          <w:sz w:val="28"/>
          <w:szCs w:val="28"/>
        </w:rPr>
        <w:t>радой и верандой», конец XIX в.</w:t>
      </w:r>
    </w:p>
    <w:p w:rsidR="004569EA" w:rsidRPr="009775EB" w:rsidRDefault="004569EA" w:rsidP="004569EA">
      <w:pPr>
        <w:ind w:firstLine="709"/>
        <w:jc w:val="center"/>
        <w:rPr>
          <w:b/>
          <w:bCs/>
          <w:color w:val="000000"/>
          <w:sz w:val="28"/>
          <w:szCs w:val="28"/>
        </w:rPr>
      </w:pPr>
    </w:p>
    <w:tbl>
      <w:tblPr>
        <w:tblStyle w:val="ae"/>
        <w:tblW w:w="10173" w:type="dxa"/>
        <w:tblLook w:val="04A0" w:firstRow="1" w:lastRow="0" w:firstColumn="1" w:lastColumn="0" w:noHBand="0" w:noVBand="1"/>
      </w:tblPr>
      <w:tblGrid>
        <w:gridCol w:w="520"/>
        <w:gridCol w:w="2841"/>
        <w:gridCol w:w="6812"/>
      </w:tblGrid>
      <w:tr w:rsidR="004569EA" w:rsidRPr="007504FB" w:rsidTr="0085396E">
        <w:tc>
          <w:tcPr>
            <w:tcW w:w="561" w:type="dxa"/>
          </w:tcPr>
          <w:p w:rsidR="004569EA" w:rsidRPr="00720DB4" w:rsidRDefault="004569EA" w:rsidP="0085396E">
            <w:pPr>
              <w:spacing w:before="9"/>
              <w:ind w:right="-18"/>
              <w:jc w:val="center"/>
              <w:rPr>
                <w:b/>
                <w:color w:val="010302"/>
                <w:sz w:val="24"/>
                <w:szCs w:val="24"/>
              </w:rPr>
            </w:pPr>
            <w:r w:rsidRPr="00720DB4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4B64AB5" wp14:editId="305CD048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-6590</wp:posOffset>
                      </wp:positionV>
                      <wp:extent cx="6350" cy="6350"/>
                      <wp:effectExtent l="0" t="0" r="0" b="0"/>
                      <wp:wrapNone/>
                      <wp:docPr id="286" name="Freeform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004D4C" id="Freeform 286" o:spid="_x0000_s1026" style="position:absolute;margin-left:-.5pt;margin-top:-.5pt;width:.5pt;height:.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720DB4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3AF1B6A" wp14:editId="1FBBB9BB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-6590</wp:posOffset>
                      </wp:positionV>
                      <wp:extent cx="6350" cy="6350"/>
                      <wp:effectExtent l="0" t="0" r="0" b="0"/>
                      <wp:wrapNone/>
                      <wp:docPr id="287" name="Freeform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B84571" id="Freeform 287" o:spid="_x0000_s1026" style="position:absolute;margin-left:-.5pt;margin-top:-.5pt;width:.5pt;height:.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720DB4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FD0F719" wp14:editId="0EA474D1">
                      <wp:simplePos x="0" y="0"/>
                      <wp:positionH relativeFrom="page">
                        <wp:posOffset>438468</wp:posOffset>
                      </wp:positionH>
                      <wp:positionV relativeFrom="line">
                        <wp:posOffset>-6590</wp:posOffset>
                      </wp:positionV>
                      <wp:extent cx="6350" cy="6350"/>
                      <wp:effectExtent l="0" t="0" r="0" b="0"/>
                      <wp:wrapNone/>
                      <wp:docPr id="288" name="Freeform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F6287A" id="Freeform 288" o:spid="_x0000_s1026" style="position:absolute;margin-left:34.55pt;margin-top:-.5pt;width:.5pt;height: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720DB4">
              <w:rPr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791" w:type="dxa"/>
          </w:tcPr>
          <w:p w:rsidR="004569EA" w:rsidRPr="00720DB4" w:rsidRDefault="004569EA" w:rsidP="0085396E">
            <w:pPr>
              <w:spacing w:before="9"/>
              <w:ind w:right="-18"/>
              <w:jc w:val="center"/>
              <w:rPr>
                <w:b/>
                <w:color w:val="010302"/>
                <w:sz w:val="24"/>
                <w:szCs w:val="24"/>
              </w:rPr>
            </w:pPr>
            <w:r w:rsidRPr="00720DB4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6223DC8" wp14:editId="7AA902E9">
                      <wp:simplePos x="0" y="0"/>
                      <wp:positionH relativeFrom="page">
                        <wp:posOffset>2156460</wp:posOffset>
                      </wp:positionH>
                      <wp:positionV relativeFrom="line">
                        <wp:posOffset>-6590</wp:posOffset>
                      </wp:positionV>
                      <wp:extent cx="6350" cy="6350"/>
                      <wp:effectExtent l="0" t="0" r="0" b="0"/>
                      <wp:wrapNone/>
                      <wp:docPr id="289" name="Freeform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48ED52" id="Freeform 289" o:spid="_x0000_s1026" style="position:absolute;margin-left:169.8pt;margin-top:-.5pt;width:.5pt;height:.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720DB4">
              <w:rPr>
                <w:b/>
                <w:color w:val="000000"/>
                <w:sz w:val="24"/>
                <w:szCs w:val="24"/>
              </w:rPr>
              <w:t>Предмет о</w:t>
            </w:r>
            <w:r w:rsidRPr="00720DB4">
              <w:rPr>
                <w:b/>
                <w:color w:val="000000"/>
                <w:spacing w:val="-6"/>
                <w:sz w:val="24"/>
                <w:szCs w:val="24"/>
              </w:rPr>
              <w:t>х</w:t>
            </w:r>
            <w:r w:rsidRPr="00720DB4">
              <w:rPr>
                <w:b/>
                <w:color w:val="000000"/>
                <w:sz w:val="24"/>
                <w:szCs w:val="24"/>
              </w:rPr>
              <w:t>раны</w:t>
            </w:r>
          </w:p>
        </w:tc>
        <w:tc>
          <w:tcPr>
            <w:tcW w:w="6821" w:type="dxa"/>
          </w:tcPr>
          <w:p w:rsidR="004569EA" w:rsidRDefault="004569EA" w:rsidP="0085396E">
            <w:pPr>
              <w:spacing w:before="9"/>
              <w:ind w:left="945" w:right="-18"/>
              <w:rPr>
                <w:b/>
                <w:color w:val="000000"/>
                <w:sz w:val="24"/>
                <w:szCs w:val="24"/>
              </w:rPr>
            </w:pPr>
            <w:r w:rsidRPr="00720DB4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0E19C01" wp14:editId="2A2AB9D7">
                      <wp:simplePos x="0" y="0"/>
                      <wp:positionH relativeFrom="page">
                        <wp:posOffset>3516375</wp:posOffset>
                      </wp:positionH>
                      <wp:positionV relativeFrom="line">
                        <wp:posOffset>-6590</wp:posOffset>
                      </wp:positionV>
                      <wp:extent cx="6350" cy="6350"/>
                      <wp:effectExtent l="0" t="0" r="0" b="0"/>
                      <wp:wrapNone/>
                      <wp:docPr id="290" name="Freeform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877E48" id="Freeform 290" o:spid="_x0000_s1026" style="position:absolute;margin-left:276.9pt;margin-top:-.5pt;width:.5pt;height:.5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720DB4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4284106" wp14:editId="57536DCD">
                      <wp:simplePos x="0" y="0"/>
                      <wp:positionH relativeFrom="page">
                        <wp:posOffset>3516375</wp:posOffset>
                      </wp:positionH>
                      <wp:positionV relativeFrom="line">
                        <wp:posOffset>-6590</wp:posOffset>
                      </wp:positionV>
                      <wp:extent cx="6350" cy="6350"/>
                      <wp:effectExtent l="0" t="0" r="0" b="0"/>
                      <wp:wrapNone/>
                      <wp:docPr id="291" name="Freeform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CE4DDF" id="Freeform 291" o:spid="_x0000_s1026" style="position:absolute;margin-left:276.9pt;margin-top:-.5pt;width:.5pt;height: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720DB4">
              <w:rPr>
                <w:b/>
                <w:color w:val="000000"/>
                <w:sz w:val="24"/>
                <w:szCs w:val="24"/>
              </w:rPr>
              <w:t>Фотофиксация основных элемент</w:t>
            </w:r>
            <w:r w:rsidRPr="00720DB4">
              <w:rPr>
                <w:b/>
                <w:color w:val="000000"/>
                <w:spacing w:val="-6"/>
                <w:sz w:val="24"/>
                <w:szCs w:val="24"/>
              </w:rPr>
              <w:t>о</w:t>
            </w:r>
            <w:r w:rsidRPr="00720DB4">
              <w:rPr>
                <w:b/>
                <w:color w:val="000000"/>
                <w:sz w:val="24"/>
                <w:szCs w:val="24"/>
              </w:rPr>
              <w:t xml:space="preserve">в  </w:t>
            </w:r>
          </w:p>
          <w:p w:rsidR="004569EA" w:rsidRPr="00720DB4" w:rsidRDefault="004569EA" w:rsidP="0085396E">
            <w:pPr>
              <w:spacing w:before="9"/>
              <w:ind w:left="945" w:right="-18"/>
              <w:rPr>
                <w:b/>
                <w:color w:val="010302"/>
                <w:sz w:val="24"/>
                <w:szCs w:val="24"/>
              </w:rPr>
            </w:pPr>
          </w:p>
        </w:tc>
      </w:tr>
      <w:tr w:rsidR="004569EA" w:rsidRPr="007504FB" w:rsidTr="0085396E">
        <w:trPr>
          <w:trHeight w:val="3615"/>
        </w:trPr>
        <w:tc>
          <w:tcPr>
            <w:tcW w:w="563" w:type="dxa"/>
          </w:tcPr>
          <w:p w:rsidR="004569EA" w:rsidRPr="007504FB" w:rsidRDefault="004569EA" w:rsidP="0085396E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504FB">
              <w:rPr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3260" w:type="dxa"/>
          </w:tcPr>
          <w:p w:rsidR="004569EA" w:rsidRPr="00FC6F63" w:rsidRDefault="004569EA" w:rsidP="0085396E">
            <w:pPr>
              <w:rPr>
                <w:color w:val="000000"/>
                <w:sz w:val="24"/>
                <w:szCs w:val="24"/>
              </w:rPr>
            </w:pPr>
            <w:r w:rsidRPr="00FC6F63">
              <w:rPr>
                <w:color w:val="000000"/>
                <w:sz w:val="24"/>
                <w:szCs w:val="24"/>
              </w:rPr>
              <w:t xml:space="preserve">Градостроительные особенности: </w:t>
            </w:r>
          </w:p>
          <w:p w:rsidR="004569EA" w:rsidRPr="00FC6F63" w:rsidRDefault="004569EA" w:rsidP="0085396E">
            <w:pPr>
              <w:rPr>
                <w:color w:val="000000"/>
                <w:sz w:val="24"/>
                <w:szCs w:val="24"/>
              </w:rPr>
            </w:pPr>
            <w:r w:rsidRPr="00FC6F63">
              <w:rPr>
                <w:color w:val="000000"/>
                <w:sz w:val="24"/>
                <w:szCs w:val="24"/>
              </w:rPr>
              <w:t xml:space="preserve">- местоположение и градостроительные характеристики здания, участвующего в формировании застройки </w:t>
            </w:r>
            <w:r>
              <w:rPr>
                <w:color w:val="000000"/>
                <w:sz w:val="24"/>
                <w:szCs w:val="24"/>
              </w:rPr>
              <w:t xml:space="preserve">ул. </w:t>
            </w:r>
            <w:r w:rsidRPr="00FC6F63">
              <w:rPr>
                <w:color w:val="000000"/>
                <w:sz w:val="24"/>
                <w:szCs w:val="24"/>
              </w:rPr>
              <w:t>Октябрьск</w:t>
            </w:r>
            <w:r>
              <w:rPr>
                <w:color w:val="000000"/>
                <w:sz w:val="24"/>
                <w:szCs w:val="24"/>
              </w:rPr>
              <w:t>ая</w:t>
            </w:r>
            <w:r w:rsidRPr="00FC6F63">
              <w:rPr>
                <w:color w:val="000000"/>
                <w:sz w:val="24"/>
                <w:szCs w:val="24"/>
              </w:rPr>
              <w:t>, его роль в композиционно-планировочной структуре владения и квартала, закрепляет угол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FC6F63">
              <w:rPr>
                <w:color w:val="000000"/>
                <w:sz w:val="24"/>
                <w:szCs w:val="24"/>
              </w:rPr>
              <w:t xml:space="preserve"> Октябрьская и </w:t>
            </w:r>
            <w:r w:rsidR="00463C15">
              <w:rPr>
                <w:color w:val="000000"/>
                <w:sz w:val="24"/>
                <w:szCs w:val="24"/>
              </w:rPr>
              <w:t>ул. Урицкого</w:t>
            </w:r>
          </w:p>
        </w:tc>
        <w:tc>
          <w:tcPr>
            <w:tcW w:w="6350" w:type="dxa"/>
          </w:tcPr>
          <w:p w:rsidR="004569EA" w:rsidRDefault="004569EA" w:rsidP="0085396E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504FB">
              <w:rPr>
                <w:noProof/>
                <w:sz w:val="24"/>
                <w:szCs w:val="24"/>
              </w:rPr>
              <w:drawing>
                <wp:inline distT="0" distB="0" distL="0" distR="0" wp14:anchorId="36A83D85" wp14:editId="6F4CEE4E">
                  <wp:extent cx="4129359" cy="2419350"/>
                  <wp:effectExtent l="19050" t="19050" r="24130" b="19050"/>
                  <wp:docPr id="1126" name="Picture 1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" name="Picture 1126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1546" cy="243234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9EA" w:rsidRDefault="004569EA" w:rsidP="0085396E">
            <w:pPr>
              <w:jc w:val="center"/>
              <w:rPr>
                <w:bCs/>
                <w:color w:val="000000"/>
              </w:rPr>
            </w:pPr>
            <w:r w:rsidRPr="00D13B59">
              <w:rPr>
                <w:bCs/>
                <w:color w:val="000000"/>
              </w:rPr>
              <w:t>Рис. 1. Местоположение объекта</w:t>
            </w:r>
          </w:p>
          <w:p w:rsidR="004569EA" w:rsidRPr="00D13B59" w:rsidRDefault="004569EA" w:rsidP="0085396E">
            <w:pPr>
              <w:jc w:val="center"/>
              <w:rPr>
                <w:bCs/>
                <w:color w:val="000000"/>
              </w:rPr>
            </w:pPr>
          </w:p>
        </w:tc>
      </w:tr>
      <w:tr w:rsidR="004569EA" w:rsidRPr="007504FB" w:rsidTr="0085396E">
        <w:trPr>
          <w:trHeight w:val="447"/>
        </w:trPr>
        <w:tc>
          <w:tcPr>
            <w:tcW w:w="563" w:type="dxa"/>
          </w:tcPr>
          <w:p w:rsidR="004569EA" w:rsidRPr="007504FB" w:rsidRDefault="004569EA" w:rsidP="0085396E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504FB">
              <w:rPr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3260" w:type="dxa"/>
          </w:tcPr>
          <w:p w:rsidR="004569EA" w:rsidRPr="00FC6F63" w:rsidRDefault="004569EA" w:rsidP="0085396E">
            <w:pPr>
              <w:rPr>
                <w:color w:val="000000"/>
                <w:sz w:val="24"/>
                <w:szCs w:val="24"/>
              </w:rPr>
            </w:pPr>
            <w:r w:rsidRPr="00FC6F63">
              <w:rPr>
                <w:color w:val="000000"/>
                <w:sz w:val="24"/>
                <w:szCs w:val="24"/>
              </w:rPr>
              <w:t xml:space="preserve">Объемно-пространственная композиция: </w:t>
            </w:r>
          </w:p>
          <w:p w:rsidR="004569EA" w:rsidRDefault="004569EA" w:rsidP="0085396E">
            <w:pPr>
              <w:rPr>
                <w:color w:val="000000"/>
                <w:sz w:val="24"/>
                <w:szCs w:val="24"/>
              </w:rPr>
            </w:pPr>
            <w:r w:rsidRPr="00FC6F63">
              <w:rPr>
                <w:color w:val="000000"/>
                <w:sz w:val="24"/>
                <w:szCs w:val="24"/>
              </w:rPr>
              <w:t xml:space="preserve">- прямоугольное в плане двухэтажное кирпичное здание с выступающей со стороны двора двухэтажной меньшей по высоте частью, </w:t>
            </w:r>
            <w:r>
              <w:rPr>
                <w:color w:val="000000"/>
                <w:sz w:val="24"/>
                <w:szCs w:val="24"/>
              </w:rPr>
              <w:br/>
            </w:r>
            <w:r w:rsidRPr="00FC6F63">
              <w:rPr>
                <w:color w:val="000000"/>
                <w:sz w:val="24"/>
                <w:szCs w:val="24"/>
              </w:rPr>
              <w:t>с одноэтажной каменной частью и одноэтажной деревянной верандой примыкающей со стороны ул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FC6F63">
              <w:rPr>
                <w:color w:val="000000"/>
                <w:sz w:val="24"/>
                <w:szCs w:val="24"/>
              </w:rPr>
              <w:t xml:space="preserve">Урицкого; ограждение по </w:t>
            </w:r>
            <w:r>
              <w:rPr>
                <w:color w:val="000000"/>
                <w:sz w:val="24"/>
                <w:szCs w:val="24"/>
              </w:rPr>
              <w:br/>
            </w:r>
            <w:r w:rsidRPr="00FC6F63">
              <w:rPr>
                <w:color w:val="000000"/>
                <w:sz w:val="24"/>
                <w:szCs w:val="24"/>
              </w:rPr>
              <w:t>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FC6F63">
              <w:rPr>
                <w:color w:val="000000"/>
                <w:sz w:val="24"/>
                <w:szCs w:val="24"/>
              </w:rPr>
              <w:t xml:space="preserve"> Октябрьская </w:t>
            </w:r>
            <w:r>
              <w:rPr>
                <w:color w:val="000000"/>
                <w:sz w:val="24"/>
                <w:szCs w:val="24"/>
              </w:rPr>
              <w:br/>
            </w:r>
            <w:r w:rsidRPr="00FC6F63">
              <w:rPr>
                <w:color w:val="000000"/>
                <w:sz w:val="24"/>
                <w:szCs w:val="24"/>
              </w:rPr>
              <w:t>с въездным проемом и калиткой</w:t>
            </w:r>
          </w:p>
          <w:p w:rsidR="004569EA" w:rsidRDefault="004569EA" w:rsidP="0085396E">
            <w:pPr>
              <w:rPr>
                <w:color w:val="000000"/>
                <w:sz w:val="24"/>
                <w:szCs w:val="24"/>
              </w:rPr>
            </w:pPr>
          </w:p>
          <w:p w:rsidR="004569EA" w:rsidRDefault="004569EA" w:rsidP="0085396E">
            <w:pPr>
              <w:rPr>
                <w:color w:val="000000"/>
                <w:sz w:val="24"/>
                <w:szCs w:val="24"/>
              </w:rPr>
            </w:pPr>
          </w:p>
          <w:p w:rsidR="004569EA" w:rsidRDefault="004569EA" w:rsidP="0085396E">
            <w:pPr>
              <w:rPr>
                <w:color w:val="000000"/>
                <w:sz w:val="24"/>
                <w:szCs w:val="24"/>
              </w:rPr>
            </w:pPr>
          </w:p>
          <w:p w:rsidR="004569EA" w:rsidRDefault="004569EA" w:rsidP="0085396E">
            <w:pPr>
              <w:rPr>
                <w:color w:val="000000"/>
                <w:sz w:val="24"/>
                <w:szCs w:val="24"/>
              </w:rPr>
            </w:pPr>
          </w:p>
          <w:p w:rsidR="004569EA" w:rsidRDefault="004569EA" w:rsidP="0085396E">
            <w:pPr>
              <w:rPr>
                <w:color w:val="000000"/>
                <w:sz w:val="24"/>
                <w:szCs w:val="24"/>
              </w:rPr>
            </w:pPr>
          </w:p>
          <w:p w:rsidR="004569EA" w:rsidRDefault="004569EA" w:rsidP="0085396E">
            <w:pPr>
              <w:rPr>
                <w:color w:val="000000"/>
                <w:sz w:val="24"/>
                <w:szCs w:val="24"/>
              </w:rPr>
            </w:pPr>
          </w:p>
          <w:p w:rsidR="004569EA" w:rsidRDefault="004569EA" w:rsidP="0085396E">
            <w:pPr>
              <w:rPr>
                <w:color w:val="000000"/>
                <w:sz w:val="24"/>
                <w:szCs w:val="24"/>
              </w:rPr>
            </w:pPr>
          </w:p>
          <w:p w:rsidR="004569EA" w:rsidRDefault="004569EA" w:rsidP="0085396E">
            <w:pPr>
              <w:rPr>
                <w:color w:val="000000"/>
                <w:sz w:val="24"/>
                <w:szCs w:val="24"/>
              </w:rPr>
            </w:pPr>
          </w:p>
          <w:p w:rsidR="004569EA" w:rsidRDefault="004569EA" w:rsidP="0085396E">
            <w:pPr>
              <w:rPr>
                <w:color w:val="000000"/>
                <w:sz w:val="24"/>
                <w:szCs w:val="24"/>
              </w:rPr>
            </w:pPr>
          </w:p>
          <w:p w:rsidR="004569EA" w:rsidRDefault="004569EA" w:rsidP="0085396E">
            <w:pPr>
              <w:rPr>
                <w:color w:val="000000"/>
                <w:sz w:val="24"/>
                <w:szCs w:val="24"/>
              </w:rPr>
            </w:pPr>
          </w:p>
          <w:p w:rsidR="004569EA" w:rsidRPr="00FC6F63" w:rsidRDefault="004569EA" w:rsidP="0085396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350" w:type="dxa"/>
          </w:tcPr>
          <w:p w:rsidR="004569EA" w:rsidRDefault="004569EA" w:rsidP="0085396E">
            <w:pPr>
              <w:tabs>
                <w:tab w:val="left" w:pos="2215"/>
              </w:tabs>
              <w:jc w:val="center"/>
              <w:rPr>
                <w:bCs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55F221D" wp14:editId="5DACB56F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26035</wp:posOffset>
                  </wp:positionV>
                  <wp:extent cx="4153215" cy="2006221"/>
                  <wp:effectExtent l="0" t="0" r="0" b="0"/>
                  <wp:wrapTopAndBottom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3215" cy="2006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13B59">
              <w:rPr>
                <w:bCs/>
                <w:color w:val="000000"/>
              </w:rPr>
              <w:t xml:space="preserve">Рис. </w:t>
            </w:r>
            <w:r>
              <w:rPr>
                <w:bCs/>
                <w:color w:val="000000"/>
              </w:rPr>
              <w:t>2</w:t>
            </w:r>
            <w:r w:rsidRPr="00D13B59">
              <w:rPr>
                <w:bCs/>
                <w:color w:val="000000"/>
              </w:rPr>
              <w:t xml:space="preserve">. </w:t>
            </w:r>
            <w:r>
              <w:rPr>
                <w:bCs/>
                <w:color w:val="000000"/>
              </w:rPr>
              <w:t>Ограда</w:t>
            </w:r>
          </w:p>
          <w:p w:rsidR="004569EA" w:rsidRDefault="004569EA" w:rsidP="0085396E">
            <w:pPr>
              <w:tabs>
                <w:tab w:val="left" w:pos="2215"/>
              </w:tabs>
              <w:jc w:val="center"/>
              <w:rPr>
                <w:bCs/>
                <w:color w:val="000000"/>
                <w:sz w:val="24"/>
                <w:szCs w:val="24"/>
              </w:rPr>
            </w:pPr>
            <w:r w:rsidRPr="007504FB">
              <w:rPr>
                <w:bCs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1223CCC3" wp14:editId="0273070C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60325</wp:posOffset>
                  </wp:positionV>
                  <wp:extent cx="4087863" cy="2388358"/>
                  <wp:effectExtent l="0" t="0" r="8255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347"/>
                          <a:stretch/>
                        </pic:blipFill>
                        <pic:spPr bwMode="auto">
                          <a:xfrm>
                            <a:off x="0" y="0"/>
                            <a:ext cx="4087863" cy="2388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569EA" w:rsidRPr="00D13B59" w:rsidRDefault="004569EA" w:rsidP="0085396E">
            <w:pPr>
              <w:rPr>
                <w:sz w:val="24"/>
                <w:szCs w:val="24"/>
              </w:rPr>
            </w:pPr>
          </w:p>
          <w:p w:rsidR="004569EA" w:rsidRPr="00D13B59" w:rsidRDefault="004569EA" w:rsidP="0085396E">
            <w:pPr>
              <w:rPr>
                <w:sz w:val="24"/>
                <w:szCs w:val="24"/>
              </w:rPr>
            </w:pPr>
          </w:p>
          <w:p w:rsidR="004569EA" w:rsidRPr="00D13B59" w:rsidRDefault="004569EA" w:rsidP="0085396E">
            <w:pPr>
              <w:rPr>
                <w:sz w:val="24"/>
                <w:szCs w:val="24"/>
              </w:rPr>
            </w:pPr>
          </w:p>
          <w:p w:rsidR="004569EA" w:rsidRPr="00D13B59" w:rsidRDefault="004569EA" w:rsidP="0085396E">
            <w:pPr>
              <w:rPr>
                <w:sz w:val="24"/>
                <w:szCs w:val="24"/>
              </w:rPr>
            </w:pPr>
          </w:p>
          <w:p w:rsidR="004569EA" w:rsidRPr="00D13B59" w:rsidRDefault="004569EA" w:rsidP="0085396E">
            <w:pPr>
              <w:rPr>
                <w:sz w:val="24"/>
                <w:szCs w:val="24"/>
              </w:rPr>
            </w:pPr>
          </w:p>
          <w:p w:rsidR="004569EA" w:rsidRPr="00D13B59" w:rsidRDefault="004569EA" w:rsidP="0085396E">
            <w:pPr>
              <w:rPr>
                <w:sz w:val="24"/>
                <w:szCs w:val="24"/>
              </w:rPr>
            </w:pPr>
          </w:p>
          <w:p w:rsidR="004569EA" w:rsidRPr="00D13B59" w:rsidRDefault="004569EA" w:rsidP="0085396E">
            <w:pPr>
              <w:rPr>
                <w:sz w:val="24"/>
                <w:szCs w:val="24"/>
              </w:rPr>
            </w:pPr>
          </w:p>
          <w:p w:rsidR="004569EA" w:rsidRPr="00D13B59" w:rsidRDefault="004569EA" w:rsidP="0085396E">
            <w:pPr>
              <w:rPr>
                <w:sz w:val="24"/>
                <w:szCs w:val="24"/>
              </w:rPr>
            </w:pPr>
          </w:p>
          <w:p w:rsidR="004569EA" w:rsidRPr="00D13B59" w:rsidRDefault="004569EA" w:rsidP="0085396E">
            <w:pPr>
              <w:rPr>
                <w:sz w:val="24"/>
                <w:szCs w:val="24"/>
              </w:rPr>
            </w:pPr>
          </w:p>
          <w:p w:rsidR="004569EA" w:rsidRPr="00D13B59" w:rsidRDefault="004569EA" w:rsidP="0085396E">
            <w:pPr>
              <w:rPr>
                <w:sz w:val="24"/>
                <w:szCs w:val="24"/>
              </w:rPr>
            </w:pPr>
          </w:p>
          <w:p w:rsidR="004569EA" w:rsidRPr="00D13B59" w:rsidRDefault="004569EA" w:rsidP="0085396E">
            <w:pPr>
              <w:rPr>
                <w:sz w:val="24"/>
                <w:szCs w:val="24"/>
              </w:rPr>
            </w:pPr>
          </w:p>
          <w:p w:rsidR="004569EA" w:rsidRDefault="004569EA" w:rsidP="0085396E">
            <w:pPr>
              <w:rPr>
                <w:sz w:val="24"/>
                <w:szCs w:val="24"/>
              </w:rPr>
            </w:pPr>
          </w:p>
          <w:p w:rsidR="004569EA" w:rsidRDefault="004569EA" w:rsidP="0085396E">
            <w:pPr>
              <w:rPr>
                <w:sz w:val="24"/>
                <w:szCs w:val="24"/>
              </w:rPr>
            </w:pPr>
          </w:p>
          <w:p w:rsidR="004569EA" w:rsidRPr="00D13B59" w:rsidRDefault="004569EA" w:rsidP="0085396E">
            <w:pPr>
              <w:jc w:val="center"/>
              <w:rPr>
                <w:sz w:val="24"/>
                <w:szCs w:val="24"/>
              </w:rPr>
            </w:pPr>
            <w:r w:rsidRPr="00D13B59">
              <w:rPr>
                <w:bCs/>
                <w:color w:val="000000"/>
              </w:rPr>
              <w:t xml:space="preserve">Рис. </w:t>
            </w:r>
            <w:r>
              <w:rPr>
                <w:bCs/>
                <w:color w:val="000000"/>
              </w:rPr>
              <w:t>3</w:t>
            </w:r>
            <w:r w:rsidRPr="00D13B59">
              <w:rPr>
                <w:bCs/>
                <w:color w:val="000000"/>
              </w:rPr>
              <w:t>.</w:t>
            </w:r>
            <w:r>
              <w:rPr>
                <w:bCs/>
                <w:color w:val="000000"/>
              </w:rPr>
              <w:t xml:space="preserve"> Деревянная веранда</w:t>
            </w:r>
            <w:r w:rsidRPr="00D13B59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>и одноэтажный кирпичный объем</w:t>
            </w:r>
          </w:p>
        </w:tc>
      </w:tr>
      <w:tr w:rsidR="004569EA" w:rsidRPr="007504FB" w:rsidTr="0085396E">
        <w:trPr>
          <w:trHeight w:val="3991"/>
        </w:trPr>
        <w:tc>
          <w:tcPr>
            <w:tcW w:w="563" w:type="dxa"/>
          </w:tcPr>
          <w:p w:rsidR="004569EA" w:rsidRPr="007504FB" w:rsidRDefault="004569EA" w:rsidP="0085396E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3260" w:type="dxa"/>
          </w:tcPr>
          <w:p w:rsidR="004569EA" w:rsidRPr="00FC6F63" w:rsidRDefault="004569EA" w:rsidP="0085396E">
            <w:pPr>
              <w:rPr>
                <w:color w:val="000000"/>
                <w:sz w:val="24"/>
                <w:szCs w:val="24"/>
              </w:rPr>
            </w:pPr>
            <w:r w:rsidRPr="00FC6F63">
              <w:rPr>
                <w:color w:val="000000"/>
                <w:sz w:val="24"/>
                <w:szCs w:val="24"/>
              </w:rPr>
              <w:t>Крыша:</w:t>
            </w:r>
          </w:p>
          <w:p w:rsidR="004569EA" w:rsidRPr="00FC6F63" w:rsidRDefault="004569EA" w:rsidP="0085396E">
            <w:pPr>
              <w:ind w:right="-6"/>
              <w:rPr>
                <w:color w:val="000000"/>
                <w:sz w:val="24"/>
                <w:szCs w:val="24"/>
              </w:rPr>
            </w:pPr>
            <w:r w:rsidRPr="00FC6F63">
              <w:rPr>
                <w:color w:val="000000"/>
                <w:sz w:val="24"/>
                <w:szCs w:val="24"/>
              </w:rPr>
              <w:t>- историческая конфигурация, геометрия, габариты и конструктивное решение крыши, карнизные выносы, материал и характер кровельного покрытия (листовое железо); отметки по коньку здани</w:t>
            </w:r>
            <w:r w:rsidR="00463C15">
              <w:rPr>
                <w:color w:val="000000"/>
                <w:sz w:val="24"/>
                <w:szCs w:val="24"/>
              </w:rPr>
              <w:t>я; слуховые окна; дымовые трубы</w:t>
            </w:r>
          </w:p>
        </w:tc>
        <w:tc>
          <w:tcPr>
            <w:tcW w:w="6350" w:type="dxa"/>
          </w:tcPr>
          <w:p w:rsidR="004569EA" w:rsidRDefault="004569EA" w:rsidP="0085396E">
            <w:pPr>
              <w:tabs>
                <w:tab w:val="left" w:pos="2215"/>
              </w:tabs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F9127C" wp14:editId="7646DF8F">
                  <wp:extent cx="4067175" cy="263362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8343" cy="2640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69EA" w:rsidRDefault="004569EA" w:rsidP="0085396E">
            <w:pPr>
              <w:tabs>
                <w:tab w:val="left" w:pos="2215"/>
              </w:tabs>
              <w:jc w:val="center"/>
              <w:rPr>
                <w:bCs/>
                <w:color w:val="000000"/>
              </w:rPr>
            </w:pPr>
            <w:r w:rsidRPr="00D13B59">
              <w:rPr>
                <w:bCs/>
                <w:color w:val="000000"/>
              </w:rPr>
              <w:t xml:space="preserve">Рис. </w:t>
            </w:r>
            <w:r>
              <w:rPr>
                <w:bCs/>
                <w:color w:val="000000"/>
              </w:rPr>
              <w:t>4</w:t>
            </w:r>
            <w:r w:rsidRPr="00D13B59">
              <w:rPr>
                <w:bCs/>
                <w:color w:val="000000"/>
              </w:rPr>
              <w:t>.</w:t>
            </w:r>
            <w:r>
              <w:rPr>
                <w:bCs/>
                <w:color w:val="000000"/>
              </w:rPr>
              <w:t xml:space="preserve"> Кровля главного дома</w:t>
            </w:r>
          </w:p>
          <w:p w:rsidR="004569EA" w:rsidRPr="007504FB" w:rsidRDefault="004569EA" w:rsidP="0085396E">
            <w:pPr>
              <w:tabs>
                <w:tab w:val="left" w:pos="2215"/>
              </w:tabs>
              <w:jc w:val="center"/>
              <w:rPr>
                <w:noProof/>
                <w:sz w:val="24"/>
                <w:szCs w:val="24"/>
              </w:rPr>
            </w:pPr>
          </w:p>
        </w:tc>
      </w:tr>
      <w:tr w:rsidR="004569EA" w:rsidRPr="007504FB" w:rsidTr="0085396E">
        <w:trPr>
          <w:trHeight w:val="6931"/>
        </w:trPr>
        <w:tc>
          <w:tcPr>
            <w:tcW w:w="563" w:type="dxa"/>
          </w:tcPr>
          <w:p w:rsidR="004569EA" w:rsidRDefault="004569EA" w:rsidP="0085396E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3260" w:type="dxa"/>
          </w:tcPr>
          <w:p w:rsidR="004569EA" w:rsidRPr="00FC6F63" w:rsidRDefault="004569EA" w:rsidP="0085396E">
            <w:pPr>
              <w:rPr>
                <w:color w:val="000000"/>
                <w:sz w:val="24"/>
                <w:szCs w:val="24"/>
              </w:rPr>
            </w:pPr>
            <w:r w:rsidRPr="00FC6F63">
              <w:rPr>
                <w:color w:val="000000"/>
                <w:sz w:val="24"/>
                <w:szCs w:val="24"/>
              </w:rPr>
              <w:t>Конструктивная схема здания, подлинные кирпичные стены, кирпичные перемычки, конструкции; перекрытия; бревенчатые стены веранды;</w:t>
            </w:r>
          </w:p>
          <w:p w:rsidR="004569EA" w:rsidRPr="00FC6F63" w:rsidRDefault="004569EA" w:rsidP="0085396E">
            <w:pPr>
              <w:rPr>
                <w:color w:val="000000"/>
                <w:sz w:val="24"/>
                <w:szCs w:val="24"/>
              </w:rPr>
            </w:pPr>
            <w:r w:rsidRPr="00FC6F63">
              <w:rPr>
                <w:color w:val="000000"/>
                <w:sz w:val="24"/>
                <w:szCs w:val="24"/>
              </w:rPr>
              <w:t xml:space="preserve">- местоположение, форма, размер, оформление оконных </w:t>
            </w:r>
            <w:r w:rsidR="001C57FC">
              <w:rPr>
                <w:color w:val="000000"/>
                <w:sz w:val="24"/>
                <w:szCs w:val="24"/>
              </w:rPr>
              <w:br/>
            </w:r>
            <w:r w:rsidRPr="00FC6F63">
              <w:rPr>
                <w:color w:val="000000"/>
                <w:sz w:val="24"/>
                <w:szCs w:val="24"/>
              </w:rPr>
              <w:t xml:space="preserve">и дверных проемов; столярные заполнения оконных проемов, материал </w:t>
            </w:r>
            <w:r w:rsidR="00FF39C2">
              <w:rPr>
                <w:color w:val="000000"/>
                <w:sz w:val="24"/>
                <w:szCs w:val="24"/>
              </w:rPr>
              <w:t>–</w:t>
            </w:r>
            <w:r w:rsidRPr="00FC6F63">
              <w:rPr>
                <w:color w:val="000000"/>
                <w:sz w:val="24"/>
                <w:szCs w:val="24"/>
              </w:rPr>
              <w:t xml:space="preserve"> дерево, характер оформления (уточняется в процессе реставрацио</w:t>
            </w:r>
            <w:r w:rsidR="00463C15">
              <w:rPr>
                <w:color w:val="000000"/>
                <w:sz w:val="24"/>
                <w:szCs w:val="24"/>
              </w:rPr>
              <w:t>нных исследований)</w:t>
            </w:r>
          </w:p>
        </w:tc>
        <w:tc>
          <w:tcPr>
            <w:tcW w:w="6350" w:type="dxa"/>
          </w:tcPr>
          <w:p w:rsidR="004569EA" w:rsidRDefault="004569EA" w:rsidP="0085396E">
            <w:pPr>
              <w:tabs>
                <w:tab w:val="left" w:pos="2215"/>
              </w:tabs>
              <w:jc w:val="center"/>
              <w:rPr>
                <w:noProof/>
                <w:sz w:val="24"/>
                <w:szCs w:val="24"/>
              </w:rPr>
            </w:pPr>
          </w:p>
          <w:p w:rsidR="004569EA" w:rsidRPr="00D13B59" w:rsidRDefault="004569EA" w:rsidP="0085396E">
            <w:pPr>
              <w:jc w:val="center"/>
              <w:rPr>
                <w:sz w:val="24"/>
                <w:szCs w:val="24"/>
              </w:rPr>
            </w:pPr>
          </w:p>
        </w:tc>
      </w:tr>
      <w:tr w:rsidR="004569EA" w:rsidRPr="007504FB" w:rsidTr="0085396E">
        <w:trPr>
          <w:trHeight w:val="4133"/>
        </w:trPr>
        <w:tc>
          <w:tcPr>
            <w:tcW w:w="563" w:type="dxa"/>
          </w:tcPr>
          <w:p w:rsidR="004569EA" w:rsidRPr="007504FB" w:rsidRDefault="004569EA" w:rsidP="0085396E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lastRenderedPageBreak/>
              <w:t>5</w:t>
            </w:r>
            <w:r w:rsidRPr="007504FB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4569EA" w:rsidRPr="00FC6F63" w:rsidRDefault="004569EA" w:rsidP="0085396E">
            <w:pPr>
              <w:rPr>
                <w:color w:val="000000"/>
                <w:sz w:val="24"/>
                <w:szCs w:val="24"/>
              </w:rPr>
            </w:pPr>
            <w:r w:rsidRPr="00FC6F63">
              <w:rPr>
                <w:color w:val="000000"/>
                <w:sz w:val="24"/>
                <w:szCs w:val="24"/>
              </w:rPr>
              <w:t>Композиционное решение и архитектурно-художественное оформление фасадов:</w:t>
            </w:r>
          </w:p>
          <w:p w:rsidR="004569EA" w:rsidRPr="00FC6F63" w:rsidRDefault="004569EA" w:rsidP="0085396E">
            <w:pPr>
              <w:rPr>
                <w:color w:val="000000"/>
                <w:sz w:val="24"/>
                <w:szCs w:val="24"/>
              </w:rPr>
            </w:pPr>
            <w:r w:rsidRPr="00FC6F63">
              <w:rPr>
                <w:color w:val="000000"/>
                <w:sz w:val="24"/>
                <w:szCs w:val="24"/>
              </w:rPr>
              <w:t xml:space="preserve">- фасад по </w:t>
            </w:r>
            <w:r>
              <w:rPr>
                <w:color w:val="000000"/>
                <w:sz w:val="24"/>
                <w:szCs w:val="24"/>
              </w:rPr>
              <w:br/>
            </w:r>
            <w:r w:rsidRPr="00FC6F63">
              <w:rPr>
                <w:color w:val="000000"/>
                <w:sz w:val="24"/>
                <w:szCs w:val="24"/>
              </w:rPr>
              <w:t>ул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FC6F63">
              <w:rPr>
                <w:color w:val="000000"/>
                <w:sz w:val="24"/>
                <w:szCs w:val="24"/>
              </w:rPr>
              <w:t>Октябрьская – высокая цокольная часть; симметричная композиция основного двухэтажного объема фасада в 3 оконных оси; неоштукатуренная поверхность кирпичных стен; лопатки по углам здания; междуэтажный профильный карниз; кирпичные наличники лучковых оконных проемов, одинарные лучковые бровки над оконными проемами второго этажа;</w:t>
            </w:r>
          </w:p>
          <w:p w:rsidR="004569EA" w:rsidRPr="00FC6F63" w:rsidRDefault="004569EA" w:rsidP="0085396E">
            <w:pPr>
              <w:rPr>
                <w:color w:val="000000"/>
                <w:sz w:val="24"/>
                <w:szCs w:val="24"/>
              </w:rPr>
            </w:pPr>
            <w:r w:rsidRPr="00FC6F63">
              <w:rPr>
                <w:color w:val="000000"/>
                <w:sz w:val="24"/>
                <w:szCs w:val="24"/>
              </w:rPr>
              <w:t>-  фасад по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FC6F63">
              <w:rPr>
                <w:color w:val="000000"/>
                <w:sz w:val="24"/>
                <w:szCs w:val="24"/>
              </w:rPr>
              <w:t xml:space="preserve"> Урицкого - высокая цокольная часть; симметричная композиция основного двухэтажного объема фасада в 5 оконных осей; симметричная композиция одноэтажного кирпичного объема в 2 оконные оси; неоштукатуренная поверхность кирпичных стен; лопатки по углам здания; междуэтажный профильный карниз; кирпичные наличники лучковых оконных проемов, одинарные лучковые бровки над оконными проемами второго этажа; симметричная композиция одноэтажного деревянного объема в 3 оконные оси; обшивка стен веранды доской в елочку; деревянные наличники простого </w:t>
            </w:r>
            <w:r w:rsidRPr="00FC6F63">
              <w:rPr>
                <w:color w:val="000000"/>
                <w:sz w:val="24"/>
                <w:szCs w:val="24"/>
              </w:rPr>
              <w:lastRenderedPageBreak/>
              <w:t>рисунка с прямыми сандриками;</w:t>
            </w:r>
          </w:p>
          <w:p w:rsidR="004569EA" w:rsidRPr="00FC6F63" w:rsidRDefault="004569EA" w:rsidP="0085396E">
            <w:pPr>
              <w:rPr>
                <w:color w:val="000000"/>
                <w:sz w:val="24"/>
                <w:szCs w:val="24"/>
              </w:rPr>
            </w:pPr>
            <w:r w:rsidRPr="00FC6F63">
              <w:rPr>
                <w:color w:val="000000"/>
                <w:sz w:val="24"/>
                <w:szCs w:val="24"/>
              </w:rPr>
              <w:t xml:space="preserve">- дворовые фасады: ассиметричная композиция двухэтажного объема </w:t>
            </w:r>
            <w:r w:rsidR="00463C15">
              <w:rPr>
                <w:color w:val="000000"/>
                <w:sz w:val="24"/>
                <w:szCs w:val="24"/>
              </w:rPr>
              <w:br/>
            </w:r>
            <w:r w:rsidRPr="00FC6F63">
              <w:rPr>
                <w:color w:val="000000"/>
                <w:sz w:val="24"/>
                <w:szCs w:val="24"/>
              </w:rPr>
              <w:t>с пристроями; неоштукатуренная поверхность кирпичных стен; междуэтажный профильный карниз; кирпичные наличники лучковых оконных проемов, одинарные лучковые бровки над оконными проемами второго этажа; обшив</w:t>
            </w:r>
            <w:r w:rsidR="00463C15">
              <w:rPr>
                <w:color w:val="000000"/>
                <w:sz w:val="24"/>
                <w:szCs w:val="24"/>
              </w:rPr>
              <w:t>ка стен веранды доской в елочку</w:t>
            </w:r>
          </w:p>
          <w:p w:rsidR="004569EA" w:rsidRPr="00FC6F63" w:rsidRDefault="004569EA" w:rsidP="0085396E">
            <w:pPr>
              <w:ind w:firstLine="709"/>
              <w:rPr>
                <w:color w:val="000000"/>
                <w:sz w:val="24"/>
                <w:szCs w:val="24"/>
              </w:rPr>
            </w:pPr>
          </w:p>
        </w:tc>
        <w:tc>
          <w:tcPr>
            <w:tcW w:w="6350" w:type="dxa"/>
          </w:tcPr>
          <w:p w:rsidR="004569EA" w:rsidRDefault="00463C15" w:rsidP="0085396E">
            <w:pPr>
              <w:ind w:firstLine="459"/>
              <w:jc w:val="center"/>
              <w:rPr>
                <w:bCs/>
                <w:color w:val="000000"/>
                <w:sz w:val="24"/>
                <w:szCs w:val="24"/>
              </w:rPr>
            </w:pPr>
            <w:r w:rsidRPr="007504FB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455BC0E" wp14:editId="281C478B">
                  <wp:extent cx="3481120" cy="2852382"/>
                  <wp:effectExtent l="0" t="0" r="5080" b="5715"/>
                  <wp:docPr id="10" name="Picture 1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" name="Picture 1134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2548" cy="2927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63C15" w:rsidRDefault="00463C15" w:rsidP="0085396E">
            <w:pPr>
              <w:ind w:firstLine="459"/>
              <w:jc w:val="center"/>
              <w:rPr>
                <w:bCs/>
                <w:color w:val="000000"/>
                <w:sz w:val="24"/>
                <w:szCs w:val="24"/>
              </w:rPr>
            </w:pPr>
            <w:r w:rsidRPr="00D13B59">
              <w:rPr>
                <w:bCs/>
                <w:color w:val="000000"/>
              </w:rPr>
              <w:t xml:space="preserve">Рис. </w:t>
            </w:r>
            <w:r>
              <w:rPr>
                <w:bCs/>
                <w:color w:val="000000"/>
              </w:rPr>
              <w:t>5</w:t>
            </w:r>
            <w:r w:rsidRPr="00D13B59">
              <w:rPr>
                <w:bCs/>
                <w:color w:val="000000"/>
              </w:rPr>
              <w:t>.</w:t>
            </w:r>
            <w:r>
              <w:rPr>
                <w:bCs/>
                <w:color w:val="000000"/>
              </w:rPr>
              <w:t xml:space="preserve"> Боковой фасад главного дома (по ул. Октябрьская)</w:t>
            </w:r>
          </w:p>
          <w:p w:rsidR="00463C15" w:rsidRDefault="00463C15" w:rsidP="0085396E">
            <w:pPr>
              <w:ind w:firstLine="459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4569EA" w:rsidRDefault="004569EA" w:rsidP="0085396E">
            <w:pPr>
              <w:ind w:firstLine="459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4588B81" wp14:editId="53EC7A4D">
                  <wp:extent cx="3783592" cy="3028950"/>
                  <wp:effectExtent l="0" t="0" r="762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922" cy="3042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69EA" w:rsidRDefault="004569EA" w:rsidP="0085396E">
            <w:pPr>
              <w:ind w:firstLine="459"/>
              <w:jc w:val="center"/>
              <w:rPr>
                <w:bCs/>
                <w:color w:val="000000"/>
                <w:sz w:val="24"/>
                <w:szCs w:val="24"/>
              </w:rPr>
            </w:pPr>
            <w:r w:rsidRPr="00D13B59">
              <w:rPr>
                <w:bCs/>
                <w:color w:val="000000"/>
              </w:rPr>
              <w:t xml:space="preserve">Рис. </w:t>
            </w:r>
            <w:r>
              <w:rPr>
                <w:bCs/>
                <w:color w:val="000000"/>
              </w:rPr>
              <w:t>6</w:t>
            </w:r>
            <w:r w:rsidRPr="00D13B59">
              <w:rPr>
                <w:bCs/>
                <w:color w:val="000000"/>
              </w:rPr>
              <w:t>.</w:t>
            </w:r>
            <w:r>
              <w:rPr>
                <w:bCs/>
                <w:color w:val="000000"/>
              </w:rPr>
              <w:t xml:space="preserve"> Главный фасад главного дома</w:t>
            </w:r>
            <w:r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832C1F">
              <w:rPr>
                <w:bCs/>
                <w:color w:val="000000"/>
              </w:rPr>
              <w:t>(</w:t>
            </w:r>
            <w:r>
              <w:rPr>
                <w:bCs/>
                <w:color w:val="000000"/>
              </w:rPr>
              <w:t xml:space="preserve">по </w:t>
            </w:r>
            <w:r w:rsidRPr="00832C1F">
              <w:rPr>
                <w:bCs/>
                <w:color w:val="000000"/>
              </w:rPr>
              <w:t>ул. Урицкого)</w:t>
            </w:r>
          </w:p>
          <w:p w:rsidR="004569EA" w:rsidRDefault="004569EA" w:rsidP="0085396E">
            <w:pPr>
              <w:ind w:firstLine="459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321CBCC8" wp14:editId="13831236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217805</wp:posOffset>
                  </wp:positionV>
                  <wp:extent cx="3759200" cy="2533650"/>
                  <wp:effectExtent l="0" t="0" r="0" b="0"/>
                  <wp:wrapTopAndBottom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920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569EA" w:rsidRPr="00832C1F" w:rsidRDefault="004569EA" w:rsidP="0085396E">
            <w:pPr>
              <w:ind w:firstLine="459"/>
              <w:jc w:val="center"/>
              <w:rPr>
                <w:bCs/>
                <w:color w:val="000000"/>
              </w:rPr>
            </w:pPr>
            <w:r w:rsidRPr="00832C1F">
              <w:rPr>
                <w:bCs/>
                <w:color w:val="000000"/>
              </w:rPr>
              <w:t xml:space="preserve">Рис. 7. Фасад </w:t>
            </w:r>
            <w:r w:rsidRPr="00832C1F">
              <w:rPr>
                <w:color w:val="000000"/>
              </w:rPr>
              <w:t xml:space="preserve">одноэтажного кирпичного </w:t>
            </w:r>
            <w:r>
              <w:rPr>
                <w:color w:val="000000"/>
              </w:rPr>
              <w:t>объема</w:t>
            </w:r>
            <w:r w:rsidRPr="00832C1F">
              <w:rPr>
                <w:color w:val="000000"/>
              </w:rPr>
              <w:t xml:space="preserve"> и веранды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  <w:t>(по ул. Урицкого)</w:t>
            </w:r>
          </w:p>
          <w:p w:rsidR="004569EA" w:rsidRPr="007504FB" w:rsidRDefault="004569EA" w:rsidP="0085396E">
            <w:pPr>
              <w:ind w:firstLine="459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4569EA" w:rsidRPr="007504FB" w:rsidTr="0085396E">
        <w:trPr>
          <w:trHeight w:val="3566"/>
        </w:trPr>
        <w:tc>
          <w:tcPr>
            <w:tcW w:w="563" w:type="dxa"/>
          </w:tcPr>
          <w:p w:rsidR="004569EA" w:rsidRPr="009064DC" w:rsidRDefault="004569EA" w:rsidP="0085396E">
            <w:pPr>
              <w:pStyle w:val="ad"/>
              <w:ind w:left="1440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4569EA" w:rsidRPr="00FC6F63" w:rsidRDefault="004569EA" w:rsidP="0085396E">
            <w:pPr>
              <w:rPr>
                <w:bCs/>
                <w:color w:val="000000"/>
                <w:sz w:val="24"/>
                <w:szCs w:val="24"/>
              </w:rPr>
            </w:pPr>
            <w:r w:rsidRPr="00FC6F63">
              <w:rPr>
                <w:bCs/>
                <w:color w:val="000000"/>
                <w:sz w:val="24"/>
                <w:szCs w:val="24"/>
              </w:rPr>
              <w:t>Интерьеры:</w:t>
            </w:r>
          </w:p>
          <w:p w:rsidR="004569EA" w:rsidRPr="00FC6F63" w:rsidRDefault="004569EA" w:rsidP="0085396E">
            <w:pPr>
              <w:rPr>
                <w:bCs/>
                <w:color w:val="000000"/>
                <w:sz w:val="24"/>
                <w:szCs w:val="24"/>
              </w:rPr>
            </w:pPr>
            <w:r w:rsidRPr="00FC6F63">
              <w:rPr>
                <w:bCs/>
                <w:color w:val="000000"/>
                <w:sz w:val="24"/>
                <w:szCs w:val="24"/>
              </w:rPr>
              <w:t>- местоположение, габариты, материал и конструктивное решение лестниц;</w:t>
            </w:r>
          </w:p>
          <w:p w:rsidR="004569EA" w:rsidRPr="00FC6F63" w:rsidRDefault="004569EA" w:rsidP="0085396E">
            <w:pPr>
              <w:rPr>
                <w:bCs/>
                <w:color w:val="000000"/>
                <w:sz w:val="24"/>
                <w:szCs w:val="24"/>
              </w:rPr>
            </w:pPr>
            <w:r w:rsidRPr="00FC6F63">
              <w:rPr>
                <w:bCs/>
                <w:color w:val="000000"/>
                <w:sz w:val="24"/>
                <w:szCs w:val="24"/>
              </w:rPr>
              <w:t>- пространственно-планировочная структура интерьеров здания в пределах капитальных стен и перекрытий;</w:t>
            </w:r>
          </w:p>
          <w:p w:rsidR="004569EA" w:rsidRPr="00FC6F63" w:rsidRDefault="004569EA" w:rsidP="0085396E">
            <w:pPr>
              <w:rPr>
                <w:bCs/>
                <w:color w:val="000000"/>
                <w:sz w:val="24"/>
                <w:szCs w:val="24"/>
              </w:rPr>
            </w:pPr>
            <w:r w:rsidRPr="00FC6F63">
              <w:rPr>
                <w:bCs/>
                <w:color w:val="000000"/>
                <w:sz w:val="24"/>
                <w:szCs w:val="24"/>
              </w:rPr>
              <w:t>-</w:t>
            </w:r>
            <w:r w:rsidRPr="00FC6F63">
              <w:rPr>
                <w:color w:val="000000"/>
                <w:sz w:val="24"/>
                <w:szCs w:val="24"/>
              </w:rPr>
              <w:t xml:space="preserve"> тянутые профилированные карнизы</w:t>
            </w:r>
          </w:p>
        </w:tc>
        <w:tc>
          <w:tcPr>
            <w:tcW w:w="6350" w:type="dxa"/>
          </w:tcPr>
          <w:p w:rsidR="004569EA" w:rsidRDefault="004569EA" w:rsidP="0085396E">
            <w:pPr>
              <w:ind w:firstLine="459"/>
              <w:jc w:val="both"/>
              <w:rPr>
                <w:bCs/>
                <w:color w:val="000000"/>
                <w:sz w:val="24"/>
                <w:szCs w:val="24"/>
              </w:rPr>
            </w:pPr>
            <w:r w:rsidRPr="007504FB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65E5505" wp14:editId="0BF06B86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31115</wp:posOffset>
                  </wp:positionV>
                  <wp:extent cx="1747520" cy="2357120"/>
                  <wp:effectExtent l="0" t="0" r="5080" b="5080"/>
                  <wp:wrapNone/>
                  <wp:docPr id="1167" name="Picture 1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" name="Picture 1167"/>
                          <pic:cNvPicPr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520" cy="2357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504FB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2159AAD4" wp14:editId="07FB54DF">
                  <wp:simplePos x="0" y="0"/>
                  <wp:positionH relativeFrom="column">
                    <wp:posOffset>2394585</wp:posOffset>
                  </wp:positionH>
                  <wp:positionV relativeFrom="paragraph">
                    <wp:posOffset>31115</wp:posOffset>
                  </wp:positionV>
                  <wp:extent cx="1645920" cy="2357120"/>
                  <wp:effectExtent l="0" t="0" r="0" b="5080"/>
                  <wp:wrapNone/>
                  <wp:docPr id="1166" name="Picture 1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" name="Picture 1166"/>
                          <pic:cNvPicPr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2357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569EA" w:rsidRPr="008E4837" w:rsidRDefault="004569EA" w:rsidP="0085396E">
            <w:pPr>
              <w:rPr>
                <w:sz w:val="24"/>
                <w:szCs w:val="24"/>
              </w:rPr>
            </w:pPr>
          </w:p>
          <w:p w:rsidR="004569EA" w:rsidRPr="008E4837" w:rsidRDefault="004569EA" w:rsidP="0085396E">
            <w:pPr>
              <w:rPr>
                <w:sz w:val="24"/>
                <w:szCs w:val="24"/>
              </w:rPr>
            </w:pPr>
          </w:p>
          <w:p w:rsidR="004569EA" w:rsidRPr="008E4837" w:rsidRDefault="004569EA" w:rsidP="0085396E">
            <w:pPr>
              <w:rPr>
                <w:sz w:val="24"/>
                <w:szCs w:val="24"/>
              </w:rPr>
            </w:pPr>
          </w:p>
          <w:p w:rsidR="004569EA" w:rsidRPr="008E4837" w:rsidRDefault="004569EA" w:rsidP="0085396E">
            <w:pPr>
              <w:rPr>
                <w:sz w:val="24"/>
                <w:szCs w:val="24"/>
              </w:rPr>
            </w:pPr>
          </w:p>
          <w:p w:rsidR="004569EA" w:rsidRPr="008E4837" w:rsidRDefault="004569EA" w:rsidP="0085396E">
            <w:pPr>
              <w:rPr>
                <w:sz w:val="24"/>
                <w:szCs w:val="24"/>
              </w:rPr>
            </w:pPr>
          </w:p>
          <w:p w:rsidR="004569EA" w:rsidRPr="008E4837" w:rsidRDefault="004569EA" w:rsidP="0085396E">
            <w:pPr>
              <w:rPr>
                <w:sz w:val="24"/>
                <w:szCs w:val="24"/>
              </w:rPr>
            </w:pPr>
          </w:p>
          <w:p w:rsidR="004569EA" w:rsidRPr="008E4837" w:rsidRDefault="004569EA" w:rsidP="0085396E">
            <w:pPr>
              <w:rPr>
                <w:sz w:val="24"/>
                <w:szCs w:val="24"/>
              </w:rPr>
            </w:pPr>
          </w:p>
          <w:p w:rsidR="004569EA" w:rsidRPr="008E4837" w:rsidRDefault="004569EA" w:rsidP="0085396E">
            <w:pPr>
              <w:rPr>
                <w:sz w:val="24"/>
                <w:szCs w:val="24"/>
              </w:rPr>
            </w:pPr>
          </w:p>
          <w:p w:rsidR="004569EA" w:rsidRPr="008E4837" w:rsidRDefault="004569EA" w:rsidP="0085396E">
            <w:pPr>
              <w:rPr>
                <w:sz w:val="24"/>
                <w:szCs w:val="24"/>
              </w:rPr>
            </w:pPr>
          </w:p>
          <w:p w:rsidR="004569EA" w:rsidRDefault="004569EA" w:rsidP="0085396E">
            <w:pPr>
              <w:rPr>
                <w:sz w:val="24"/>
                <w:szCs w:val="24"/>
              </w:rPr>
            </w:pPr>
          </w:p>
          <w:p w:rsidR="004569EA" w:rsidRDefault="004569EA" w:rsidP="0085396E">
            <w:pPr>
              <w:rPr>
                <w:sz w:val="24"/>
                <w:szCs w:val="24"/>
              </w:rPr>
            </w:pPr>
          </w:p>
          <w:p w:rsidR="004569EA" w:rsidRDefault="004569EA" w:rsidP="0085396E">
            <w:pPr>
              <w:jc w:val="right"/>
              <w:rPr>
                <w:sz w:val="24"/>
                <w:szCs w:val="24"/>
              </w:rPr>
            </w:pPr>
          </w:p>
          <w:p w:rsidR="004569EA" w:rsidRDefault="004569EA" w:rsidP="0085396E">
            <w:pPr>
              <w:jc w:val="right"/>
              <w:rPr>
                <w:sz w:val="24"/>
                <w:szCs w:val="24"/>
              </w:rPr>
            </w:pPr>
          </w:p>
          <w:p w:rsidR="004569EA" w:rsidRPr="00832C1F" w:rsidRDefault="004569EA" w:rsidP="0085396E">
            <w:pPr>
              <w:ind w:firstLine="459"/>
              <w:jc w:val="center"/>
              <w:rPr>
                <w:bCs/>
                <w:color w:val="000000"/>
              </w:rPr>
            </w:pPr>
            <w:r w:rsidRPr="00832C1F">
              <w:rPr>
                <w:bCs/>
                <w:color w:val="000000"/>
              </w:rPr>
              <w:t xml:space="preserve">Рис. </w:t>
            </w:r>
            <w:r>
              <w:rPr>
                <w:bCs/>
                <w:color w:val="000000"/>
              </w:rPr>
              <w:t>8 – 9</w:t>
            </w:r>
            <w:r w:rsidRPr="00832C1F">
              <w:rPr>
                <w:bCs/>
                <w:color w:val="000000"/>
              </w:rPr>
              <w:t>.</w:t>
            </w:r>
            <w:r>
              <w:rPr>
                <w:bCs/>
                <w:color w:val="000000"/>
              </w:rPr>
              <w:t xml:space="preserve"> Схемы первого и второго этажа главного дома</w:t>
            </w:r>
          </w:p>
          <w:p w:rsidR="004569EA" w:rsidRPr="008E4837" w:rsidRDefault="004569EA" w:rsidP="0085396E">
            <w:pPr>
              <w:jc w:val="center"/>
              <w:rPr>
                <w:sz w:val="24"/>
                <w:szCs w:val="24"/>
              </w:rPr>
            </w:pPr>
          </w:p>
        </w:tc>
      </w:tr>
      <w:tr w:rsidR="004569EA" w:rsidRPr="007504FB" w:rsidTr="0085396E">
        <w:trPr>
          <w:trHeight w:val="2848"/>
        </w:trPr>
        <w:tc>
          <w:tcPr>
            <w:tcW w:w="563" w:type="dxa"/>
          </w:tcPr>
          <w:p w:rsidR="004569EA" w:rsidRPr="007504FB" w:rsidRDefault="004569EA" w:rsidP="0085396E">
            <w:pPr>
              <w:jc w:val="both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4569EA" w:rsidRPr="00FC6F63" w:rsidRDefault="004569EA" w:rsidP="0085396E">
            <w:pPr>
              <w:rPr>
                <w:color w:val="000000"/>
                <w:sz w:val="24"/>
                <w:szCs w:val="24"/>
              </w:rPr>
            </w:pPr>
            <w:r w:rsidRPr="00FC6F63">
              <w:rPr>
                <w:color w:val="000000"/>
                <w:sz w:val="24"/>
                <w:szCs w:val="24"/>
              </w:rPr>
              <w:t>Ограда:</w:t>
            </w:r>
          </w:p>
          <w:p w:rsidR="004569EA" w:rsidRPr="00FC6F63" w:rsidRDefault="004569EA" w:rsidP="0085396E">
            <w:pPr>
              <w:rPr>
                <w:color w:val="000000"/>
                <w:sz w:val="24"/>
                <w:szCs w:val="24"/>
              </w:rPr>
            </w:pPr>
            <w:r w:rsidRPr="00FC6F63">
              <w:rPr>
                <w:color w:val="000000"/>
                <w:sz w:val="24"/>
                <w:szCs w:val="24"/>
              </w:rPr>
              <w:t>- ограда кирпичная, оформленная рустованными лопатками, кирпичными филенкам</w:t>
            </w:r>
            <w:r w:rsidR="00463C15">
              <w:rPr>
                <w:color w:val="000000"/>
                <w:sz w:val="24"/>
                <w:szCs w:val="24"/>
              </w:rPr>
              <w:t>и, кирпичным венчающим карнизом</w:t>
            </w:r>
          </w:p>
          <w:p w:rsidR="004569EA" w:rsidRPr="00FC6F63" w:rsidRDefault="004569EA" w:rsidP="0085396E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6350" w:type="dxa"/>
          </w:tcPr>
          <w:p w:rsidR="004569EA" w:rsidRDefault="004569EA" w:rsidP="0085396E">
            <w:pPr>
              <w:ind w:firstLine="459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F397EC" wp14:editId="4F181951">
                  <wp:extent cx="3889611" cy="1747429"/>
                  <wp:effectExtent l="0" t="0" r="0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7494" cy="1764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69EA" w:rsidRPr="008E4837" w:rsidRDefault="004569EA" w:rsidP="004569EA">
            <w:pPr>
              <w:spacing w:line="480" w:lineRule="auto"/>
              <w:ind w:firstLine="459"/>
              <w:jc w:val="center"/>
              <w:rPr>
                <w:bCs/>
                <w:color w:val="000000"/>
              </w:rPr>
            </w:pPr>
            <w:r w:rsidRPr="00832C1F">
              <w:rPr>
                <w:bCs/>
                <w:color w:val="000000"/>
              </w:rPr>
              <w:t xml:space="preserve">Рис. </w:t>
            </w:r>
            <w:r>
              <w:rPr>
                <w:bCs/>
                <w:color w:val="000000"/>
              </w:rPr>
              <w:t>10</w:t>
            </w:r>
            <w:r w:rsidRPr="00832C1F">
              <w:rPr>
                <w:bCs/>
                <w:color w:val="000000"/>
              </w:rPr>
              <w:t>.</w:t>
            </w:r>
            <w:r>
              <w:rPr>
                <w:bCs/>
                <w:color w:val="000000"/>
              </w:rPr>
              <w:t xml:space="preserve"> Ограда (по ул. Октябрьская).</w:t>
            </w:r>
          </w:p>
        </w:tc>
      </w:tr>
    </w:tbl>
    <w:p w:rsidR="004569EA" w:rsidRPr="00B617B7" w:rsidRDefault="004569EA" w:rsidP="004569EA">
      <w:pPr>
        <w:ind w:left="6237" w:right="-1"/>
        <w:jc w:val="both"/>
        <w:rPr>
          <w:b/>
          <w:sz w:val="28"/>
          <w:szCs w:val="28"/>
        </w:rPr>
      </w:pPr>
    </w:p>
    <w:p w:rsidR="008D1770" w:rsidRDefault="008D1770" w:rsidP="00BE7C88">
      <w:pPr>
        <w:ind w:right="140"/>
        <w:jc w:val="both"/>
        <w:rPr>
          <w:sz w:val="28"/>
          <w:szCs w:val="28"/>
        </w:rPr>
      </w:pPr>
    </w:p>
    <w:p w:rsidR="00463C15" w:rsidRPr="002F54A2" w:rsidRDefault="00463C15" w:rsidP="00BE7C88">
      <w:pPr>
        <w:ind w:right="140"/>
        <w:jc w:val="both"/>
        <w:rPr>
          <w:sz w:val="28"/>
          <w:szCs w:val="28"/>
        </w:rPr>
      </w:pPr>
      <w:bookmarkStart w:id="0" w:name="_GoBack"/>
      <w:bookmarkEnd w:id="0"/>
    </w:p>
    <w:p w:rsidR="00BE7C88" w:rsidRPr="00B617B7" w:rsidRDefault="00BE7C88" w:rsidP="00463C15">
      <w:pPr>
        <w:ind w:right="-1"/>
        <w:jc w:val="both"/>
        <w:rPr>
          <w:b/>
          <w:sz w:val="28"/>
          <w:szCs w:val="28"/>
        </w:rPr>
      </w:pPr>
    </w:p>
    <w:sectPr w:rsidR="00BE7C88" w:rsidRPr="00B617B7" w:rsidSect="001C57FC">
      <w:pgSz w:w="11906" w:h="16838"/>
      <w:pgMar w:top="851" w:right="567" w:bottom="709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7467" w:rsidRDefault="006B7467">
      <w:r>
        <w:separator/>
      </w:r>
    </w:p>
  </w:endnote>
  <w:endnote w:type="continuationSeparator" w:id="0">
    <w:p w:rsidR="006B7467" w:rsidRDefault="006B7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9070000" w:usb2="00000010" w:usb3="00000000" w:csb0="000A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7467" w:rsidRDefault="006B7467">
      <w:r>
        <w:separator/>
      </w:r>
    </w:p>
  </w:footnote>
  <w:footnote w:type="continuationSeparator" w:id="0">
    <w:p w:rsidR="006B7467" w:rsidRDefault="006B74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739" w:rsidRDefault="00B64CD4" w:rsidP="00AA5739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AA5739" w:rsidRDefault="00AA5739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739" w:rsidRDefault="00B64CD4" w:rsidP="00AA5739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AF492B">
      <w:rPr>
        <w:rStyle w:val="ac"/>
        <w:noProof/>
      </w:rPr>
      <w:t>6</w:t>
    </w:r>
    <w:r>
      <w:rPr>
        <w:rStyle w:val="ac"/>
      </w:rPr>
      <w:fldChar w:fldCharType="end"/>
    </w:r>
  </w:p>
  <w:p w:rsidR="00AA5739" w:rsidRDefault="00AA5739">
    <w:pPr>
      <w:pStyle w:val="aa"/>
    </w:pPr>
  </w:p>
  <w:p w:rsidR="00185A0D" w:rsidRDefault="00185A0D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0771598"/>
    <w:multiLevelType w:val="hybridMultilevel"/>
    <w:tmpl w:val="633AFE3E"/>
    <w:lvl w:ilvl="0" w:tplc="F90E58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44A2B30"/>
    <w:multiLevelType w:val="hybridMultilevel"/>
    <w:tmpl w:val="F8BAAAE4"/>
    <w:lvl w:ilvl="0" w:tplc="6E9CB2E8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1AF97D46"/>
    <w:multiLevelType w:val="hybridMultilevel"/>
    <w:tmpl w:val="58BCB094"/>
    <w:lvl w:ilvl="0" w:tplc="36A2590A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71B53E7"/>
    <w:multiLevelType w:val="hybridMultilevel"/>
    <w:tmpl w:val="8DC65724"/>
    <w:lvl w:ilvl="0" w:tplc="7750A4FC">
      <w:start w:val="1"/>
      <w:numFmt w:val="decimal"/>
      <w:lvlText w:val="%1."/>
      <w:lvlJc w:val="left"/>
      <w:pPr>
        <w:ind w:left="1714" w:hanging="1005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6C472E98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873"/>
    <w:rsid w:val="00005E5D"/>
    <w:rsid w:val="000175C6"/>
    <w:rsid w:val="00024B1D"/>
    <w:rsid w:val="00037ABF"/>
    <w:rsid w:val="00043EC1"/>
    <w:rsid w:val="00047E88"/>
    <w:rsid w:val="0006078D"/>
    <w:rsid w:val="00061BD3"/>
    <w:rsid w:val="00067D0F"/>
    <w:rsid w:val="00076083"/>
    <w:rsid w:val="000773F2"/>
    <w:rsid w:val="000A1E2B"/>
    <w:rsid w:val="000A7138"/>
    <w:rsid w:val="000B1E94"/>
    <w:rsid w:val="000B2D58"/>
    <w:rsid w:val="000B5801"/>
    <w:rsid w:val="000B69A2"/>
    <w:rsid w:val="000D2951"/>
    <w:rsid w:val="000D2CF6"/>
    <w:rsid w:val="000F2263"/>
    <w:rsid w:val="00101B5E"/>
    <w:rsid w:val="00130082"/>
    <w:rsid w:val="001318DC"/>
    <w:rsid w:val="001358D3"/>
    <w:rsid w:val="00154B3F"/>
    <w:rsid w:val="001571D7"/>
    <w:rsid w:val="001602BF"/>
    <w:rsid w:val="00160481"/>
    <w:rsid w:val="00167E61"/>
    <w:rsid w:val="001741F8"/>
    <w:rsid w:val="0017570D"/>
    <w:rsid w:val="00185A0D"/>
    <w:rsid w:val="001935BE"/>
    <w:rsid w:val="001958FA"/>
    <w:rsid w:val="001A7BA4"/>
    <w:rsid w:val="001B0413"/>
    <w:rsid w:val="001C57FC"/>
    <w:rsid w:val="001E1262"/>
    <w:rsid w:val="001E1D14"/>
    <w:rsid w:val="00200AA0"/>
    <w:rsid w:val="0021183C"/>
    <w:rsid w:val="00211872"/>
    <w:rsid w:val="00232A59"/>
    <w:rsid w:val="00235A74"/>
    <w:rsid w:val="00245F3B"/>
    <w:rsid w:val="00250997"/>
    <w:rsid w:val="00255525"/>
    <w:rsid w:val="00256552"/>
    <w:rsid w:val="00261EC8"/>
    <w:rsid w:val="002628E1"/>
    <w:rsid w:val="00266DA7"/>
    <w:rsid w:val="00284047"/>
    <w:rsid w:val="0028507E"/>
    <w:rsid w:val="002968E1"/>
    <w:rsid w:val="002A0674"/>
    <w:rsid w:val="002A209B"/>
    <w:rsid w:val="002B1848"/>
    <w:rsid w:val="002C63D3"/>
    <w:rsid w:val="002E1E07"/>
    <w:rsid w:val="002F4A29"/>
    <w:rsid w:val="00304360"/>
    <w:rsid w:val="00314069"/>
    <w:rsid w:val="0032752A"/>
    <w:rsid w:val="00332617"/>
    <w:rsid w:val="00346978"/>
    <w:rsid w:val="00374004"/>
    <w:rsid w:val="003760CF"/>
    <w:rsid w:val="003762F4"/>
    <w:rsid w:val="00382B6A"/>
    <w:rsid w:val="00391C98"/>
    <w:rsid w:val="003A12FA"/>
    <w:rsid w:val="003A1E52"/>
    <w:rsid w:val="003A449C"/>
    <w:rsid w:val="003B2787"/>
    <w:rsid w:val="003B2BC5"/>
    <w:rsid w:val="003B501E"/>
    <w:rsid w:val="003C12C4"/>
    <w:rsid w:val="003C3F66"/>
    <w:rsid w:val="003D78B8"/>
    <w:rsid w:val="003D7E8B"/>
    <w:rsid w:val="003F7FCB"/>
    <w:rsid w:val="00401741"/>
    <w:rsid w:val="00407012"/>
    <w:rsid w:val="004110CF"/>
    <w:rsid w:val="00415125"/>
    <w:rsid w:val="00421E7F"/>
    <w:rsid w:val="00422E17"/>
    <w:rsid w:val="00424D8F"/>
    <w:rsid w:val="004261ED"/>
    <w:rsid w:val="00435C3F"/>
    <w:rsid w:val="004375A6"/>
    <w:rsid w:val="0045553C"/>
    <w:rsid w:val="004563F8"/>
    <w:rsid w:val="004569EA"/>
    <w:rsid w:val="00463C15"/>
    <w:rsid w:val="00471CF3"/>
    <w:rsid w:val="004808E9"/>
    <w:rsid w:val="00485AE6"/>
    <w:rsid w:val="004935A3"/>
    <w:rsid w:val="00493C5A"/>
    <w:rsid w:val="004A7AC5"/>
    <w:rsid w:val="004B2DB8"/>
    <w:rsid w:val="004C0920"/>
    <w:rsid w:val="004C0D1B"/>
    <w:rsid w:val="004C5706"/>
    <w:rsid w:val="004D2322"/>
    <w:rsid w:val="004D3F40"/>
    <w:rsid w:val="004E3CC1"/>
    <w:rsid w:val="004F255B"/>
    <w:rsid w:val="00502DFD"/>
    <w:rsid w:val="00507737"/>
    <w:rsid w:val="00512FEB"/>
    <w:rsid w:val="0052385B"/>
    <w:rsid w:val="00525119"/>
    <w:rsid w:val="00526745"/>
    <w:rsid w:val="00541AA2"/>
    <w:rsid w:val="00553697"/>
    <w:rsid w:val="005547D7"/>
    <w:rsid w:val="005642D2"/>
    <w:rsid w:val="00564BDE"/>
    <w:rsid w:val="0056601F"/>
    <w:rsid w:val="005709C8"/>
    <w:rsid w:val="00576A6E"/>
    <w:rsid w:val="005826F2"/>
    <w:rsid w:val="0058274C"/>
    <w:rsid w:val="00583164"/>
    <w:rsid w:val="00583897"/>
    <w:rsid w:val="005A739A"/>
    <w:rsid w:val="005B2E62"/>
    <w:rsid w:val="005C2945"/>
    <w:rsid w:val="005D013C"/>
    <w:rsid w:val="005D3F40"/>
    <w:rsid w:val="005D6BFD"/>
    <w:rsid w:val="005E1AA2"/>
    <w:rsid w:val="005F072F"/>
    <w:rsid w:val="005F368D"/>
    <w:rsid w:val="00600D4F"/>
    <w:rsid w:val="00603E56"/>
    <w:rsid w:val="006047F5"/>
    <w:rsid w:val="006106B4"/>
    <w:rsid w:val="00612199"/>
    <w:rsid w:val="00622B12"/>
    <w:rsid w:val="006319FB"/>
    <w:rsid w:val="00642C0A"/>
    <w:rsid w:val="006468A7"/>
    <w:rsid w:val="00651D4E"/>
    <w:rsid w:val="00657876"/>
    <w:rsid w:val="00663995"/>
    <w:rsid w:val="00692834"/>
    <w:rsid w:val="00693F48"/>
    <w:rsid w:val="00696569"/>
    <w:rsid w:val="006A2440"/>
    <w:rsid w:val="006A785A"/>
    <w:rsid w:val="006B1A29"/>
    <w:rsid w:val="006B1ABA"/>
    <w:rsid w:val="006B20A4"/>
    <w:rsid w:val="006B7467"/>
    <w:rsid w:val="006C2C12"/>
    <w:rsid w:val="006C567B"/>
    <w:rsid w:val="006D188E"/>
    <w:rsid w:val="006E7BBB"/>
    <w:rsid w:val="00710428"/>
    <w:rsid w:val="00727BEA"/>
    <w:rsid w:val="007345E4"/>
    <w:rsid w:val="007356B7"/>
    <w:rsid w:val="00756D4F"/>
    <w:rsid w:val="007641A2"/>
    <w:rsid w:val="0077067F"/>
    <w:rsid w:val="007803D0"/>
    <w:rsid w:val="007843F9"/>
    <w:rsid w:val="00796DA4"/>
    <w:rsid w:val="007A1220"/>
    <w:rsid w:val="007A61F2"/>
    <w:rsid w:val="007A7B5A"/>
    <w:rsid w:val="007B5054"/>
    <w:rsid w:val="007B70B4"/>
    <w:rsid w:val="007C3D3D"/>
    <w:rsid w:val="007D3865"/>
    <w:rsid w:val="007E378E"/>
    <w:rsid w:val="007F758A"/>
    <w:rsid w:val="00803654"/>
    <w:rsid w:val="0081324C"/>
    <w:rsid w:val="00824315"/>
    <w:rsid w:val="00832AEC"/>
    <w:rsid w:val="00854B2A"/>
    <w:rsid w:val="00867F55"/>
    <w:rsid w:val="008715AA"/>
    <w:rsid w:val="00877054"/>
    <w:rsid w:val="00880171"/>
    <w:rsid w:val="00890E16"/>
    <w:rsid w:val="00891884"/>
    <w:rsid w:val="00892788"/>
    <w:rsid w:val="008B4275"/>
    <w:rsid w:val="008C7CF4"/>
    <w:rsid w:val="008D1770"/>
    <w:rsid w:val="008E35D7"/>
    <w:rsid w:val="00905227"/>
    <w:rsid w:val="00913A49"/>
    <w:rsid w:val="0092181B"/>
    <w:rsid w:val="00935F86"/>
    <w:rsid w:val="009361B8"/>
    <w:rsid w:val="00936AEE"/>
    <w:rsid w:val="00947AF0"/>
    <w:rsid w:val="0095471A"/>
    <w:rsid w:val="0097302F"/>
    <w:rsid w:val="00974FFB"/>
    <w:rsid w:val="00982517"/>
    <w:rsid w:val="009871EF"/>
    <w:rsid w:val="009A41AD"/>
    <w:rsid w:val="009A5359"/>
    <w:rsid w:val="009A7138"/>
    <w:rsid w:val="009B0603"/>
    <w:rsid w:val="009D71A1"/>
    <w:rsid w:val="009E51AD"/>
    <w:rsid w:val="009F15E1"/>
    <w:rsid w:val="00A06943"/>
    <w:rsid w:val="00A10049"/>
    <w:rsid w:val="00A1038F"/>
    <w:rsid w:val="00A122B3"/>
    <w:rsid w:val="00A16F31"/>
    <w:rsid w:val="00A253A8"/>
    <w:rsid w:val="00A265F7"/>
    <w:rsid w:val="00A318E7"/>
    <w:rsid w:val="00A57735"/>
    <w:rsid w:val="00A60822"/>
    <w:rsid w:val="00A650E0"/>
    <w:rsid w:val="00A972EB"/>
    <w:rsid w:val="00AA4797"/>
    <w:rsid w:val="00AA5739"/>
    <w:rsid w:val="00AC1CAC"/>
    <w:rsid w:val="00AC20A9"/>
    <w:rsid w:val="00AD1582"/>
    <w:rsid w:val="00AD1713"/>
    <w:rsid w:val="00AD7C59"/>
    <w:rsid w:val="00AE7F68"/>
    <w:rsid w:val="00AF492B"/>
    <w:rsid w:val="00B026A3"/>
    <w:rsid w:val="00B1530C"/>
    <w:rsid w:val="00B30E0F"/>
    <w:rsid w:val="00B4165D"/>
    <w:rsid w:val="00B5420D"/>
    <w:rsid w:val="00B617B7"/>
    <w:rsid w:val="00B64CD4"/>
    <w:rsid w:val="00B65012"/>
    <w:rsid w:val="00B73B39"/>
    <w:rsid w:val="00B84038"/>
    <w:rsid w:val="00B87F91"/>
    <w:rsid w:val="00B91A2B"/>
    <w:rsid w:val="00BB7C10"/>
    <w:rsid w:val="00BC6A9D"/>
    <w:rsid w:val="00BD799D"/>
    <w:rsid w:val="00BE11D6"/>
    <w:rsid w:val="00BE1205"/>
    <w:rsid w:val="00BE7C88"/>
    <w:rsid w:val="00BF1F75"/>
    <w:rsid w:val="00BF3FAA"/>
    <w:rsid w:val="00BF79A4"/>
    <w:rsid w:val="00BF7EA3"/>
    <w:rsid w:val="00C0555F"/>
    <w:rsid w:val="00C139EB"/>
    <w:rsid w:val="00C14620"/>
    <w:rsid w:val="00C22164"/>
    <w:rsid w:val="00C601E7"/>
    <w:rsid w:val="00C614EB"/>
    <w:rsid w:val="00C61FE7"/>
    <w:rsid w:val="00C64470"/>
    <w:rsid w:val="00C7003C"/>
    <w:rsid w:val="00C90465"/>
    <w:rsid w:val="00CB1729"/>
    <w:rsid w:val="00CC1051"/>
    <w:rsid w:val="00CD1FE3"/>
    <w:rsid w:val="00CE5E0F"/>
    <w:rsid w:val="00D059FC"/>
    <w:rsid w:val="00D248B7"/>
    <w:rsid w:val="00D27D7B"/>
    <w:rsid w:val="00D30027"/>
    <w:rsid w:val="00D317B4"/>
    <w:rsid w:val="00D32A55"/>
    <w:rsid w:val="00D43B67"/>
    <w:rsid w:val="00D650EA"/>
    <w:rsid w:val="00D84D06"/>
    <w:rsid w:val="00D9017D"/>
    <w:rsid w:val="00D94024"/>
    <w:rsid w:val="00DA03E1"/>
    <w:rsid w:val="00DC0FFB"/>
    <w:rsid w:val="00DC6B18"/>
    <w:rsid w:val="00DC6C4B"/>
    <w:rsid w:val="00DD1E0F"/>
    <w:rsid w:val="00DD1F5D"/>
    <w:rsid w:val="00DF4C4A"/>
    <w:rsid w:val="00E0100D"/>
    <w:rsid w:val="00E03C2A"/>
    <w:rsid w:val="00E06868"/>
    <w:rsid w:val="00E1136C"/>
    <w:rsid w:val="00E223F9"/>
    <w:rsid w:val="00E26C3E"/>
    <w:rsid w:val="00E26FEC"/>
    <w:rsid w:val="00E310AD"/>
    <w:rsid w:val="00E35C53"/>
    <w:rsid w:val="00E37E1E"/>
    <w:rsid w:val="00E477C6"/>
    <w:rsid w:val="00E765E6"/>
    <w:rsid w:val="00E87AAB"/>
    <w:rsid w:val="00E90329"/>
    <w:rsid w:val="00E90B0E"/>
    <w:rsid w:val="00E92020"/>
    <w:rsid w:val="00E95E6B"/>
    <w:rsid w:val="00EA5C97"/>
    <w:rsid w:val="00EB290D"/>
    <w:rsid w:val="00ED0496"/>
    <w:rsid w:val="00ED38F3"/>
    <w:rsid w:val="00ED4DA7"/>
    <w:rsid w:val="00EE00AF"/>
    <w:rsid w:val="00EE59AB"/>
    <w:rsid w:val="00F00108"/>
    <w:rsid w:val="00F07377"/>
    <w:rsid w:val="00F14223"/>
    <w:rsid w:val="00F263CB"/>
    <w:rsid w:val="00F40257"/>
    <w:rsid w:val="00F51A92"/>
    <w:rsid w:val="00F65B75"/>
    <w:rsid w:val="00F73F3D"/>
    <w:rsid w:val="00F81077"/>
    <w:rsid w:val="00F86374"/>
    <w:rsid w:val="00F906C3"/>
    <w:rsid w:val="00F95208"/>
    <w:rsid w:val="00FA36AA"/>
    <w:rsid w:val="00FA3708"/>
    <w:rsid w:val="00FB3874"/>
    <w:rsid w:val="00FC5879"/>
    <w:rsid w:val="00FD48B7"/>
    <w:rsid w:val="00FE0EF6"/>
    <w:rsid w:val="00FE2873"/>
    <w:rsid w:val="00FE7A03"/>
    <w:rsid w:val="00FF39C2"/>
    <w:rsid w:val="00FF4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51DE8"/>
  <w15:docId w15:val="{E4E0F89D-953C-4628-BDAF-D17E4B06F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87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FE2873"/>
    <w:rPr>
      <w:b/>
      <w:bCs/>
      <w:color w:val="26282F"/>
    </w:rPr>
  </w:style>
  <w:style w:type="character" w:styleId="a4">
    <w:name w:val="Hyperlink"/>
    <w:uiPriority w:val="99"/>
    <w:rsid w:val="00FE287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E28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287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">
    <w:name w:val="Основной текст Знак1"/>
    <w:link w:val="a7"/>
    <w:uiPriority w:val="99"/>
    <w:rsid w:val="007C3D3D"/>
    <w:rPr>
      <w:shd w:val="clear" w:color="auto" w:fill="FFFFFF"/>
    </w:rPr>
  </w:style>
  <w:style w:type="character" w:customStyle="1" w:styleId="10pt">
    <w:name w:val="Основной текст + 10 pt"/>
    <w:aliases w:val="Полужирный4"/>
    <w:uiPriority w:val="99"/>
    <w:rsid w:val="007C3D3D"/>
    <w:rPr>
      <w:b/>
      <w:bCs/>
      <w:sz w:val="20"/>
      <w:szCs w:val="20"/>
      <w:shd w:val="clear" w:color="auto" w:fill="FFFFFF"/>
    </w:rPr>
  </w:style>
  <w:style w:type="paragraph" w:styleId="a7">
    <w:name w:val="Body Text"/>
    <w:basedOn w:val="a"/>
    <w:link w:val="1"/>
    <w:uiPriority w:val="99"/>
    <w:rsid w:val="007C3D3D"/>
    <w:pPr>
      <w:widowControl w:val="0"/>
      <w:shd w:val="clear" w:color="auto" w:fill="FFFFFF"/>
      <w:autoSpaceDE/>
      <w:autoSpaceDN/>
      <w:spacing w:line="302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Основной текст Знак"/>
    <w:basedOn w:val="a0"/>
    <w:uiPriority w:val="99"/>
    <w:semiHidden/>
    <w:rsid w:val="007C3D3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3">
    <w:name w:val="Основной текст + 103"/>
    <w:aliases w:val="5 pt3"/>
    <w:uiPriority w:val="99"/>
    <w:rsid w:val="007C3D3D"/>
    <w:rPr>
      <w:rFonts w:ascii="Times New Roman" w:hAnsi="Times New Roman" w:cs="Times New Roman"/>
      <w:sz w:val="21"/>
      <w:szCs w:val="21"/>
      <w:u w:val="none"/>
      <w:shd w:val="clear" w:color="auto" w:fill="FFFFFF"/>
    </w:rPr>
  </w:style>
  <w:style w:type="paragraph" w:customStyle="1" w:styleId="ConsPlusNormal">
    <w:name w:val="ConsPlusNormal"/>
    <w:rsid w:val="007C3D3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</w:rPr>
  </w:style>
  <w:style w:type="paragraph" w:styleId="a9">
    <w:name w:val="caption"/>
    <w:basedOn w:val="a"/>
    <w:semiHidden/>
    <w:unhideWhenUsed/>
    <w:qFormat/>
    <w:rsid w:val="007C3D3D"/>
    <w:pPr>
      <w:autoSpaceDE/>
      <w:autoSpaceDN/>
      <w:jc w:val="center"/>
    </w:pPr>
    <w:rPr>
      <w:b/>
      <w:sz w:val="28"/>
    </w:rPr>
  </w:style>
  <w:style w:type="character" w:customStyle="1" w:styleId="FontStyle81">
    <w:name w:val="Font Style81"/>
    <w:uiPriority w:val="99"/>
    <w:rsid w:val="007C3D3D"/>
    <w:rPr>
      <w:rFonts w:ascii="Times New Roman" w:hAnsi="Times New Roman" w:cs="Times New Roman" w:hint="default"/>
      <w:sz w:val="26"/>
      <w:szCs w:val="26"/>
    </w:rPr>
  </w:style>
  <w:style w:type="paragraph" w:styleId="aa">
    <w:name w:val="header"/>
    <w:basedOn w:val="a"/>
    <w:link w:val="ab"/>
    <w:rsid w:val="00B64CD4"/>
    <w:pPr>
      <w:tabs>
        <w:tab w:val="center" w:pos="4677"/>
        <w:tab w:val="right" w:pos="9355"/>
      </w:tabs>
      <w:autoSpaceDE/>
      <w:autoSpaceDN/>
    </w:pPr>
    <w:rPr>
      <w:sz w:val="24"/>
      <w:szCs w:val="24"/>
    </w:rPr>
  </w:style>
  <w:style w:type="character" w:customStyle="1" w:styleId="ab">
    <w:name w:val="Верхний колонтитул Знак"/>
    <w:basedOn w:val="a0"/>
    <w:link w:val="aa"/>
    <w:rsid w:val="00B64CD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B64CD4"/>
  </w:style>
  <w:style w:type="paragraph" w:customStyle="1" w:styleId="Noeeu1">
    <w:name w:val="Noeeu1"/>
    <w:basedOn w:val="a"/>
    <w:rsid w:val="00C0555F"/>
    <w:pPr>
      <w:autoSpaceDE/>
      <w:autoSpaceDN/>
      <w:spacing w:line="288" w:lineRule="auto"/>
    </w:pPr>
    <w:rPr>
      <w:sz w:val="28"/>
    </w:rPr>
  </w:style>
  <w:style w:type="paragraph" w:styleId="ad">
    <w:name w:val="List Paragraph"/>
    <w:basedOn w:val="a"/>
    <w:qFormat/>
    <w:rsid w:val="00947AF0"/>
    <w:pPr>
      <w:ind w:left="720"/>
      <w:contextualSpacing/>
    </w:pPr>
  </w:style>
  <w:style w:type="paragraph" w:customStyle="1" w:styleId="ConsPlusNonformat">
    <w:name w:val="ConsPlusNonformat"/>
    <w:rsid w:val="00947A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e">
    <w:name w:val="Table Grid"/>
    <w:basedOn w:val="a1"/>
    <w:uiPriority w:val="39"/>
    <w:rsid w:val="00B61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66">
    <w:name w:val="Font Style66"/>
    <w:uiPriority w:val="99"/>
    <w:rsid w:val="00061BD3"/>
    <w:rPr>
      <w:rFonts w:ascii="Times New Roman" w:hAnsi="Times New Roman" w:cs="Times New Roman" w:hint="default"/>
      <w:sz w:val="26"/>
      <w:szCs w:val="26"/>
    </w:rPr>
  </w:style>
  <w:style w:type="paragraph" w:styleId="af">
    <w:name w:val="footer"/>
    <w:basedOn w:val="a"/>
    <w:link w:val="af0"/>
    <w:uiPriority w:val="99"/>
    <w:unhideWhenUsed/>
    <w:rsid w:val="004110CF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4110C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Plain Text"/>
    <w:basedOn w:val="a"/>
    <w:link w:val="af2"/>
    <w:rsid w:val="00507737"/>
    <w:pPr>
      <w:autoSpaceDE/>
      <w:autoSpaceDN/>
    </w:pPr>
    <w:rPr>
      <w:rFonts w:ascii="Courier New" w:hAnsi="Courier New"/>
    </w:rPr>
  </w:style>
  <w:style w:type="character" w:customStyle="1" w:styleId="af2">
    <w:name w:val="Текст Знак"/>
    <w:basedOn w:val="a0"/>
    <w:link w:val="af1"/>
    <w:rsid w:val="00507737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fontstyle01">
    <w:name w:val="fontstyle01"/>
    <w:basedOn w:val="a0"/>
    <w:rsid w:val="004569E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4569E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569EA"/>
    <w:pPr>
      <w:widowControl w:val="0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77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172C17-515A-48C3-B428-95A1BF9C4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2105</Words>
  <Characters>12005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культуры Республики Татарстан</Company>
  <LinksUpToDate>false</LinksUpToDate>
  <CharactersWithSpaces>14082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Резеда Ахкамовна</dc:creator>
  <cp:keywords/>
  <dc:description/>
  <cp:lastModifiedBy>1</cp:lastModifiedBy>
  <cp:revision>4</cp:revision>
  <cp:lastPrinted>2022-11-18T06:02:00Z</cp:lastPrinted>
  <dcterms:created xsi:type="dcterms:W3CDTF">2022-11-16T09:30:00Z</dcterms:created>
  <dcterms:modified xsi:type="dcterms:W3CDTF">2022-11-18T06:02:00Z</dcterms:modified>
</cp:coreProperties>
</file>