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D43B67" w:rsidRPr="007E378E" w:rsidTr="00D43B67">
        <w:trPr>
          <w:trHeight w:val="2172"/>
        </w:trPr>
        <w:tc>
          <w:tcPr>
            <w:tcW w:w="4253" w:type="dxa"/>
          </w:tcPr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D43B67" w:rsidRPr="00C0555F" w:rsidRDefault="00C0555F" w:rsidP="00C0555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8D37FBF" wp14:editId="04D88D9E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828040</wp:posOffset>
                      </wp:positionV>
                      <wp:extent cx="6296025" cy="9525"/>
                      <wp:effectExtent l="0" t="0" r="28575" b="2857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960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E621E" id="Прямая соединительная линия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2pt" to="495.9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D43B67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D43B67" w:rsidRPr="007E378E" w:rsidRDefault="00D43B67" w:rsidP="00D43B67">
            <w:pPr>
              <w:jc w:val="center"/>
              <w:rPr>
                <w:sz w:val="28"/>
                <w:szCs w:val="28"/>
              </w:rPr>
            </w:pPr>
          </w:p>
          <w:p w:rsidR="00D43B67" w:rsidRPr="007E378E" w:rsidRDefault="00D43B67" w:rsidP="00D43B6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67E44ED" wp14:editId="15271EC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67" w:rsidRPr="007E378E" w:rsidRDefault="00D43B67" w:rsidP="00D43B67"/>
          <w:p w:rsidR="00D43B67" w:rsidRPr="007E378E" w:rsidRDefault="00D43B67" w:rsidP="00D43B67">
            <w:pPr>
              <w:ind w:right="-1038"/>
            </w:pPr>
          </w:p>
        </w:tc>
        <w:tc>
          <w:tcPr>
            <w:tcW w:w="4395" w:type="dxa"/>
          </w:tcPr>
          <w:p w:rsidR="00D43B67" w:rsidRPr="007E378E" w:rsidRDefault="00D43B67" w:rsidP="00D43B6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D43B67" w:rsidRPr="007E378E" w:rsidRDefault="00D43B67" w:rsidP="00D43B67">
            <w:pPr>
              <w:ind w:right="-148"/>
              <w:jc w:val="center"/>
              <w:rPr>
                <w:kern w:val="2"/>
              </w:rPr>
            </w:pPr>
          </w:p>
          <w:p w:rsidR="00D43B67" w:rsidRPr="007E378E" w:rsidRDefault="00D43B67" w:rsidP="00C0555F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FE2873" w:rsidRPr="00E1136C" w:rsidRDefault="00FE2873" w:rsidP="00FE2873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C0555F" w:rsidRPr="00D34093" w:rsidRDefault="00C0555F" w:rsidP="00C0555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C0555F" w:rsidTr="00AA5739">
        <w:tc>
          <w:tcPr>
            <w:tcW w:w="3369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  <w:tc>
          <w:tcPr>
            <w:tcW w:w="3010" w:type="dxa"/>
          </w:tcPr>
          <w:p w:rsidR="00C0555F" w:rsidRDefault="00C0555F" w:rsidP="00AA5739">
            <w:pPr>
              <w:pStyle w:val="Noeeu1"/>
              <w:jc w:val="center"/>
            </w:pPr>
          </w:p>
        </w:tc>
        <w:tc>
          <w:tcPr>
            <w:tcW w:w="443" w:type="dxa"/>
          </w:tcPr>
          <w:p w:rsidR="00C0555F" w:rsidRDefault="00C0555F" w:rsidP="00AA5739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</w:tr>
    </w:tbl>
    <w:p w:rsidR="009A7138" w:rsidRPr="00D248B7" w:rsidRDefault="00C0555F" w:rsidP="00E90329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947AF0" w:rsidRPr="009F15E1" w:rsidRDefault="00947AF0" w:rsidP="00FE2873">
      <w:pPr>
        <w:rPr>
          <w:sz w:val="28"/>
        </w:rPr>
      </w:pPr>
    </w:p>
    <w:p w:rsidR="00AD1582" w:rsidRDefault="004C5706" w:rsidP="00AD1582">
      <w:pPr>
        <w:pStyle w:val="ConsPlusNonformat"/>
        <w:tabs>
          <w:tab w:val="left" w:pos="4536"/>
        </w:tabs>
        <w:ind w:right="53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AD158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D1582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Комитета Республики Татарстан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по охране объектов культурного наследия </w:t>
      </w:r>
      <w:r w:rsidR="00B20FF6" w:rsidRPr="00B20FF6">
        <w:rPr>
          <w:rFonts w:ascii="Times New Roman" w:hAnsi="Times New Roman" w:cs="Times New Roman"/>
          <w:sz w:val="28"/>
          <w:szCs w:val="28"/>
        </w:rPr>
        <w:t xml:space="preserve">от 28.09.2021 № 222-П </w:t>
      </w:r>
      <w:r w:rsidR="00B20FF6">
        <w:rPr>
          <w:rFonts w:ascii="Times New Roman" w:hAnsi="Times New Roman" w:cs="Times New Roman"/>
          <w:sz w:val="28"/>
          <w:szCs w:val="28"/>
        </w:rPr>
        <w:br/>
      </w:r>
      <w:r w:rsidR="00B20FF6" w:rsidRPr="00B20FF6">
        <w:rPr>
          <w:rFonts w:ascii="Times New Roman" w:hAnsi="Times New Roman" w:cs="Times New Roman"/>
          <w:sz w:val="28"/>
          <w:szCs w:val="28"/>
        </w:rPr>
        <w:t xml:space="preserve">«О включении выявленного объекта культурного наследия «Двухэтажный полукаменный жилой дом с воротами, конец XIX в.», расположенного </w:t>
      </w:r>
      <w:r w:rsidR="00B20FF6">
        <w:rPr>
          <w:rFonts w:ascii="Times New Roman" w:hAnsi="Times New Roman" w:cs="Times New Roman"/>
          <w:sz w:val="28"/>
          <w:szCs w:val="28"/>
        </w:rPr>
        <w:br/>
      </w:r>
      <w:r w:rsidR="00B20FF6" w:rsidRPr="00B20FF6">
        <w:rPr>
          <w:rFonts w:ascii="Times New Roman" w:hAnsi="Times New Roman" w:cs="Times New Roman"/>
          <w:sz w:val="28"/>
          <w:szCs w:val="28"/>
        </w:rPr>
        <w:t xml:space="preserve">по адресу: Республика Татарстан, </w:t>
      </w:r>
      <w:r w:rsidR="00B20FF6">
        <w:rPr>
          <w:rFonts w:ascii="Times New Roman" w:hAnsi="Times New Roman" w:cs="Times New Roman"/>
          <w:sz w:val="28"/>
          <w:szCs w:val="28"/>
        </w:rPr>
        <w:br/>
      </w:r>
      <w:r w:rsidR="00B20FF6" w:rsidRPr="00B20FF6">
        <w:rPr>
          <w:rFonts w:ascii="Times New Roman" w:hAnsi="Times New Roman" w:cs="Times New Roman"/>
          <w:sz w:val="28"/>
          <w:szCs w:val="28"/>
        </w:rPr>
        <w:t xml:space="preserve">г. Чистополь, ул. Ленина, д. 60, лит. А, В, В1, в единый государственный реестр объектов культурного наследия (памятников истории и культуры) народов Российской Федерации </w:t>
      </w:r>
      <w:r w:rsidR="00F934C7">
        <w:rPr>
          <w:rFonts w:ascii="Times New Roman" w:hAnsi="Times New Roman" w:cs="Times New Roman"/>
          <w:sz w:val="28"/>
          <w:szCs w:val="28"/>
        </w:rPr>
        <w:br/>
      </w:r>
      <w:r w:rsidR="00B20FF6" w:rsidRPr="00B20FF6">
        <w:rPr>
          <w:rFonts w:ascii="Times New Roman" w:hAnsi="Times New Roman" w:cs="Times New Roman"/>
          <w:sz w:val="28"/>
          <w:szCs w:val="28"/>
        </w:rPr>
        <w:t xml:space="preserve">в качестве объекта культурного наследия местного (муниципального) значения «Двухэтажный полукаменный жилой дом с воротами, конец XIX в.», утверждении границ и режимов использования его территории </w:t>
      </w:r>
      <w:r w:rsidR="00B20FF6">
        <w:rPr>
          <w:rFonts w:ascii="Times New Roman" w:hAnsi="Times New Roman" w:cs="Times New Roman"/>
          <w:sz w:val="28"/>
          <w:szCs w:val="28"/>
        </w:rPr>
        <w:br/>
      </w:r>
      <w:r w:rsidR="00B20FF6" w:rsidRPr="00B20FF6">
        <w:rPr>
          <w:rFonts w:ascii="Times New Roman" w:hAnsi="Times New Roman" w:cs="Times New Roman"/>
          <w:sz w:val="28"/>
          <w:szCs w:val="28"/>
        </w:rPr>
        <w:t>и предмета охраны»</w:t>
      </w:r>
    </w:p>
    <w:p w:rsidR="008D1770" w:rsidRDefault="008D1770" w:rsidP="008D1770">
      <w:pPr>
        <w:pStyle w:val="ad"/>
        <w:tabs>
          <w:tab w:val="left" w:pos="993"/>
        </w:tabs>
        <w:ind w:left="709"/>
        <w:jc w:val="both"/>
        <w:rPr>
          <w:b/>
          <w:sz w:val="28"/>
          <w:szCs w:val="28"/>
        </w:rPr>
      </w:pPr>
    </w:p>
    <w:p w:rsidR="00B6300C" w:rsidRDefault="00B6300C" w:rsidP="00B6300C">
      <w:pPr>
        <w:ind w:right="2" w:firstLine="709"/>
        <w:jc w:val="both"/>
        <w:rPr>
          <w:bCs/>
          <w:color w:val="000000"/>
          <w:sz w:val="28"/>
          <w:szCs w:val="28"/>
        </w:rPr>
      </w:pPr>
      <w:r w:rsidRPr="00221590">
        <w:rPr>
          <w:color w:val="000000"/>
          <w:sz w:val="28"/>
          <w:szCs w:val="28"/>
        </w:rPr>
        <w:t>В соответствии с Федеральным законом от 25 июня 2002 года № 73</w:t>
      </w:r>
      <w:r>
        <w:rPr>
          <w:bCs/>
          <w:color w:val="000000"/>
          <w:sz w:val="28"/>
          <w:szCs w:val="28"/>
        </w:rPr>
        <w:t>-</w:t>
      </w:r>
      <w:r w:rsidRPr="00221590">
        <w:rPr>
          <w:color w:val="000000"/>
          <w:sz w:val="28"/>
          <w:szCs w:val="28"/>
        </w:rPr>
        <w:t>ФЗ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№ 60-ЗРТ «Об объектах культурного наследия в Республике Татарстан»,</w:t>
      </w:r>
      <w:r w:rsidRPr="00DD4B4A">
        <w:rPr>
          <w:color w:val="000000"/>
          <w:sz w:val="28"/>
          <w:szCs w:val="28"/>
        </w:rPr>
        <w:t xml:space="preserve"> </w:t>
      </w:r>
      <w:r w:rsidRPr="00702506">
        <w:rPr>
          <w:color w:val="000000"/>
          <w:sz w:val="28"/>
          <w:szCs w:val="28"/>
        </w:rPr>
        <w:t xml:space="preserve">постановлением Кабинета Министров Республики Татарстан </w:t>
      </w:r>
      <w:r>
        <w:rPr>
          <w:color w:val="000000"/>
          <w:sz w:val="28"/>
          <w:szCs w:val="28"/>
        </w:rPr>
        <w:t>от 12.07.2018 №</w:t>
      </w:r>
      <w:r w:rsidRPr="004E3E2E">
        <w:rPr>
          <w:color w:val="000000"/>
          <w:sz w:val="28"/>
          <w:szCs w:val="28"/>
        </w:rPr>
        <w:t xml:space="preserve"> 565</w:t>
      </w:r>
      <w:r>
        <w:rPr>
          <w:color w:val="000000"/>
          <w:sz w:val="28"/>
          <w:szCs w:val="28"/>
        </w:rPr>
        <w:t xml:space="preserve"> </w:t>
      </w:r>
      <w:r w:rsidRPr="004E3E2E">
        <w:rPr>
          <w:color w:val="000000"/>
          <w:sz w:val="28"/>
          <w:szCs w:val="28"/>
        </w:rPr>
        <w:t>«Вопросы Комитета Республики Татарстан по охране объектов культурного наследия</w:t>
      </w:r>
      <w:r w:rsidRPr="00702506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3833BF">
        <w:rPr>
          <w:bCs/>
          <w:color w:val="000000"/>
          <w:sz w:val="28"/>
          <w:szCs w:val="28"/>
        </w:rPr>
        <w:t>приказываю:</w:t>
      </w:r>
    </w:p>
    <w:p w:rsidR="008D1770" w:rsidRDefault="00457332" w:rsidP="00AD1582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D1770">
        <w:rPr>
          <w:sz w:val="28"/>
          <w:szCs w:val="28"/>
        </w:rPr>
        <w:t xml:space="preserve">нести </w:t>
      </w:r>
      <w:r w:rsidR="00AD1582">
        <w:rPr>
          <w:sz w:val="28"/>
          <w:szCs w:val="28"/>
        </w:rPr>
        <w:t>в приказ</w:t>
      </w:r>
      <w:r w:rsidR="008D1770">
        <w:rPr>
          <w:sz w:val="28"/>
          <w:szCs w:val="28"/>
        </w:rPr>
        <w:t xml:space="preserve"> </w:t>
      </w:r>
      <w:r w:rsidR="008D1770" w:rsidRPr="002D614B">
        <w:rPr>
          <w:sz w:val="28"/>
          <w:szCs w:val="22"/>
        </w:rPr>
        <w:t xml:space="preserve">Комитета Республики Татарстан по охране объектов культурного наследия </w:t>
      </w:r>
      <w:r w:rsidR="00B20FF6">
        <w:rPr>
          <w:sz w:val="28"/>
          <w:szCs w:val="28"/>
        </w:rPr>
        <w:t>от 28.09.2021 № 222-П «</w:t>
      </w:r>
      <w:r w:rsidR="00B20FF6" w:rsidRPr="00221590">
        <w:rPr>
          <w:color w:val="000000"/>
          <w:sz w:val="28"/>
          <w:szCs w:val="28"/>
        </w:rPr>
        <w:t xml:space="preserve">О включении выявленного объекта культурного наследия </w:t>
      </w:r>
      <w:r w:rsidR="00B20FF6" w:rsidRPr="007F373E">
        <w:rPr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20FF6">
        <w:rPr>
          <w:bCs/>
          <w:sz w:val="28"/>
          <w:szCs w:val="28"/>
        </w:rPr>
        <w:t>:</w:t>
      </w:r>
      <w:r w:rsidR="00B20FF6" w:rsidRPr="007F373E">
        <w:rPr>
          <w:bCs/>
          <w:sz w:val="28"/>
          <w:szCs w:val="28"/>
        </w:rPr>
        <w:t xml:space="preserve"> Республика Татарстан, г. Чистополь, ул. Ленина, д.</w:t>
      </w:r>
      <w:r w:rsidR="00B20FF6">
        <w:rPr>
          <w:bCs/>
          <w:sz w:val="28"/>
          <w:szCs w:val="28"/>
        </w:rPr>
        <w:t> </w:t>
      </w:r>
      <w:r w:rsidR="00B20FF6" w:rsidRPr="007F373E">
        <w:rPr>
          <w:bCs/>
          <w:sz w:val="28"/>
          <w:szCs w:val="28"/>
        </w:rPr>
        <w:t xml:space="preserve">60, </w:t>
      </w:r>
      <w:r w:rsidR="00B20FF6">
        <w:rPr>
          <w:bCs/>
          <w:sz w:val="28"/>
          <w:szCs w:val="28"/>
        </w:rPr>
        <w:t xml:space="preserve">лит. А, В, В1, </w:t>
      </w:r>
      <w:r w:rsidR="00B20FF6" w:rsidRPr="00221590">
        <w:rPr>
          <w:color w:val="000000"/>
          <w:sz w:val="28"/>
          <w:szCs w:val="28"/>
        </w:rPr>
        <w:t>в единый государственный</w:t>
      </w:r>
      <w:r w:rsidR="00B20FF6">
        <w:rPr>
          <w:color w:val="000000"/>
          <w:sz w:val="28"/>
          <w:szCs w:val="28"/>
        </w:rPr>
        <w:t xml:space="preserve"> </w:t>
      </w:r>
      <w:r w:rsidR="00B20FF6" w:rsidRPr="00221590">
        <w:rPr>
          <w:color w:val="000000"/>
          <w:sz w:val="28"/>
          <w:szCs w:val="28"/>
        </w:rPr>
        <w:t xml:space="preserve">реестр объектов культурного наследия </w:t>
      </w:r>
      <w:r w:rsidR="00B20FF6" w:rsidRPr="00221590">
        <w:rPr>
          <w:color w:val="000000"/>
          <w:sz w:val="28"/>
          <w:szCs w:val="28"/>
        </w:rPr>
        <w:lastRenderedPageBreak/>
        <w:t xml:space="preserve">(памятников истории и культуры) народов Российской Федерации в качестве объекта культурного наследия </w:t>
      </w:r>
      <w:r w:rsidR="00B20FF6" w:rsidRPr="00F550A2">
        <w:rPr>
          <w:color w:val="000000"/>
          <w:sz w:val="28"/>
          <w:szCs w:val="28"/>
        </w:rPr>
        <w:t>местного (муниципального) значения</w:t>
      </w:r>
      <w:r w:rsidR="00B20FF6" w:rsidRPr="00221590">
        <w:rPr>
          <w:color w:val="000000"/>
          <w:sz w:val="28"/>
          <w:szCs w:val="28"/>
        </w:rPr>
        <w:t xml:space="preserve"> </w:t>
      </w:r>
      <w:r w:rsidR="00B20FF6" w:rsidRPr="007F373E">
        <w:rPr>
          <w:bCs/>
          <w:sz w:val="28"/>
          <w:szCs w:val="28"/>
        </w:rPr>
        <w:t>«Двухэтажный полукаменный жилой дом с воротами, конец XIX в.»</w:t>
      </w:r>
      <w:r w:rsidR="00B20FF6">
        <w:rPr>
          <w:bCs/>
          <w:color w:val="000000"/>
          <w:sz w:val="28"/>
          <w:szCs w:val="28"/>
        </w:rPr>
        <w:t xml:space="preserve">, </w:t>
      </w:r>
      <w:r w:rsidR="00B20FF6" w:rsidRPr="00221590">
        <w:rPr>
          <w:color w:val="000000"/>
          <w:sz w:val="28"/>
          <w:szCs w:val="28"/>
        </w:rPr>
        <w:t xml:space="preserve">утверждении границ и режимов использования </w:t>
      </w:r>
      <w:r w:rsidR="00B20FF6">
        <w:rPr>
          <w:color w:val="000000"/>
          <w:sz w:val="28"/>
          <w:szCs w:val="28"/>
        </w:rPr>
        <w:t xml:space="preserve">его </w:t>
      </w:r>
      <w:r w:rsidR="00B20FF6" w:rsidRPr="00221590">
        <w:rPr>
          <w:color w:val="000000"/>
          <w:sz w:val="28"/>
          <w:szCs w:val="28"/>
        </w:rPr>
        <w:t>территор</w:t>
      </w:r>
      <w:r w:rsidR="00B20FF6">
        <w:rPr>
          <w:color w:val="000000"/>
          <w:sz w:val="28"/>
          <w:szCs w:val="28"/>
        </w:rPr>
        <w:t>ии и предмета охраны»</w:t>
      </w:r>
      <w:r w:rsidR="008D1770">
        <w:rPr>
          <w:sz w:val="28"/>
          <w:szCs w:val="28"/>
        </w:rPr>
        <w:t xml:space="preserve"> </w:t>
      </w:r>
      <w:r w:rsidR="006473BD">
        <w:rPr>
          <w:sz w:val="28"/>
          <w:szCs w:val="28"/>
        </w:rPr>
        <w:t xml:space="preserve">следующие </w:t>
      </w:r>
      <w:r w:rsidR="008D1770">
        <w:rPr>
          <w:sz w:val="28"/>
          <w:szCs w:val="28"/>
        </w:rPr>
        <w:t>изменени</w:t>
      </w:r>
      <w:r w:rsidR="004569EA">
        <w:rPr>
          <w:sz w:val="28"/>
          <w:szCs w:val="28"/>
        </w:rPr>
        <w:t>я</w:t>
      </w:r>
      <w:r w:rsidR="008D1770">
        <w:rPr>
          <w:sz w:val="28"/>
          <w:szCs w:val="28"/>
        </w:rPr>
        <w:t>:</w:t>
      </w:r>
    </w:p>
    <w:p w:rsidR="00BA39E7" w:rsidRDefault="00BA39E7" w:rsidP="00BA39E7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наименование изложить в следующей редакции: </w:t>
      </w:r>
    </w:p>
    <w:p w:rsidR="00BA39E7" w:rsidRDefault="00BA39E7" w:rsidP="00BA39E7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A39E7">
        <w:rPr>
          <w:sz w:val="28"/>
          <w:szCs w:val="28"/>
        </w:rPr>
        <w:t>«О включении выявленного объекта культурного наследия «Двухэтажный полукаменный жилой дом с воротами</w:t>
      </w:r>
      <w:r>
        <w:rPr>
          <w:sz w:val="28"/>
          <w:szCs w:val="28"/>
        </w:rPr>
        <w:t>»</w:t>
      </w:r>
      <w:r w:rsidRPr="00BA39E7">
        <w:rPr>
          <w:sz w:val="28"/>
          <w:szCs w:val="28"/>
        </w:rPr>
        <w:t xml:space="preserve">, конец XIX в., расположенного по адресу: </w:t>
      </w:r>
      <w:r w:rsidRPr="007F373E">
        <w:rPr>
          <w:bCs/>
          <w:sz w:val="28"/>
          <w:szCs w:val="28"/>
        </w:rPr>
        <w:t xml:space="preserve">Республика Татарстан, </w:t>
      </w:r>
      <w:r>
        <w:rPr>
          <w:bCs/>
          <w:sz w:val="28"/>
          <w:szCs w:val="28"/>
        </w:rPr>
        <w:t xml:space="preserve">Чистопольский муниципальный район, </w:t>
      </w:r>
      <w:r w:rsidRPr="007F373E">
        <w:rPr>
          <w:bCs/>
          <w:sz w:val="28"/>
          <w:szCs w:val="28"/>
        </w:rPr>
        <w:t xml:space="preserve">г. Чистополь, </w:t>
      </w:r>
      <w:r>
        <w:rPr>
          <w:bCs/>
          <w:sz w:val="28"/>
          <w:szCs w:val="28"/>
        </w:rPr>
        <w:br/>
      </w:r>
      <w:r w:rsidRPr="007F373E">
        <w:rPr>
          <w:bCs/>
          <w:sz w:val="28"/>
          <w:szCs w:val="28"/>
        </w:rPr>
        <w:t>ул. Ленина, д.</w:t>
      </w:r>
      <w:r>
        <w:rPr>
          <w:bCs/>
          <w:sz w:val="28"/>
          <w:szCs w:val="28"/>
        </w:rPr>
        <w:t> </w:t>
      </w:r>
      <w:r w:rsidRPr="007F373E">
        <w:rPr>
          <w:bCs/>
          <w:sz w:val="28"/>
          <w:szCs w:val="28"/>
        </w:rPr>
        <w:t xml:space="preserve">60, </w:t>
      </w:r>
      <w:r>
        <w:rPr>
          <w:bCs/>
          <w:sz w:val="28"/>
          <w:szCs w:val="28"/>
        </w:rPr>
        <w:t>лит. А, В, В1</w:t>
      </w:r>
      <w:r w:rsidRPr="00BA39E7">
        <w:rPr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«Двухэтажный полукаменный жилой дом с воротами</w:t>
      </w:r>
      <w:r>
        <w:rPr>
          <w:sz w:val="28"/>
          <w:szCs w:val="28"/>
        </w:rPr>
        <w:t>», конец XIX в.</w:t>
      </w:r>
      <w:r w:rsidRPr="00BA39E7">
        <w:rPr>
          <w:sz w:val="28"/>
          <w:szCs w:val="28"/>
        </w:rPr>
        <w:t xml:space="preserve">, </w:t>
      </w:r>
      <w:r w:rsidRPr="009701D6">
        <w:rPr>
          <w:color w:val="000000"/>
          <w:sz w:val="28"/>
          <w:szCs w:val="28"/>
        </w:rPr>
        <w:t xml:space="preserve">расположенного по адресу: </w:t>
      </w:r>
      <w:r w:rsidRPr="007F373E">
        <w:rPr>
          <w:bCs/>
          <w:sz w:val="28"/>
          <w:szCs w:val="28"/>
        </w:rPr>
        <w:t xml:space="preserve">Республика Татарстан, </w:t>
      </w:r>
      <w:r>
        <w:rPr>
          <w:bCs/>
          <w:sz w:val="28"/>
          <w:szCs w:val="28"/>
        </w:rPr>
        <w:t xml:space="preserve">Чистопольский муниципальный район, </w:t>
      </w:r>
      <w:r w:rsidRPr="007F373E">
        <w:rPr>
          <w:bCs/>
          <w:sz w:val="28"/>
          <w:szCs w:val="28"/>
        </w:rPr>
        <w:t>г. Чистополь, ул. Ленина, д.</w:t>
      </w:r>
      <w:r>
        <w:rPr>
          <w:bCs/>
          <w:sz w:val="28"/>
          <w:szCs w:val="28"/>
        </w:rPr>
        <w:t> </w:t>
      </w:r>
      <w:r w:rsidRPr="007F373E">
        <w:rPr>
          <w:bCs/>
          <w:sz w:val="28"/>
          <w:szCs w:val="28"/>
        </w:rPr>
        <w:t xml:space="preserve">60, </w:t>
      </w:r>
      <w:r>
        <w:rPr>
          <w:bCs/>
          <w:sz w:val="28"/>
          <w:szCs w:val="28"/>
        </w:rPr>
        <w:t>лит. А, а, Б</w:t>
      </w:r>
      <w:r>
        <w:rPr>
          <w:color w:val="000000"/>
          <w:sz w:val="28"/>
          <w:szCs w:val="28"/>
        </w:rPr>
        <w:t xml:space="preserve">, </w:t>
      </w:r>
      <w:r w:rsidRPr="00BA39E7">
        <w:rPr>
          <w:sz w:val="28"/>
          <w:szCs w:val="28"/>
        </w:rPr>
        <w:t xml:space="preserve">утверждении границ </w:t>
      </w:r>
      <w:r>
        <w:rPr>
          <w:sz w:val="28"/>
          <w:szCs w:val="28"/>
        </w:rPr>
        <w:br/>
      </w:r>
      <w:r w:rsidRPr="00BA39E7">
        <w:rPr>
          <w:sz w:val="28"/>
          <w:szCs w:val="28"/>
        </w:rPr>
        <w:t>его территории и предмета охраны»</w:t>
      </w:r>
      <w:r>
        <w:rPr>
          <w:color w:val="000000"/>
          <w:sz w:val="28"/>
          <w:szCs w:val="28"/>
        </w:rPr>
        <w:t>;</w:t>
      </w:r>
    </w:p>
    <w:p w:rsidR="006473BD" w:rsidRDefault="001D3400" w:rsidP="00AD1582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473BD">
        <w:rPr>
          <w:sz w:val="28"/>
          <w:szCs w:val="28"/>
        </w:rPr>
        <w:t>ункт 1 изложить в следующей редакции:</w:t>
      </w:r>
    </w:p>
    <w:p w:rsidR="00B20FF6" w:rsidRDefault="008D1770" w:rsidP="006473BD">
      <w:pPr>
        <w:ind w:right="2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«</w:t>
      </w:r>
      <w:r w:rsidR="006473BD">
        <w:rPr>
          <w:sz w:val="28"/>
          <w:szCs w:val="28"/>
        </w:rPr>
        <w:t xml:space="preserve">1. </w:t>
      </w:r>
      <w:r w:rsidR="00B20FF6" w:rsidRPr="00C04522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B20FF6" w:rsidRPr="007F373E">
        <w:rPr>
          <w:bCs/>
          <w:sz w:val="28"/>
          <w:szCs w:val="28"/>
        </w:rPr>
        <w:t>«Двухэтажный полукаменный жилой дом с воротами</w:t>
      </w:r>
      <w:r w:rsidR="00B20FF6">
        <w:rPr>
          <w:bCs/>
          <w:sz w:val="28"/>
          <w:szCs w:val="28"/>
        </w:rPr>
        <w:t>»</w:t>
      </w:r>
      <w:r w:rsidR="00B20FF6" w:rsidRPr="007F373E">
        <w:rPr>
          <w:bCs/>
          <w:sz w:val="28"/>
          <w:szCs w:val="28"/>
        </w:rPr>
        <w:t>, конец XIX в., расположенн</w:t>
      </w:r>
      <w:r w:rsidR="00B20FF6">
        <w:rPr>
          <w:bCs/>
          <w:sz w:val="28"/>
          <w:szCs w:val="28"/>
        </w:rPr>
        <w:t>ый</w:t>
      </w:r>
      <w:r w:rsidR="00B20FF6" w:rsidRPr="007F373E">
        <w:rPr>
          <w:bCs/>
          <w:sz w:val="28"/>
          <w:szCs w:val="28"/>
        </w:rPr>
        <w:t xml:space="preserve"> по адресу</w:t>
      </w:r>
      <w:r w:rsidR="00B20FF6">
        <w:rPr>
          <w:bCs/>
          <w:sz w:val="28"/>
          <w:szCs w:val="28"/>
        </w:rPr>
        <w:t>:</w:t>
      </w:r>
      <w:r w:rsidR="00B20FF6" w:rsidRPr="007F373E">
        <w:rPr>
          <w:bCs/>
          <w:sz w:val="28"/>
          <w:szCs w:val="28"/>
        </w:rPr>
        <w:t xml:space="preserve"> Республика Татарстан, </w:t>
      </w:r>
      <w:r w:rsidR="00B20FF6">
        <w:rPr>
          <w:bCs/>
          <w:sz w:val="28"/>
          <w:szCs w:val="28"/>
        </w:rPr>
        <w:t xml:space="preserve">Чистопольский муниципальный район, </w:t>
      </w:r>
      <w:r w:rsidR="00B20FF6" w:rsidRPr="007F373E">
        <w:rPr>
          <w:bCs/>
          <w:sz w:val="28"/>
          <w:szCs w:val="28"/>
        </w:rPr>
        <w:t xml:space="preserve">г. Чистополь, </w:t>
      </w:r>
      <w:r w:rsidR="00B20FF6">
        <w:rPr>
          <w:bCs/>
          <w:sz w:val="28"/>
          <w:szCs w:val="28"/>
        </w:rPr>
        <w:br/>
      </w:r>
      <w:r w:rsidR="00B20FF6" w:rsidRPr="007F373E">
        <w:rPr>
          <w:bCs/>
          <w:sz w:val="28"/>
          <w:szCs w:val="28"/>
        </w:rPr>
        <w:t>ул. Ленина, д.</w:t>
      </w:r>
      <w:r w:rsidR="00B20FF6">
        <w:rPr>
          <w:bCs/>
          <w:sz w:val="28"/>
          <w:szCs w:val="28"/>
        </w:rPr>
        <w:t> </w:t>
      </w:r>
      <w:r w:rsidR="00B20FF6" w:rsidRPr="007F373E">
        <w:rPr>
          <w:bCs/>
          <w:sz w:val="28"/>
          <w:szCs w:val="28"/>
        </w:rPr>
        <w:t xml:space="preserve">60, </w:t>
      </w:r>
      <w:r w:rsidR="00B20FF6">
        <w:rPr>
          <w:bCs/>
          <w:sz w:val="28"/>
          <w:szCs w:val="28"/>
        </w:rPr>
        <w:t xml:space="preserve">лит. А, В, В1, </w:t>
      </w:r>
      <w:r w:rsidR="00B20FF6" w:rsidRPr="00221590">
        <w:rPr>
          <w:color w:val="000000"/>
          <w:sz w:val="28"/>
          <w:szCs w:val="28"/>
        </w:rPr>
        <w:t>в единый государственный</w:t>
      </w:r>
      <w:r w:rsidR="00B20FF6">
        <w:rPr>
          <w:color w:val="000000"/>
          <w:sz w:val="28"/>
          <w:szCs w:val="28"/>
        </w:rPr>
        <w:t xml:space="preserve"> </w:t>
      </w:r>
      <w:r w:rsidR="00B20FF6" w:rsidRPr="00221590">
        <w:rPr>
          <w:color w:val="000000"/>
          <w:sz w:val="28"/>
          <w:szCs w:val="28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B20FF6" w:rsidRPr="00F550A2">
        <w:rPr>
          <w:color w:val="000000"/>
          <w:sz w:val="28"/>
          <w:szCs w:val="28"/>
        </w:rPr>
        <w:t>местного (муниципального) значения</w:t>
      </w:r>
      <w:r w:rsidR="00B20FF6" w:rsidRPr="00221590">
        <w:rPr>
          <w:color w:val="000000"/>
          <w:sz w:val="28"/>
          <w:szCs w:val="28"/>
        </w:rPr>
        <w:t xml:space="preserve"> </w:t>
      </w:r>
      <w:r w:rsidR="00B20FF6" w:rsidRPr="007F373E">
        <w:rPr>
          <w:bCs/>
          <w:sz w:val="28"/>
          <w:szCs w:val="28"/>
        </w:rPr>
        <w:t>«Двухэтажный полукаменный жилой дом с воротами</w:t>
      </w:r>
      <w:r w:rsidR="00B20FF6">
        <w:rPr>
          <w:bCs/>
          <w:sz w:val="28"/>
          <w:szCs w:val="28"/>
        </w:rPr>
        <w:t>»</w:t>
      </w:r>
      <w:r w:rsidR="00B20FF6" w:rsidRPr="007F373E">
        <w:rPr>
          <w:bCs/>
          <w:sz w:val="28"/>
          <w:szCs w:val="28"/>
        </w:rPr>
        <w:t>, конец XIX в.</w:t>
      </w:r>
      <w:r w:rsidR="00B20FF6">
        <w:rPr>
          <w:bCs/>
          <w:sz w:val="28"/>
          <w:szCs w:val="28"/>
        </w:rPr>
        <w:br/>
      </w:r>
      <w:r w:rsidR="00B20FF6" w:rsidRPr="009701D6">
        <w:rPr>
          <w:color w:val="000000"/>
          <w:sz w:val="28"/>
          <w:szCs w:val="28"/>
        </w:rPr>
        <w:t xml:space="preserve">(вид объекта – памятник), расположенного по адресу: </w:t>
      </w:r>
      <w:r w:rsidR="00B20FF6" w:rsidRPr="007F373E">
        <w:rPr>
          <w:bCs/>
          <w:sz w:val="28"/>
          <w:szCs w:val="28"/>
        </w:rPr>
        <w:t xml:space="preserve">Республика Татарстан, </w:t>
      </w:r>
      <w:r w:rsidR="00B20FF6">
        <w:rPr>
          <w:bCs/>
          <w:sz w:val="28"/>
          <w:szCs w:val="28"/>
        </w:rPr>
        <w:t xml:space="preserve">Чистопольский муниципальный район, </w:t>
      </w:r>
      <w:r w:rsidR="00B20FF6" w:rsidRPr="007F373E">
        <w:rPr>
          <w:bCs/>
          <w:sz w:val="28"/>
          <w:szCs w:val="28"/>
        </w:rPr>
        <w:t>г. Чистополь, ул. Ленина, д.</w:t>
      </w:r>
      <w:r w:rsidR="00B20FF6">
        <w:rPr>
          <w:bCs/>
          <w:sz w:val="28"/>
          <w:szCs w:val="28"/>
        </w:rPr>
        <w:t> </w:t>
      </w:r>
      <w:r w:rsidR="00B20FF6" w:rsidRPr="007F373E">
        <w:rPr>
          <w:bCs/>
          <w:sz w:val="28"/>
          <w:szCs w:val="28"/>
        </w:rPr>
        <w:t xml:space="preserve">60, </w:t>
      </w:r>
      <w:r w:rsidR="00B20FF6">
        <w:rPr>
          <w:bCs/>
          <w:sz w:val="28"/>
          <w:szCs w:val="28"/>
        </w:rPr>
        <w:t>лит. А, а, Б</w:t>
      </w:r>
      <w:r w:rsidR="00B20FF6" w:rsidRPr="009701D6">
        <w:rPr>
          <w:color w:val="000000"/>
          <w:sz w:val="28"/>
          <w:szCs w:val="28"/>
        </w:rPr>
        <w:t>.</w:t>
      </w:r>
      <w:r w:rsidR="001D3400">
        <w:rPr>
          <w:color w:val="000000"/>
          <w:sz w:val="28"/>
          <w:szCs w:val="28"/>
        </w:rPr>
        <w:t>»;</w:t>
      </w:r>
    </w:p>
    <w:p w:rsidR="006473BD" w:rsidRPr="009701D6" w:rsidRDefault="001D3400" w:rsidP="006473BD">
      <w:pPr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6473BD">
        <w:rPr>
          <w:color w:val="000000"/>
          <w:sz w:val="28"/>
          <w:szCs w:val="28"/>
        </w:rPr>
        <w:t>ункт 2 изложить в следующей редакции:</w:t>
      </w:r>
    </w:p>
    <w:p w:rsidR="00B20FF6" w:rsidRDefault="006473BD" w:rsidP="006473BD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«2. </w:t>
      </w:r>
      <w:r w:rsidR="00B20FF6" w:rsidRPr="00C04522">
        <w:rPr>
          <w:color w:val="000000"/>
          <w:sz w:val="28"/>
          <w:szCs w:val="28"/>
        </w:rPr>
        <w:t xml:space="preserve">Утвердить границы территории объекта культурного наследия </w:t>
      </w:r>
      <w:r w:rsidR="00B20FF6">
        <w:rPr>
          <w:color w:val="000000"/>
          <w:sz w:val="28"/>
          <w:szCs w:val="28"/>
        </w:rPr>
        <w:t xml:space="preserve">местного (муниципального) </w:t>
      </w:r>
      <w:r w:rsidR="00B20FF6" w:rsidRPr="00C04522">
        <w:rPr>
          <w:color w:val="000000"/>
          <w:sz w:val="28"/>
          <w:szCs w:val="28"/>
        </w:rPr>
        <w:t xml:space="preserve">значения </w:t>
      </w:r>
      <w:r w:rsidR="00B20FF6" w:rsidRPr="007F373E">
        <w:rPr>
          <w:bCs/>
          <w:sz w:val="28"/>
          <w:szCs w:val="28"/>
        </w:rPr>
        <w:t>«Двухэтажный полукаменный жилой дом с воротами</w:t>
      </w:r>
      <w:r w:rsidR="00B20FF6">
        <w:rPr>
          <w:bCs/>
          <w:sz w:val="28"/>
          <w:szCs w:val="28"/>
        </w:rPr>
        <w:t>»</w:t>
      </w:r>
      <w:r w:rsidR="00B20FF6" w:rsidRPr="007F373E">
        <w:rPr>
          <w:bCs/>
          <w:sz w:val="28"/>
          <w:szCs w:val="28"/>
        </w:rPr>
        <w:t>, конец XIX в.</w:t>
      </w:r>
      <w:r w:rsidR="00B20FF6" w:rsidRPr="009701D6">
        <w:rPr>
          <w:color w:val="000000"/>
          <w:sz w:val="28"/>
          <w:szCs w:val="28"/>
        </w:rPr>
        <w:t xml:space="preserve">, расположенного по адресу: </w:t>
      </w:r>
      <w:r w:rsidR="00B20FF6" w:rsidRPr="007F373E">
        <w:rPr>
          <w:bCs/>
          <w:sz w:val="28"/>
          <w:szCs w:val="28"/>
        </w:rPr>
        <w:t xml:space="preserve">Республика Татарстан, </w:t>
      </w:r>
      <w:r w:rsidR="00B20FF6">
        <w:rPr>
          <w:bCs/>
          <w:sz w:val="28"/>
          <w:szCs w:val="28"/>
        </w:rPr>
        <w:t xml:space="preserve">Чистопольский муниципальный район, </w:t>
      </w:r>
      <w:r w:rsidR="00B20FF6" w:rsidRPr="007F373E">
        <w:rPr>
          <w:bCs/>
          <w:sz w:val="28"/>
          <w:szCs w:val="28"/>
        </w:rPr>
        <w:t>г. Чистополь, ул. Ленина, д.</w:t>
      </w:r>
      <w:r w:rsidR="00B20FF6">
        <w:rPr>
          <w:bCs/>
          <w:sz w:val="28"/>
          <w:szCs w:val="28"/>
        </w:rPr>
        <w:t> </w:t>
      </w:r>
      <w:r w:rsidR="00B20FF6" w:rsidRPr="007F373E">
        <w:rPr>
          <w:bCs/>
          <w:sz w:val="28"/>
          <w:szCs w:val="28"/>
        </w:rPr>
        <w:t xml:space="preserve">60, </w:t>
      </w:r>
      <w:r w:rsidR="00B20FF6">
        <w:rPr>
          <w:bCs/>
          <w:sz w:val="28"/>
          <w:szCs w:val="28"/>
        </w:rPr>
        <w:t>лит. А, а, Б</w:t>
      </w:r>
      <w:r w:rsidR="00B20FF6">
        <w:rPr>
          <w:rStyle w:val="fontstyle01"/>
        </w:rPr>
        <w:t xml:space="preserve">, </w:t>
      </w:r>
      <w:r w:rsidR="00B20FF6" w:rsidRPr="009E500B">
        <w:rPr>
          <w:color w:val="000000"/>
          <w:sz w:val="28"/>
          <w:szCs w:val="28"/>
        </w:rPr>
        <w:t>согласно приложению № 1 к настоящему приказу.</w:t>
      </w:r>
      <w:r>
        <w:rPr>
          <w:color w:val="000000"/>
          <w:sz w:val="28"/>
          <w:szCs w:val="28"/>
        </w:rPr>
        <w:t>»</w:t>
      </w:r>
      <w:r w:rsidR="001D3400">
        <w:rPr>
          <w:color w:val="000000"/>
          <w:sz w:val="28"/>
          <w:szCs w:val="28"/>
        </w:rPr>
        <w:t>;</w:t>
      </w:r>
    </w:p>
    <w:p w:rsidR="006473BD" w:rsidRDefault="001D3400" w:rsidP="006473BD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пункт 3 признать утратившим силу;</w:t>
      </w:r>
    </w:p>
    <w:p w:rsidR="006473BD" w:rsidRPr="00C04522" w:rsidRDefault="001D3400" w:rsidP="006473BD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6473BD">
        <w:rPr>
          <w:color w:val="000000"/>
          <w:sz w:val="28"/>
          <w:szCs w:val="28"/>
        </w:rPr>
        <w:t>ункт 4 изложить в следующей редакции:</w:t>
      </w:r>
    </w:p>
    <w:p w:rsidR="00B20FF6" w:rsidRPr="002B5E0F" w:rsidRDefault="006473BD" w:rsidP="006473BD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«4. </w:t>
      </w:r>
      <w:r w:rsidR="00B20FF6" w:rsidRPr="002B5E0F">
        <w:rPr>
          <w:color w:val="000000"/>
          <w:sz w:val="28"/>
          <w:szCs w:val="28"/>
        </w:rPr>
        <w:t xml:space="preserve">Утвердить предмет охраны объекта культурного наследия местного (муниципального) значения </w:t>
      </w:r>
      <w:r w:rsidR="00B20FF6" w:rsidRPr="007F373E">
        <w:rPr>
          <w:bCs/>
          <w:sz w:val="28"/>
          <w:szCs w:val="28"/>
        </w:rPr>
        <w:t>«Двухэтажный полукаменный жилой дом с воротами</w:t>
      </w:r>
      <w:r w:rsidR="00B20FF6">
        <w:rPr>
          <w:bCs/>
          <w:sz w:val="28"/>
          <w:szCs w:val="28"/>
        </w:rPr>
        <w:t>»</w:t>
      </w:r>
      <w:r w:rsidR="00B20FF6" w:rsidRPr="007F373E">
        <w:rPr>
          <w:bCs/>
          <w:sz w:val="28"/>
          <w:szCs w:val="28"/>
        </w:rPr>
        <w:t>, конец XIX в.</w:t>
      </w:r>
      <w:r w:rsidR="00B20FF6" w:rsidRPr="009701D6">
        <w:rPr>
          <w:color w:val="000000"/>
          <w:sz w:val="28"/>
          <w:szCs w:val="28"/>
        </w:rPr>
        <w:t xml:space="preserve">, расположенного по адресу: </w:t>
      </w:r>
      <w:r w:rsidR="00B20FF6" w:rsidRPr="007F373E">
        <w:rPr>
          <w:bCs/>
          <w:sz w:val="28"/>
          <w:szCs w:val="28"/>
        </w:rPr>
        <w:t xml:space="preserve">Республика Татарстан, </w:t>
      </w:r>
      <w:r w:rsidR="00B20FF6">
        <w:rPr>
          <w:bCs/>
          <w:sz w:val="28"/>
          <w:szCs w:val="28"/>
        </w:rPr>
        <w:t xml:space="preserve">Чистопольский муниципальный район, </w:t>
      </w:r>
      <w:r w:rsidR="00B20FF6" w:rsidRPr="007F373E">
        <w:rPr>
          <w:bCs/>
          <w:sz w:val="28"/>
          <w:szCs w:val="28"/>
        </w:rPr>
        <w:t>г. Чистополь, ул. Ленина, д.</w:t>
      </w:r>
      <w:r w:rsidR="00B20FF6">
        <w:rPr>
          <w:bCs/>
          <w:sz w:val="28"/>
          <w:szCs w:val="28"/>
        </w:rPr>
        <w:t> </w:t>
      </w:r>
      <w:r w:rsidR="00B20FF6" w:rsidRPr="007F373E">
        <w:rPr>
          <w:bCs/>
          <w:sz w:val="28"/>
          <w:szCs w:val="28"/>
        </w:rPr>
        <w:t xml:space="preserve">60, </w:t>
      </w:r>
      <w:r w:rsidR="00B20FF6">
        <w:rPr>
          <w:bCs/>
          <w:sz w:val="28"/>
          <w:szCs w:val="28"/>
        </w:rPr>
        <w:t>лит. А, а, Б</w:t>
      </w:r>
      <w:r w:rsidR="00B20FF6" w:rsidRPr="002B5E0F">
        <w:rPr>
          <w:color w:val="000000"/>
          <w:sz w:val="28"/>
          <w:szCs w:val="28"/>
        </w:rPr>
        <w:t>, согласно</w:t>
      </w:r>
      <w:r>
        <w:rPr>
          <w:color w:val="000000"/>
          <w:sz w:val="28"/>
          <w:szCs w:val="28"/>
        </w:rPr>
        <w:t xml:space="preserve"> приложению № 3</w:t>
      </w:r>
      <w:r w:rsidR="00B20FF6" w:rsidRPr="002B5E0F">
        <w:rPr>
          <w:color w:val="000000"/>
          <w:sz w:val="28"/>
          <w:szCs w:val="28"/>
        </w:rPr>
        <w:t xml:space="preserve"> к настоящему приказу.</w:t>
      </w:r>
      <w:r w:rsidR="001D3400">
        <w:rPr>
          <w:color w:val="000000"/>
          <w:sz w:val="28"/>
          <w:szCs w:val="28"/>
        </w:rPr>
        <w:t>»;</w:t>
      </w:r>
    </w:p>
    <w:p w:rsidR="001D3400" w:rsidRDefault="001D3400" w:rsidP="001D3400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приложения № 1 и № 3 к указанному приказу изложить в новой редакции (прилагаются).</w:t>
      </w:r>
    </w:p>
    <w:p w:rsidR="00573390" w:rsidRDefault="00573390" w:rsidP="00B20FF6">
      <w:pPr>
        <w:pStyle w:val="ad"/>
        <w:ind w:left="5812"/>
        <w:rPr>
          <w:color w:val="000000"/>
          <w:sz w:val="28"/>
          <w:szCs w:val="28"/>
        </w:rPr>
      </w:pPr>
    </w:p>
    <w:p w:rsidR="001D3400" w:rsidRDefault="001D3400" w:rsidP="00B20FF6">
      <w:pPr>
        <w:pStyle w:val="ad"/>
        <w:ind w:left="5812"/>
        <w:rPr>
          <w:color w:val="000000"/>
          <w:sz w:val="28"/>
          <w:szCs w:val="28"/>
        </w:rPr>
      </w:pPr>
    </w:p>
    <w:p w:rsidR="00B6300C" w:rsidRDefault="00B6300C" w:rsidP="00B6300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Pr="002F54A2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Комитета</w:t>
      </w:r>
      <w:r w:rsidRPr="002F54A2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</w:t>
      </w:r>
      <w:r w:rsidRPr="002F54A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2F54A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</w:t>
      </w:r>
      <w:r w:rsidRPr="002F54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И.Н. Гущин</w:t>
      </w:r>
    </w:p>
    <w:p w:rsidR="00573390" w:rsidRDefault="00573390" w:rsidP="00B20FF6">
      <w:pPr>
        <w:pStyle w:val="ad"/>
        <w:ind w:left="5812"/>
        <w:rPr>
          <w:color w:val="000000"/>
          <w:sz w:val="28"/>
          <w:szCs w:val="28"/>
        </w:rPr>
      </w:pPr>
    </w:p>
    <w:p w:rsidR="00B6300C" w:rsidRDefault="00B6300C" w:rsidP="00B20FF6">
      <w:pPr>
        <w:pStyle w:val="ad"/>
        <w:ind w:left="5812"/>
        <w:rPr>
          <w:color w:val="000000"/>
          <w:sz w:val="28"/>
          <w:szCs w:val="28"/>
        </w:rPr>
        <w:sectPr w:rsidR="00B6300C" w:rsidSect="00B20FF6">
          <w:headerReference w:type="even" r:id="rId9"/>
          <w:headerReference w:type="default" r:id="rId10"/>
          <w:pgSz w:w="11906" w:h="16838"/>
          <w:pgMar w:top="851" w:right="567" w:bottom="1276" w:left="1134" w:header="709" w:footer="709" w:gutter="0"/>
          <w:pgNumType w:start="1"/>
          <w:cols w:space="708"/>
          <w:titlePg/>
          <w:docGrid w:linePitch="360"/>
        </w:sectPr>
      </w:pPr>
    </w:p>
    <w:p w:rsidR="00B20FF6" w:rsidRPr="00E35469" w:rsidRDefault="00B20FF6" w:rsidP="00B20FF6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:rsidR="00B20FF6" w:rsidRPr="00E35469" w:rsidRDefault="00B20FF6" w:rsidP="00B20FF6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B20FF6" w:rsidRPr="00E35469" w:rsidRDefault="00B20FF6" w:rsidP="00B20FF6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B20FF6" w:rsidRDefault="00B20FF6" w:rsidP="00B20FF6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28.09.2021 </w:t>
      </w:r>
      <w:r w:rsidRPr="00E35469">
        <w:rPr>
          <w:color w:val="000000"/>
          <w:sz w:val="28"/>
          <w:szCs w:val="28"/>
        </w:rPr>
        <w:t xml:space="preserve">№ </w:t>
      </w:r>
      <w:r>
        <w:rPr>
          <w:color w:val="000000"/>
          <w:sz w:val="28"/>
          <w:szCs w:val="28"/>
        </w:rPr>
        <w:t>222-П</w:t>
      </w:r>
    </w:p>
    <w:p w:rsidR="001D3400" w:rsidRPr="00E35469" w:rsidRDefault="001D3400" w:rsidP="001D3400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редакции приказа Комитета Республики Татарстан по охране объектов культурного наследия от________2022 № ________)</w:t>
      </w:r>
    </w:p>
    <w:p w:rsidR="00B20FF6" w:rsidRDefault="00B20FF6" w:rsidP="00B20FF6">
      <w:pPr>
        <w:ind w:firstLine="709"/>
        <w:jc w:val="right"/>
        <w:rPr>
          <w:color w:val="000000"/>
          <w:sz w:val="28"/>
          <w:szCs w:val="28"/>
        </w:rPr>
      </w:pPr>
    </w:p>
    <w:p w:rsidR="00B20FF6" w:rsidRPr="00221590" w:rsidRDefault="00B20FF6" w:rsidP="00B20FF6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B20FF6" w:rsidRDefault="00B20FF6" w:rsidP="00B20FF6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 xml:space="preserve">местного (муниципального) </w:t>
      </w:r>
      <w:r w:rsidRPr="00221590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7F373E">
        <w:rPr>
          <w:bCs/>
          <w:sz w:val="28"/>
          <w:szCs w:val="28"/>
        </w:rPr>
        <w:t>«Двухэтажный полукаменный жилой дом с воротами</w:t>
      </w:r>
      <w:r>
        <w:rPr>
          <w:bCs/>
          <w:sz w:val="28"/>
          <w:szCs w:val="28"/>
        </w:rPr>
        <w:t>»</w:t>
      </w:r>
      <w:r w:rsidRPr="007F373E">
        <w:rPr>
          <w:bCs/>
          <w:sz w:val="28"/>
          <w:szCs w:val="28"/>
        </w:rPr>
        <w:t>, конец XIX в.</w:t>
      </w:r>
      <w:r w:rsidRPr="009701D6">
        <w:rPr>
          <w:color w:val="000000"/>
          <w:sz w:val="28"/>
          <w:szCs w:val="28"/>
        </w:rPr>
        <w:t xml:space="preserve">, расположенного по адресу: </w:t>
      </w:r>
      <w:r w:rsidRPr="007F373E">
        <w:rPr>
          <w:bCs/>
          <w:sz w:val="28"/>
          <w:szCs w:val="28"/>
        </w:rPr>
        <w:t xml:space="preserve">Республика Татарстан, </w:t>
      </w:r>
      <w:r>
        <w:rPr>
          <w:bCs/>
          <w:sz w:val="28"/>
          <w:szCs w:val="28"/>
        </w:rPr>
        <w:t xml:space="preserve">Чистопольский муниципальный район, </w:t>
      </w:r>
      <w:r w:rsidRPr="007F373E">
        <w:rPr>
          <w:bCs/>
          <w:sz w:val="28"/>
          <w:szCs w:val="28"/>
        </w:rPr>
        <w:t>г. Чистополь, ул. Ленина, д.</w:t>
      </w:r>
      <w:r>
        <w:rPr>
          <w:bCs/>
          <w:sz w:val="28"/>
          <w:szCs w:val="28"/>
        </w:rPr>
        <w:t> </w:t>
      </w:r>
      <w:r w:rsidRPr="007F373E">
        <w:rPr>
          <w:bCs/>
          <w:sz w:val="28"/>
          <w:szCs w:val="28"/>
        </w:rPr>
        <w:t xml:space="preserve">60, </w:t>
      </w:r>
      <w:r>
        <w:rPr>
          <w:bCs/>
          <w:sz w:val="28"/>
          <w:szCs w:val="28"/>
        </w:rPr>
        <w:t>лит. А, а, Б</w:t>
      </w:r>
    </w:p>
    <w:p w:rsidR="00B20FF6" w:rsidRPr="00DE2D80" w:rsidRDefault="00B20FF6" w:rsidP="00B20FF6">
      <w:pPr>
        <w:jc w:val="center"/>
        <w:rPr>
          <w:bCs/>
          <w:sz w:val="28"/>
          <w:szCs w:val="28"/>
        </w:rPr>
      </w:pPr>
    </w:p>
    <w:p w:rsidR="00B20FF6" w:rsidRDefault="00B20FF6" w:rsidP="00B20FF6">
      <w:pPr>
        <w:jc w:val="center"/>
        <w:rPr>
          <w:bCs/>
          <w:sz w:val="28"/>
          <w:szCs w:val="28"/>
        </w:rPr>
      </w:pPr>
      <w:r w:rsidRPr="002615D4">
        <w:rPr>
          <w:color w:val="000000"/>
          <w:sz w:val="28"/>
          <w:szCs w:val="28"/>
        </w:rPr>
        <w:t>Карта (схема) границ территории</w:t>
      </w:r>
      <w:r w:rsidRPr="002215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 xml:space="preserve">местного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7F373E">
        <w:rPr>
          <w:bCs/>
          <w:sz w:val="28"/>
          <w:szCs w:val="28"/>
        </w:rPr>
        <w:t>«Двухэтажный полукаменный жилой дом с воротами</w:t>
      </w:r>
      <w:r>
        <w:rPr>
          <w:bCs/>
          <w:sz w:val="28"/>
          <w:szCs w:val="28"/>
        </w:rPr>
        <w:t>»</w:t>
      </w:r>
      <w:r w:rsidRPr="007F373E">
        <w:rPr>
          <w:bCs/>
          <w:sz w:val="28"/>
          <w:szCs w:val="28"/>
        </w:rPr>
        <w:t>, конец XIX в.</w:t>
      </w:r>
      <w:r w:rsidRPr="0074414B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B234FC6" wp14:editId="04B83B18">
            <wp:extent cx="5365115" cy="4237355"/>
            <wp:effectExtent l="0" t="0" r="698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04FB">
        <w:rPr>
          <w:bCs/>
          <w:sz w:val="28"/>
          <w:szCs w:val="28"/>
        </w:rPr>
        <w:t xml:space="preserve"> </w:t>
      </w:r>
    </w:p>
    <w:p w:rsidR="00B20FF6" w:rsidRPr="0074414B" w:rsidRDefault="00B20FF6" w:rsidP="00B20FF6">
      <w:pPr>
        <w:ind w:left="851"/>
        <w:rPr>
          <w:b/>
          <w:color w:val="000000"/>
          <w:sz w:val="24"/>
          <w:szCs w:val="24"/>
        </w:rPr>
      </w:pPr>
      <w:r w:rsidRPr="0074414B">
        <w:rPr>
          <w:b/>
          <w:color w:val="000000"/>
          <w:sz w:val="24"/>
          <w:szCs w:val="24"/>
        </w:rPr>
        <w:t>Масштаб 1:500</w:t>
      </w:r>
    </w:p>
    <w:p w:rsidR="00B20FF6" w:rsidRPr="0074414B" w:rsidRDefault="00B20FF6" w:rsidP="00B20FF6">
      <w:pPr>
        <w:ind w:left="851"/>
        <w:rPr>
          <w:b/>
          <w:color w:val="000000"/>
          <w:sz w:val="24"/>
          <w:szCs w:val="24"/>
        </w:rPr>
      </w:pPr>
      <w:r w:rsidRPr="0074414B">
        <w:rPr>
          <w:b/>
          <w:color w:val="000000"/>
          <w:sz w:val="24"/>
          <w:szCs w:val="24"/>
        </w:rPr>
        <w:t>Условные обозначения:</w:t>
      </w:r>
    </w:p>
    <w:p w:rsidR="00B20FF6" w:rsidRPr="00146015" w:rsidRDefault="00B20FF6" w:rsidP="00B20FF6">
      <w:pPr>
        <w:ind w:left="851"/>
        <w:rPr>
          <w:color w:val="000000"/>
          <w:sz w:val="24"/>
          <w:szCs w:val="24"/>
        </w:rPr>
      </w:pPr>
      <w:r w:rsidRPr="00146015">
        <w:rPr>
          <w:color w:val="000000"/>
          <w:sz w:val="24"/>
          <w:szCs w:val="24"/>
        </w:rPr>
        <w:t>_________ контур объекта культурного наследия;</w:t>
      </w:r>
    </w:p>
    <w:p w:rsidR="00B20FF6" w:rsidRPr="00146015" w:rsidRDefault="00B20FF6" w:rsidP="00B20FF6">
      <w:pPr>
        <w:ind w:left="851"/>
        <w:rPr>
          <w:sz w:val="24"/>
          <w:szCs w:val="24"/>
        </w:rPr>
      </w:pPr>
      <w:r w:rsidRPr="00146015">
        <w:rPr>
          <w:color w:val="FF0000"/>
          <w:sz w:val="24"/>
          <w:szCs w:val="24"/>
        </w:rPr>
        <w:t xml:space="preserve">_________ </w:t>
      </w:r>
      <w:r w:rsidRPr="00146015">
        <w:rPr>
          <w:sz w:val="24"/>
          <w:szCs w:val="24"/>
        </w:rPr>
        <w:t>граница территории объекта культурного наследия</w:t>
      </w:r>
    </w:p>
    <w:p w:rsidR="00B20FF6" w:rsidRDefault="00B20FF6" w:rsidP="00B20FF6">
      <w:pPr>
        <w:ind w:left="851"/>
        <w:rPr>
          <w:sz w:val="24"/>
          <w:szCs w:val="24"/>
        </w:rPr>
      </w:pPr>
      <w:r w:rsidRPr="00146015">
        <w:rPr>
          <w:color w:val="92D050"/>
          <w:sz w:val="24"/>
          <w:szCs w:val="24"/>
        </w:rPr>
        <w:t>_________</w:t>
      </w:r>
      <w:r w:rsidRPr="00146015">
        <w:rPr>
          <w:sz w:val="24"/>
          <w:szCs w:val="24"/>
        </w:rPr>
        <w:t xml:space="preserve"> существующая часть границ земельного участков, в пределах которых</w:t>
      </w:r>
      <w:r>
        <w:rPr>
          <w:sz w:val="24"/>
          <w:szCs w:val="24"/>
        </w:rPr>
        <w:t xml:space="preserve"> </w:t>
      </w:r>
    </w:p>
    <w:p w:rsidR="00B20FF6" w:rsidRPr="00146015" w:rsidRDefault="00B20FF6" w:rsidP="00B20FF6">
      <w:pPr>
        <w:ind w:left="851"/>
        <w:rPr>
          <w:sz w:val="24"/>
          <w:szCs w:val="24"/>
        </w:rPr>
      </w:pPr>
      <w:r>
        <w:rPr>
          <w:color w:val="92D050"/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</w:t>
      </w:r>
      <w:r w:rsidRPr="00146015">
        <w:rPr>
          <w:sz w:val="24"/>
          <w:szCs w:val="24"/>
        </w:rPr>
        <w:t>расположен объект</w:t>
      </w:r>
    </w:p>
    <w:p w:rsidR="00B20FF6" w:rsidRPr="00C75AA9" w:rsidRDefault="00B20FF6" w:rsidP="00B20FF6">
      <w:pPr>
        <w:jc w:val="center"/>
        <w:rPr>
          <w:bCs/>
          <w:color w:val="000000"/>
          <w:sz w:val="28"/>
          <w:szCs w:val="28"/>
        </w:rPr>
      </w:pPr>
      <w:r w:rsidRPr="00C75AA9">
        <w:rPr>
          <w:bCs/>
          <w:color w:val="000000"/>
          <w:sz w:val="28"/>
          <w:szCs w:val="28"/>
        </w:rPr>
        <w:lastRenderedPageBreak/>
        <w:t>Описание границ территории</w:t>
      </w:r>
    </w:p>
    <w:p w:rsidR="00B20FF6" w:rsidRDefault="00B20FF6" w:rsidP="00B20FF6">
      <w:pPr>
        <w:jc w:val="center"/>
        <w:rPr>
          <w:bCs/>
          <w:sz w:val="28"/>
          <w:szCs w:val="28"/>
        </w:rPr>
      </w:pPr>
      <w:r w:rsidRPr="00221590">
        <w:rPr>
          <w:color w:val="000000"/>
          <w:sz w:val="28"/>
          <w:szCs w:val="28"/>
        </w:rPr>
        <w:t>объекта культурного наследия</w:t>
      </w:r>
      <w:r>
        <w:rPr>
          <w:color w:val="000000"/>
          <w:sz w:val="28"/>
          <w:szCs w:val="28"/>
        </w:rPr>
        <w:t xml:space="preserve"> местного</w:t>
      </w:r>
      <w:r w:rsidRPr="00221590"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7F373E">
        <w:rPr>
          <w:bCs/>
          <w:sz w:val="28"/>
          <w:szCs w:val="28"/>
        </w:rPr>
        <w:t>«Двухэтажный полукаменный жилой дом с воротами</w:t>
      </w:r>
      <w:r>
        <w:rPr>
          <w:bCs/>
          <w:sz w:val="28"/>
          <w:szCs w:val="28"/>
        </w:rPr>
        <w:t>»</w:t>
      </w:r>
      <w:r w:rsidRPr="007F373E">
        <w:rPr>
          <w:bCs/>
          <w:sz w:val="28"/>
          <w:szCs w:val="28"/>
        </w:rPr>
        <w:t>, конец XIX в.</w:t>
      </w:r>
    </w:p>
    <w:p w:rsidR="00B20FF6" w:rsidRPr="00C75AA9" w:rsidRDefault="00B20FF6" w:rsidP="00B20FF6">
      <w:pPr>
        <w:jc w:val="center"/>
        <w:rPr>
          <w:bCs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bCs/>
          <w:color w:val="000000"/>
          <w:sz w:val="28"/>
          <w:szCs w:val="28"/>
        </w:rPr>
      </w:pPr>
      <w:r w:rsidRPr="00C75AA9">
        <w:rPr>
          <w:bCs/>
          <w:color w:val="000000"/>
          <w:sz w:val="28"/>
          <w:szCs w:val="28"/>
        </w:rPr>
        <w:t xml:space="preserve">Линия границы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 xml:space="preserve">местного </w:t>
      </w:r>
      <w:r w:rsidRPr="0087661D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87661D">
        <w:rPr>
          <w:color w:val="000000"/>
          <w:sz w:val="28"/>
          <w:szCs w:val="28"/>
        </w:rPr>
        <w:t xml:space="preserve">значения </w:t>
      </w:r>
      <w:r w:rsidRPr="007F373E">
        <w:rPr>
          <w:bCs/>
          <w:sz w:val="28"/>
          <w:szCs w:val="28"/>
        </w:rPr>
        <w:t>«Двухэтажный полукаменный жилой дом с воротами</w:t>
      </w:r>
      <w:r>
        <w:rPr>
          <w:bCs/>
          <w:sz w:val="28"/>
          <w:szCs w:val="28"/>
        </w:rPr>
        <w:t>»</w:t>
      </w:r>
      <w:r w:rsidRPr="007F373E">
        <w:rPr>
          <w:bCs/>
          <w:sz w:val="28"/>
          <w:szCs w:val="28"/>
        </w:rPr>
        <w:t>, конец XIX в.</w:t>
      </w:r>
      <w:r w:rsidRPr="0074414B">
        <w:rPr>
          <w:noProof/>
          <w:color w:val="000000"/>
          <w:sz w:val="28"/>
          <w:szCs w:val="28"/>
        </w:rPr>
        <w:t xml:space="preserve"> </w:t>
      </w:r>
      <w:r w:rsidRPr="00C75AA9">
        <w:rPr>
          <w:bCs/>
          <w:color w:val="000000"/>
          <w:sz w:val="28"/>
          <w:szCs w:val="28"/>
        </w:rPr>
        <w:t>проходит: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704"/>
        <w:gridCol w:w="5815"/>
      </w:tblGrid>
      <w:tr w:rsidR="00B20FF6" w:rsidRPr="00644D81" w:rsidTr="00600864">
        <w:trPr>
          <w:trHeight w:val="321"/>
        </w:trPr>
        <w:tc>
          <w:tcPr>
            <w:tcW w:w="3548" w:type="dxa"/>
            <w:gridSpan w:val="2"/>
          </w:tcPr>
          <w:p w:rsidR="00B20FF6" w:rsidRPr="008E4837" w:rsidRDefault="00B20FF6" w:rsidP="00600864">
            <w:pPr>
              <w:pStyle w:val="TableParagraph"/>
              <w:spacing w:line="301" w:lineRule="exact"/>
              <w:ind w:left="408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Прохождение</w:t>
            </w:r>
            <w:r w:rsidRPr="008E4837">
              <w:rPr>
                <w:spacing w:val="-8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границы</w:t>
            </w:r>
          </w:p>
        </w:tc>
        <w:tc>
          <w:tcPr>
            <w:tcW w:w="5815" w:type="dxa"/>
            <w:vMerge w:val="restart"/>
          </w:tcPr>
          <w:p w:rsidR="00B20FF6" w:rsidRPr="008E4837" w:rsidRDefault="00B20FF6" w:rsidP="00600864">
            <w:pPr>
              <w:pStyle w:val="TableParagraph"/>
              <w:spacing w:line="315" w:lineRule="exact"/>
              <w:ind w:left="936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Описание</w:t>
            </w:r>
            <w:r w:rsidRPr="008E4837">
              <w:rPr>
                <w:spacing w:val="-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прохождения</w:t>
            </w:r>
            <w:r w:rsidRPr="008E4837">
              <w:rPr>
                <w:spacing w:val="-6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границы</w:t>
            </w:r>
          </w:p>
        </w:tc>
      </w:tr>
      <w:tr w:rsidR="00B20FF6" w:rsidRPr="00644D81" w:rsidTr="00600864">
        <w:trPr>
          <w:trHeight w:val="325"/>
        </w:trPr>
        <w:tc>
          <w:tcPr>
            <w:tcW w:w="1844" w:type="dxa"/>
          </w:tcPr>
          <w:p w:rsidR="00B20FF6" w:rsidRPr="008E4837" w:rsidRDefault="00B20FF6" w:rsidP="00600864">
            <w:pPr>
              <w:pStyle w:val="TableParagraph"/>
              <w:spacing w:line="306" w:lineRule="exact"/>
              <w:ind w:left="392" w:right="383"/>
              <w:jc w:val="center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-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</w:p>
        </w:tc>
        <w:tc>
          <w:tcPr>
            <w:tcW w:w="1704" w:type="dxa"/>
          </w:tcPr>
          <w:p w:rsidR="00B20FF6" w:rsidRPr="008E4837" w:rsidRDefault="00B20FF6" w:rsidP="00600864">
            <w:pPr>
              <w:pStyle w:val="TableParagraph"/>
              <w:spacing w:line="306" w:lineRule="exact"/>
              <w:ind w:left="306" w:right="308"/>
              <w:jc w:val="center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</w:p>
        </w:tc>
        <w:tc>
          <w:tcPr>
            <w:tcW w:w="5815" w:type="dxa"/>
            <w:vMerge/>
            <w:tcBorders>
              <w:top w:val="nil"/>
            </w:tcBorders>
          </w:tcPr>
          <w:p w:rsidR="00B20FF6" w:rsidRPr="008E4837" w:rsidRDefault="00B20FF6" w:rsidP="00600864">
            <w:pPr>
              <w:rPr>
                <w:sz w:val="2"/>
                <w:szCs w:val="2"/>
                <w:lang w:val="ru-RU"/>
              </w:rPr>
            </w:pPr>
          </w:p>
        </w:tc>
      </w:tr>
      <w:tr w:rsidR="00B20FF6" w:rsidRPr="00644D81" w:rsidTr="00600864">
        <w:trPr>
          <w:trHeight w:val="1286"/>
        </w:trPr>
        <w:tc>
          <w:tcPr>
            <w:tcW w:w="1844" w:type="dxa"/>
          </w:tcPr>
          <w:p w:rsidR="00B20FF6" w:rsidRPr="008E4837" w:rsidRDefault="00B20FF6" w:rsidP="00600864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 w:rsidRPr="008E4837"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1704" w:type="dxa"/>
          </w:tcPr>
          <w:p w:rsidR="00B20FF6" w:rsidRPr="008E4837" w:rsidRDefault="00B20FF6" w:rsidP="00600864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5815" w:type="dxa"/>
          </w:tcPr>
          <w:p w:rsidR="00B20FF6" w:rsidRPr="00D3133D" w:rsidRDefault="00B20FF6" w:rsidP="00600864">
            <w:pPr>
              <w:pStyle w:val="TableParagraph"/>
              <w:ind w:left="106" w:right="104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1,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 на</w:t>
            </w:r>
            <w:r w:rsidRPr="008E4837">
              <w:rPr>
                <w:spacing w:val="7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границе земельного участка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юго-восточном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48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5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</w:t>
            </w:r>
            <w:r w:rsidRPr="008E4837">
              <w:rPr>
                <w:spacing w:val="51"/>
                <w:sz w:val="28"/>
                <w:lang w:val="ru-RU"/>
              </w:rPr>
              <w:t xml:space="preserve"> </w:t>
            </w:r>
            <w:r>
              <w:rPr>
                <w:spacing w:val="51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 xml:space="preserve">на </w:t>
            </w:r>
            <w:r>
              <w:rPr>
                <w:sz w:val="28"/>
                <w:lang w:val="ru-RU"/>
              </w:rPr>
              <w:t>ул. Ленина</w:t>
            </w:r>
          </w:p>
        </w:tc>
      </w:tr>
      <w:tr w:rsidR="00B20FF6" w:rsidRPr="00644D81" w:rsidTr="00600864">
        <w:trPr>
          <w:trHeight w:val="964"/>
        </w:trPr>
        <w:tc>
          <w:tcPr>
            <w:tcW w:w="1844" w:type="dxa"/>
          </w:tcPr>
          <w:p w:rsidR="00B20FF6" w:rsidRPr="008E4837" w:rsidRDefault="00B20FF6" w:rsidP="00600864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2</w:t>
            </w:r>
          </w:p>
        </w:tc>
        <w:tc>
          <w:tcPr>
            <w:tcW w:w="1704" w:type="dxa"/>
          </w:tcPr>
          <w:p w:rsidR="00B20FF6" w:rsidRPr="008E4837" w:rsidRDefault="00B20FF6" w:rsidP="00600864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5815" w:type="dxa"/>
          </w:tcPr>
          <w:p w:rsidR="00B20FF6" w:rsidRPr="008E4837" w:rsidRDefault="00B20FF6" w:rsidP="00600864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4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</w:t>
            </w:r>
            <w:r w:rsidRPr="008E4837">
              <w:rPr>
                <w:spacing w:val="2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2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юго-</w:t>
            </w:r>
            <w:r>
              <w:rPr>
                <w:sz w:val="28"/>
                <w:lang w:val="ru-RU"/>
              </w:rPr>
              <w:t>западном</w:t>
            </w:r>
            <w:r w:rsidRPr="008E4837">
              <w:rPr>
                <w:spacing w:val="25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pacing w:val="22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22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 xml:space="preserve">точки </w:t>
            </w:r>
            <w:r>
              <w:rPr>
                <w:sz w:val="28"/>
                <w:lang w:val="ru-RU"/>
              </w:rPr>
              <w:t>3</w:t>
            </w:r>
            <w:r w:rsidRPr="008E4837">
              <w:rPr>
                <w:sz w:val="28"/>
                <w:lang w:val="ru-RU"/>
              </w:rPr>
              <w:t>, расположенной</w:t>
            </w:r>
            <w:r w:rsidRPr="008E4837">
              <w:rPr>
                <w:sz w:val="28"/>
                <w:lang w:val="ru-RU"/>
              </w:rPr>
              <w:tab/>
              <w:t xml:space="preserve">на </w:t>
            </w:r>
            <w:r w:rsidRPr="008E4837">
              <w:rPr>
                <w:spacing w:val="-1"/>
                <w:sz w:val="28"/>
                <w:lang w:val="ru-RU"/>
              </w:rPr>
              <w:t xml:space="preserve">внутриквартальной </w:t>
            </w:r>
            <w:r w:rsidRPr="008E4837">
              <w:rPr>
                <w:spacing w:val="-6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территории</w:t>
            </w:r>
          </w:p>
        </w:tc>
      </w:tr>
      <w:tr w:rsidR="00B20FF6" w:rsidRPr="00644D81" w:rsidTr="00600864">
        <w:trPr>
          <w:trHeight w:val="969"/>
        </w:trPr>
        <w:tc>
          <w:tcPr>
            <w:tcW w:w="1844" w:type="dxa"/>
          </w:tcPr>
          <w:p w:rsidR="00B20FF6" w:rsidRPr="008E4837" w:rsidRDefault="00B20FF6" w:rsidP="00600864">
            <w:pPr>
              <w:pStyle w:val="TableParagraph"/>
              <w:spacing w:line="320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3</w:t>
            </w:r>
          </w:p>
        </w:tc>
        <w:tc>
          <w:tcPr>
            <w:tcW w:w="1704" w:type="dxa"/>
          </w:tcPr>
          <w:p w:rsidR="00B20FF6" w:rsidRPr="008E4837" w:rsidRDefault="00B20FF6" w:rsidP="00600864">
            <w:pPr>
              <w:pStyle w:val="TableParagraph"/>
              <w:spacing w:line="320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6</w:t>
            </w:r>
          </w:p>
        </w:tc>
        <w:tc>
          <w:tcPr>
            <w:tcW w:w="5815" w:type="dxa"/>
          </w:tcPr>
          <w:p w:rsidR="00B20FF6" w:rsidRPr="008E4837" w:rsidRDefault="00B20FF6" w:rsidP="00600864">
            <w:pPr>
              <w:pStyle w:val="TableParagraph"/>
              <w:spacing w:line="322" w:lineRule="exact"/>
              <w:ind w:left="106" w:right="104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3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в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северо-западном</w:t>
            </w:r>
            <w:r w:rsidRPr="008E4837">
              <w:rPr>
                <w:spacing w:val="70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направлении</w:t>
            </w:r>
            <w:r w:rsidRPr="008E4837">
              <w:rPr>
                <w:spacing w:val="-67"/>
                <w:sz w:val="28"/>
                <w:lang w:val="ru-RU"/>
              </w:rPr>
              <w:t xml:space="preserve">   </w:t>
            </w:r>
            <w:r w:rsidRPr="008E4837">
              <w:rPr>
                <w:spacing w:val="-67"/>
                <w:sz w:val="28"/>
                <w:lang w:val="ru-RU"/>
              </w:rPr>
              <w:br/>
            </w: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6</w:t>
            </w:r>
            <w:r w:rsidRPr="008E4837">
              <w:rPr>
                <w:sz w:val="28"/>
                <w:lang w:val="ru-RU"/>
              </w:rPr>
              <w:t>,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расположенной</w:t>
            </w:r>
            <w:r w:rsidRPr="008E4837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  <w:lang w:val="ru-RU"/>
              </w:rPr>
              <w:t xml:space="preserve">на </w:t>
            </w:r>
            <w:r w:rsidRPr="008E4837">
              <w:rPr>
                <w:spacing w:val="-1"/>
                <w:sz w:val="28"/>
                <w:lang w:val="ru-RU"/>
              </w:rPr>
              <w:t xml:space="preserve">внутриквартальной </w:t>
            </w:r>
            <w:r w:rsidRPr="008E4837">
              <w:rPr>
                <w:spacing w:val="-67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территории</w:t>
            </w:r>
            <w:r>
              <w:rPr>
                <w:sz w:val="28"/>
                <w:lang w:val="ru-RU"/>
              </w:rPr>
              <w:t xml:space="preserve"> соседнего земельного участка</w:t>
            </w:r>
          </w:p>
        </w:tc>
      </w:tr>
      <w:tr w:rsidR="00B20FF6" w:rsidRPr="00644D81" w:rsidTr="00600864">
        <w:trPr>
          <w:trHeight w:val="880"/>
        </w:trPr>
        <w:tc>
          <w:tcPr>
            <w:tcW w:w="1844" w:type="dxa"/>
            <w:tcBorders>
              <w:bottom w:val="single" w:sz="4" w:space="0" w:color="auto"/>
            </w:tcBorders>
          </w:tcPr>
          <w:p w:rsidR="00B20FF6" w:rsidRPr="008E4837" w:rsidRDefault="00B20FF6" w:rsidP="00600864">
            <w:pPr>
              <w:pStyle w:val="TableParagraph"/>
              <w:spacing w:line="315" w:lineRule="exact"/>
              <w:ind w:left="14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6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B20FF6" w:rsidRPr="008E4837" w:rsidRDefault="00B20FF6" w:rsidP="00600864">
            <w:pPr>
              <w:pStyle w:val="TableParagraph"/>
              <w:spacing w:line="315" w:lineRule="exact"/>
              <w:jc w:val="center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8</w:t>
            </w:r>
          </w:p>
        </w:tc>
        <w:tc>
          <w:tcPr>
            <w:tcW w:w="5815" w:type="dxa"/>
            <w:tcBorders>
              <w:bottom w:val="single" w:sz="4" w:space="0" w:color="auto"/>
            </w:tcBorders>
          </w:tcPr>
          <w:p w:rsidR="00B20FF6" w:rsidRPr="008E4837" w:rsidRDefault="00B20FF6" w:rsidP="00600864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7"/>
                <w:sz w:val="28"/>
                <w:lang w:val="ru-RU"/>
              </w:rPr>
              <w:t xml:space="preserve"> </w:t>
            </w:r>
            <w:r>
              <w:rPr>
                <w:spacing w:val="57"/>
                <w:sz w:val="28"/>
                <w:lang w:val="ru-RU"/>
              </w:rPr>
              <w:t>6</w:t>
            </w:r>
            <w:r w:rsidRPr="008E4837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  <w:lang w:val="ru-RU"/>
              </w:rPr>
              <w:t>северо-восточном</w:t>
            </w:r>
            <w:r w:rsidRPr="008E4837">
              <w:rPr>
                <w:sz w:val="28"/>
                <w:lang w:val="ru-RU"/>
              </w:rPr>
              <w:t xml:space="preserve"> направлении </w:t>
            </w:r>
          </w:p>
          <w:p w:rsidR="00B20FF6" w:rsidRPr="008E4837" w:rsidRDefault="00B20FF6" w:rsidP="00600864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8</w:t>
            </w:r>
            <w:r w:rsidRPr="008E4837">
              <w:rPr>
                <w:sz w:val="28"/>
                <w:lang w:val="ru-RU"/>
              </w:rPr>
              <w:t xml:space="preserve">, расположенной на </w:t>
            </w:r>
            <w:r>
              <w:rPr>
                <w:sz w:val="28"/>
                <w:lang w:val="ru-RU"/>
              </w:rPr>
              <w:t>границе земельного участка</w:t>
            </w:r>
          </w:p>
        </w:tc>
      </w:tr>
      <w:tr w:rsidR="00B20FF6" w:rsidRPr="00644D81" w:rsidTr="00600864">
        <w:trPr>
          <w:trHeight w:val="760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20FF6" w:rsidRPr="00752C66" w:rsidRDefault="00B20FF6" w:rsidP="00600864">
            <w:pPr>
              <w:pStyle w:val="TableParagraph"/>
              <w:spacing w:line="315" w:lineRule="exact"/>
              <w:ind w:left="14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B20FF6" w:rsidRPr="00752C66" w:rsidRDefault="00B20FF6" w:rsidP="00600864">
            <w:pPr>
              <w:pStyle w:val="TableParagraph"/>
              <w:spacing w:line="315" w:lineRule="exact"/>
              <w:jc w:val="center"/>
              <w:rPr>
                <w:w w:val="99"/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</w:t>
            </w:r>
          </w:p>
        </w:tc>
        <w:tc>
          <w:tcPr>
            <w:tcW w:w="5815" w:type="dxa"/>
            <w:tcBorders>
              <w:top w:val="single" w:sz="4" w:space="0" w:color="auto"/>
              <w:bottom w:val="single" w:sz="4" w:space="0" w:color="auto"/>
            </w:tcBorders>
          </w:tcPr>
          <w:p w:rsidR="00B20FF6" w:rsidRPr="008E4837" w:rsidRDefault="00B20FF6" w:rsidP="00600864">
            <w:pPr>
              <w:pStyle w:val="TableParagraph"/>
              <w:spacing w:line="315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от</w:t>
            </w:r>
            <w:r w:rsidRPr="008E4837">
              <w:rPr>
                <w:spacing w:val="53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57"/>
                <w:sz w:val="28"/>
                <w:lang w:val="ru-RU"/>
              </w:rPr>
              <w:t xml:space="preserve"> </w:t>
            </w:r>
            <w:r>
              <w:rPr>
                <w:spacing w:val="57"/>
                <w:sz w:val="28"/>
                <w:lang w:val="ru-RU"/>
              </w:rPr>
              <w:t>8</w:t>
            </w:r>
            <w:r w:rsidRPr="008E4837">
              <w:rPr>
                <w:sz w:val="28"/>
                <w:lang w:val="ru-RU"/>
              </w:rPr>
              <w:t xml:space="preserve">в </w:t>
            </w:r>
            <w:r>
              <w:rPr>
                <w:sz w:val="28"/>
                <w:lang w:val="ru-RU"/>
              </w:rPr>
              <w:t>северо-восточном</w:t>
            </w:r>
            <w:r w:rsidRPr="008E4837">
              <w:rPr>
                <w:sz w:val="28"/>
                <w:lang w:val="ru-RU"/>
              </w:rPr>
              <w:t xml:space="preserve"> направлении </w:t>
            </w:r>
          </w:p>
          <w:p w:rsidR="00B20FF6" w:rsidRPr="00752C66" w:rsidRDefault="00B20FF6" w:rsidP="00600864">
            <w:pPr>
              <w:pStyle w:val="TableParagraph"/>
              <w:spacing w:line="308" w:lineRule="exact"/>
              <w:ind w:left="106"/>
              <w:jc w:val="both"/>
              <w:rPr>
                <w:sz w:val="28"/>
                <w:lang w:val="ru-RU"/>
              </w:rPr>
            </w:pPr>
            <w:r w:rsidRPr="008E4837">
              <w:rPr>
                <w:sz w:val="28"/>
                <w:lang w:val="ru-RU"/>
              </w:rPr>
              <w:t>до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 w:rsidRPr="008E4837">
              <w:rPr>
                <w:sz w:val="28"/>
                <w:lang w:val="ru-RU"/>
              </w:rPr>
              <w:t>точки</w:t>
            </w:r>
            <w:r w:rsidRPr="008E4837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</w:t>
            </w:r>
            <w:r w:rsidRPr="008E4837">
              <w:rPr>
                <w:sz w:val="28"/>
                <w:lang w:val="ru-RU"/>
              </w:rPr>
              <w:t xml:space="preserve">, расположенной на </w:t>
            </w:r>
            <w:r>
              <w:rPr>
                <w:sz w:val="28"/>
                <w:lang w:val="ru-RU"/>
              </w:rPr>
              <w:t>ул. Ленина</w:t>
            </w:r>
          </w:p>
        </w:tc>
      </w:tr>
    </w:tbl>
    <w:p w:rsidR="00B20FF6" w:rsidRDefault="00B20FF6" w:rsidP="00B20FF6">
      <w:pPr>
        <w:jc w:val="center"/>
        <w:rPr>
          <w:bCs/>
          <w:color w:val="000000"/>
          <w:sz w:val="28"/>
          <w:szCs w:val="28"/>
        </w:rPr>
      </w:pPr>
    </w:p>
    <w:p w:rsidR="00B20FF6" w:rsidRPr="00856E41" w:rsidRDefault="00B20FF6" w:rsidP="00B20FF6">
      <w:pPr>
        <w:jc w:val="center"/>
        <w:rPr>
          <w:bCs/>
          <w:color w:val="000000"/>
          <w:sz w:val="28"/>
          <w:szCs w:val="28"/>
        </w:rPr>
      </w:pPr>
      <w:r w:rsidRPr="00856E41">
        <w:rPr>
          <w:bCs/>
          <w:color w:val="000000"/>
          <w:sz w:val="28"/>
          <w:szCs w:val="28"/>
        </w:rPr>
        <w:t>Таблица характерных</w:t>
      </w:r>
      <w:r>
        <w:rPr>
          <w:bCs/>
          <w:color w:val="000000"/>
          <w:sz w:val="28"/>
          <w:szCs w:val="28"/>
        </w:rPr>
        <w:t xml:space="preserve"> (поворотных)</w:t>
      </w:r>
      <w:r w:rsidRPr="00856E41">
        <w:rPr>
          <w:bCs/>
          <w:color w:val="000000"/>
          <w:sz w:val="28"/>
          <w:szCs w:val="28"/>
        </w:rPr>
        <w:t xml:space="preserve"> точек</w:t>
      </w:r>
    </w:p>
    <w:p w:rsidR="00B20FF6" w:rsidRDefault="00B20FF6" w:rsidP="00B20FF6">
      <w:pPr>
        <w:widowControl w:val="0"/>
        <w:adjustRightInd w:val="0"/>
        <w:jc w:val="center"/>
        <w:rPr>
          <w:color w:val="000000"/>
          <w:sz w:val="28"/>
          <w:szCs w:val="28"/>
        </w:rPr>
      </w:pPr>
      <w:r w:rsidRPr="00240B4A">
        <w:rPr>
          <w:bCs/>
          <w:color w:val="000000"/>
          <w:sz w:val="28"/>
          <w:szCs w:val="28"/>
        </w:rPr>
        <w:t xml:space="preserve">границы территории </w:t>
      </w:r>
      <w:r w:rsidRPr="00221590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br/>
        <w:t xml:space="preserve">местного </w:t>
      </w:r>
      <w:r w:rsidRPr="004C6DF7">
        <w:rPr>
          <w:color w:val="000000"/>
          <w:sz w:val="28"/>
          <w:szCs w:val="28"/>
        </w:rPr>
        <w:t>(муниципального)</w:t>
      </w:r>
      <w:r>
        <w:rPr>
          <w:color w:val="000000"/>
          <w:sz w:val="28"/>
          <w:szCs w:val="28"/>
        </w:rPr>
        <w:t xml:space="preserve"> </w:t>
      </w:r>
      <w:r w:rsidRPr="004C6DF7">
        <w:rPr>
          <w:color w:val="000000"/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br/>
      </w:r>
      <w:r w:rsidRPr="007F373E">
        <w:rPr>
          <w:bCs/>
          <w:sz w:val="28"/>
          <w:szCs w:val="28"/>
        </w:rPr>
        <w:t>«Двухэтажный полукаменный жилой дом с воротами</w:t>
      </w:r>
      <w:r>
        <w:rPr>
          <w:bCs/>
          <w:sz w:val="28"/>
          <w:szCs w:val="28"/>
        </w:rPr>
        <w:t>»</w:t>
      </w:r>
      <w:r w:rsidRPr="007F373E">
        <w:rPr>
          <w:bCs/>
          <w:sz w:val="28"/>
          <w:szCs w:val="28"/>
        </w:rPr>
        <w:t>, конец XIX в.</w:t>
      </w:r>
    </w:p>
    <w:p w:rsidR="00B20FF6" w:rsidRDefault="00B20FF6" w:rsidP="00B20FF6">
      <w:pPr>
        <w:widowControl w:val="0"/>
        <w:adjustRightInd w:val="0"/>
        <w:jc w:val="center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B20FF6" w:rsidRPr="00240B4A" w:rsidTr="00600864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20FF6" w:rsidRPr="00331E95" w:rsidRDefault="00B20FF6" w:rsidP="00600864">
            <w:pPr>
              <w:widowControl w:val="0"/>
              <w:adjustRightInd w:val="0"/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462CD8">
              <w:rPr>
                <w:rFonts w:ascii="TimesNewRomanPSMT" w:hAnsi="TimesNewRomanPSMT"/>
                <w:color w:val="000000"/>
                <w:sz w:val="28"/>
                <w:szCs w:val="28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B20FF6" w:rsidRPr="00240B4A" w:rsidTr="00600864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FF6" w:rsidRPr="00240B4A" w:rsidRDefault="00B20FF6" w:rsidP="00600864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240B4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B20FF6" w:rsidRPr="00240B4A" w:rsidTr="0060086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429677.25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2212148.07</w:t>
            </w:r>
          </w:p>
        </w:tc>
      </w:tr>
      <w:tr w:rsidR="00B20FF6" w:rsidRPr="00240B4A" w:rsidTr="0060086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429666.90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tabs>
                <w:tab w:val="left" w:pos="3628"/>
              </w:tabs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713CEF">
              <w:rPr>
                <w:bCs/>
                <w:color w:val="000000"/>
                <w:sz w:val="28"/>
                <w:szCs w:val="28"/>
              </w:rPr>
              <w:t>2212151.96</w:t>
            </w:r>
          </w:p>
        </w:tc>
      </w:tr>
      <w:tr w:rsidR="00B20FF6" w:rsidRPr="00240B4A" w:rsidTr="0060086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 w:rsidRPr="00713CEF">
              <w:rPr>
                <w:bCs/>
                <w:color w:val="000000"/>
                <w:sz w:val="28"/>
                <w:szCs w:val="28"/>
              </w:rPr>
              <w:t>429655.69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2212120.40</w:t>
            </w:r>
          </w:p>
        </w:tc>
      </w:tr>
      <w:tr w:rsidR="00B20FF6" w:rsidRPr="00240B4A" w:rsidTr="0060086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429660.46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2212118.87</w:t>
            </w:r>
          </w:p>
        </w:tc>
      </w:tr>
      <w:tr w:rsidR="00B20FF6" w:rsidRPr="00240B4A" w:rsidTr="0060086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Default="00B20FF6" w:rsidP="00600864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713CEF">
              <w:rPr>
                <w:rFonts w:ascii="TimesNewRomanPSMT" w:hAnsi="TimesNewRomanPSMT"/>
                <w:color w:val="000000"/>
                <w:sz w:val="28"/>
                <w:szCs w:val="28"/>
              </w:rPr>
              <w:t>429660.19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FF6" w:rsidRPr="006C1FCE" w:rsidRDefault="00B20FF6" w:rsidP="00600864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2212118.12</w:t>
            </w:r>
          </w:p>
        </w:tc>
      </w:tr>
      <w:tr w:rsidR="00B20FF6" w:rsidRPr="00240B4A" w:rsidTr="0060086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Default="00B20FF6" w:rsidP="00600864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429666.63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FF6" w:rsidRPr="006C1FCE" w:rsidRDefault="00B20FF6" w:rsidP="00600864">
            <w:pPr>
              <w:widowControl w:val="0"/>
              <w:tabs>
                <w:tab w:val="left" w:pos="3535"/>
              </w:tabs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713CEF">
              <w:rPr>
                <w:rFonts w:ascii="TimesNewRomanPSMT" w:hAnsi="TimesNewRomanPSMT"/>
                <w:color w:val="000000"/>
                <w:sz w:val="28"/>
                <w:szCs w:val="28"/>
              </w:rPr>
              <w:t>2212115.83</w:t>
            </w:r>
          </w:p>
        </w:tc>
      </w:tr>
      <w:tr w:rsidR="00B20FF6" w:rsidRPr="00240B4A" w:rsidTr="0060086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Default="00B20FF6" w:rsidP="00600864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429670.80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FF6" w:rsidRPr="006C1FCE" w:rsidRDefault="00B20FF6" w:rsidP="00600864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2212127.55</w:t>
            </w:r>
          </w:p>
        </w:tc>
      </w:tr>
      <w:tr w:rsidR="00B20FF6" w:rsidRPr="00240B4A" w:rsidTr="0060086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Default="00B20FF6" w:rsidP="00600864">
            <w:pPr>
              <w:widowControl w:val="0"/>
              <w:adjustRightInd w:val="0"/>
              <w:ind w:firstLine="1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713CEF">
              <w:rPr>
                <w:rFonts w:ascii="TimesNewRomanPSMT" w:hAnsi="TimesNewRomanPSMT"/>
                <w:color w:val="000000"/>
                <w:sz w:val="28"/>
                <w:szCs w:val="28"/>
              </w:rPr>
              <w:t>429670.03</w:t>
            </w: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FF6" w:rsidRPr="006C1FCE" w:rsidRDefault="00B20FF6" w:rsidP="00600864">
            <w:pPr>
              <w:widowControl w:val="0"/>
              <w:adjustRightInd w:val="0"/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713CEF">
              <w:rPr>
                <w:rFonts w:ascii="TimesNewRomanPSMT" w:hAnsi="TimesNewRomanPSMT"/>
                <w:color w:val="000000"/>
                <w:sz w:val="28"/>
                <w:szCs w:val="28"/>
              </w:rPr>
              <w:t>2212127.82</w:t>
            </w:r>
          </w:p>
        </w:tc>
      </w:tr>
      <w:tr w:rsidR="00B20FF6" w:rsidRPr="00240B4A" w:rsidTr="00600864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ind w:firstLine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429677.25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FF6" w:rsidRPr="00240B4A" w:rsidRDefault="00B20FF6" w:rsidP="00600864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2212148.07</w:t>
            </w:r>
          </w:p>
        </w:tc>
      </w:tr>
    </w:tbl>
    <w:p w:rsidR="001D3400" w:rsidRDefault="001D3400" w:rsidP="00B20FF6">
      <w:pPr>
        <w:pStyle w:val="ad"/>
        <w:ind w:left="5812"/>
        <w:rPr>
          <w:color w:val="000000"/>
          <w:sz w:val="28"/>
          <w:szCs w:val="28"/>
        </w:rPr>
        <w:sectPr w:rsidR="001D3400" w:rsidSect="00B20FF6">
          <w:pgSz w:w="11906" w:h="16838"/>
          <w:pgMar w:top="851" w:right="567" w:bottom="1276" w:left="1134" w:header="709" w:footer="709" w:gutter="0"/>
          <w:pgNumType w:start="1"/>
          <w:cols w:space="708"/>
          <w:titlePg/>
          <w:docGrid w:linePitch="360"/>
        </w:sectPr>
      </w:pPr>
    </w:p>
    <w:p w:rsidR="00B20FF6" w:rsidRPr="00E35469" w:rsidRDefault="00B20FF6" w:rsidP="00B20FF6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94D9F">
        <w:rPr>
          <w:color w:val="000000"/>
          <w:sz w:val="28"/>
          <w:szCs w:val="28"/>
        </w:rPr>
        <w:t>3</w:t>
      </w:r>
    </w:p>
    <w:p w:rsidR="00B20FF6" w:rsidRPr="00E35469" w:rsidRDefault="00B20FF6" w:rsidP="00B20FF6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B20FF6" w:rsidRPr="00E35469" w:rsidRDefault="00B20FF6" w:rsidP="00B20FF6">
      <w:pPr>
        <w:pStyle w:val="ad"/>
        <w:ind w:left="5812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B20FF6" w:rsidRDefault="00B20FF6" w:rsidP="00B20FF6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28.09.2021 </w:t>
      </w:r>
      <w:r w:rsidRPr="00E35469">
        <w:rPr>
          <w:color w:val="000000"/>
          <w:sz w:val="28"/>
          <w:szCs w:val="28"/>
        </w:rPr>
        <w:t xml:space="preserve">№ </w:t>
      </w:r>
      <w:r>
        <w:rPr>
          <w:color w:val="000000"/>
          <w:sz w:val="28"/>
          <w:szCs w:val="28"/>
        </w:rPr>
        <w:t>222-П</w:t>
      </w:r>
    </w:p>
    <w:p w:rsidR="001D3400" w:rsidRPr="00E35469" w:rsidRDefault="001D3400" w:rsidP="001D3400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редакции приказа Комитета Республики Татарстан по охране объектов культурного наследия от________2022 № ________)</w:t>
      </w:r>
    </w:p>
    <w:p w:rsidR="00B20FF6" w:rsidRDefault="00B20FF6" w:rsidP="00B20FF6">
      <w:pPr>
        <w:ind w:firstLine="709"/>
        <w:jc w:val="both"/>
        <w:rPr>
          <w:bCs/>
          <w:color w:val="000000"/>
          <w:sz w:val="28"/>
          <w:szCs w:val="28"/>
        </w:rPr>
      </w:pPr>
    </w:p>
    <w:p w:rsidR="00B20FF6" w:rsidRPr="00644D81" w:rsidRDefault="00B20FF6" w:rsidP="00B20FF6">
      <w:pPr>
        <w:jc w:val="center"/>
        <w:rPr>
          <w:b/>
          <w:bCs/>
          <w:color w:val="000000"/>
          <w:sz w:val="28"/>
          <w:szCs w:val="28"/>
        </w:rPr>
      </w:pPr>
      <w:r w:rsidRPr="00644D81">
        <w:rPr>
          <w:b/>
          <w:bCs/>
          <w:color w:val="000000"/>
          <w:sz w:val="28"/>
          <w:szCs w:val="28"/>
        </w:rPr>
        <w:t>Предмет охраны</w:t>
      </w:r>
      <w:r>
        <w:rPr>
          <w:b/>
          <w:bCs/>
          <w:color w:val="000000"/>
          <w:sz w:val="28"/>
          <w:szCs w:val="28"/>
        </w:rPr>
        <w:t>*</w:t>
      </w:r>
    </w:p>
    <w:p w:rsidR="00B20FF6" w:rsidRPr="00D3133D" w:rsidRDefault="00B20FF6" w:rsidP="00B20FF6">
      <w:pPr>
        <w:jc w:val="center"/>
        <w:rPr>
          <w:bCs/>
          <w:color w:val="000000"/>
          <w:sz w:val="28"/>
          <w:szCs w:val="28"/>
        </w:rPr>
      </w:pPr>
      <w:r w:rsidRPr="00D3133D">
        <w:rPr>
          <w:bCs/>
          <w:color w:val="000000"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B20FF6" w:rsidRDefault="00B20FF6" w:rsidP="00B20FF6">
      <w:pPr>
        <w:jc w:val="center"/>
        <w:rPr>
          <w:bCs/>
          <w:sz w:val="28"/>
          <w:szCs w:val="28"/>
        </w:rPr>
      </w:pPr>
      <w:r w:rsidRPr="007F373E">
        <w:rPr>
          <w:bCs/>
          <w:sz w:val="28"/>
          <w:szCs w:val="28"/>
        </w:rPr>
        <w:t>«Двухэтажный полукаменный жилой дом с воротами</w:t>
      </w:r>
      <w:r>
        <w:rPr>
          <w:bCs/>
          <w:sz w:val="28"/>
          <w:szCs w:val="28"/>
        </w:rPr>
        <w:t>»</w:t>
      </w:r>
      <w:r w:rsidRPr="007F373E">
        <w:rPr>
          <w:bCs/>
          <w:sz w:val="28"/>
          <w:szCs w:val="28"/>
        </w:rPr>
        <w:t>, конец XIX в.</w:t>
      </w:r>
      <w:r w:rsidRPr="009701D6">
        <w:rPr>
          <w:color w:val="000000"/>
          <w:sz w:val="28"/>
          <w:szCs w:val="28"/>
        </w:rPr>
        <w:t xml:space="preserve">, расположенного по адресу: </w:t>
      </w:r>
      <w:r w:rsidRPr="007F373E">
        <w:rPr>
          <w:bCs/>
          <w:sz w:val="28"/>
          <w:szCs w:val="28"/>
        </w:rPr>
        <w:t xml:space="preserve">Республика Татарстан, </w:t>
      </w:r>
      <w:r>
        <w:rPr>
          <w:bCs/>
          <w:sz w:val="28"/>
          <w:szCs w:val="28"/>
        </w:rPr>
        <w:t xml:space="preserve">Чистопольский муниципальный район, </w:t>
      </w:r>
      <w:r w:rsidRPr="007F373E">
        <w:rPr>
          <w:bCs/>
          <w:sz w:val="28"/>
          <w:szCs w:val="28"/>
        </w:rPr>
        <w:t>г. Чистополь, ул. Ленина, д.</w:t>
      </w:r>
      <w:r>
        <w:rPr>
          <w:bCs/>
          <w:sz w:val="28"/>
          <w:szCs w:val="28"/>
        </w:rPr>
        <w:t> </w:t>
      </w:r>
      <w:r w:rsidRPr="007F373E">
        <w:rPr>
          <w:bCs/>
          <w:sz w:val="28"/>
          <w:szCs w:val="28"/>
        </w:rPr>
        <w:t xml:space="preserve">60, </w:t>
      </w:r>
      <w:r>
        <w:rPr>
          <w:bCs/>
          <w:sz w:val="28"/>
          <w:szCs w:val="28"/>
        </w:rPr>
        <w:t>лит. А, а, Б</w:t>
      </w:r>
    </w:p>
    <w:p w:rsidR="00B20FF6" w:rsidRPr="00BB7DF1" w:rsidRDefault="00B20FF6" w:rsidP="00B20FF6">
      <w:pPr>
        <w:jc w:val="center"/>
        <w:rPr>
          <w:bCs/>
          <w:color w:val="000000"/>
          <w:sz w:val="28"/>
          <w:szCs w:val="28"/>
        </w:rPr>
      </w:pPr>
      <w:r w:rsidRPr="00BB7DF1">
        <w:rPr>
          <w:bCs/>
          <w:color w:val="000000"/>
          <w:sz w:val="28"/>
          <w:szCs w:val="28"/>
        </w:rPr>
        <w:t xml:space="preserve"> </w:t>
      </w: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1. Градостроительные особенности: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20FF6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местоположение и градостроительные характеристики здания, участвующего в фор</w:t>
      </w:r>
      <w:r>
        <w:rPr>
          <w:rFonts w:ascii="TimesNewRomanPSMT" w:hAnsi="TimesNewRomanPSMT"/>
          <w:color w:val="000000"/>
          <w:sz w:val="28"/>
          <w:szCs w:val="28"/>
        </w:rPr>
        <w:t>мировании фронта застройки ул.</w:t>
      </w:r>
      <w:r w:rsidRPr="00E926A1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E0063">
        <w:rPr>
          <w:rFonts w:ascii="TimesNewRomanPSMT" w:hAnsi="TimesNewRomanPSMT"/>
          <w:color w:val="000000"/>
          <w:sz w:val="28"/>
          <w:szCs w:val="28"/>
        </w:rPr>
        <w:t>Октябрьская</w:t>
      </w:r>
      <w:r w:rsidRPr="00E926A1">
        <w:rPr>
          <w:rFonts w:ascii="TimesNewRomanPSMT" w:hAnsi="TimesNewRomanPSMT"/>
          <w:color w:val="000000"/>
          <w:sz w:val="28"/>
          <w:szCs w:val="28"/>
        </w:rPr>
        <w:t>, его роль в композиционно-планировочной структуре владения и квартала</w:t>
      </w:r>
      <w:r w:rsidR="00EE0063">
        <w:rPr>
          <w:rFonts w:ascii="TimesNewRomanPSMT" w:hAnsi="TimesNewRomanPSMT"/>
          <w:color w:val="000000"/>
          <w:sz w:val="28"/>
          <w:szCs w:val="28"/>
        </w:rPr>
        <w:t xml:space="preserve">, закрепляет красную линию </w:t>
      </w:r>
      <w:r w:rsidR="00EE0063">
        <w:rPr>
          <w:rFonts w:ascii="TimesNewRomanPSMT" w:hAnsi="TimesNewRomanPSMT"/>
          <w:color w:val="000000"/>
          <w:sz w:val="28"/>
          <w:szCs w:val="28"/>
        </w:rPr>
        <w:br/>
        <w:t>ул. Ленина</w:t>
      </w:r>
      <w:r w:rsidRPr="00E926A1">
        <w:rPr>
          <w:rFonts w:ascii="TimesNewRomanPSMT" w:hAnsi="TimesNewRomanPSMT"/>
          <w:color w:val="000000"/>
          <w:sz w:val="28"/>
          <w:szCs w:val="28"/>
        </w:rPr>
        <w:t>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2. Объемно-пространственная композиция: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E0063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прямоугольн</w:t>
      </w:r>
      <w:r w:rsidR="00EE0063">
        <w:rPr>
          <w:rFonts w:ascii="TimesNewRomanPSMT" w:hAnsi="TimesNewRomanPSMT"/>
          <w:color w:val="000000"/>
          <w:sz w:val="28"/>
          <w:szCs w:val="28"/>
        </w:rPr>
        <w:t>ое</w:t>
      </w:r>
      <w:r w:rsidRPr="00E926A1">
        <w:rPr>
          <w:rFonts w:ascii="TimesNewRomanPSMT" w:hAnsi="TimesNewRomanPSMT"/>
          <w:color w:val="000000"/>
          <w:sz w:val="28"/>
          <w:szCs w:val="28"/>
        </w:rPr>
        <w:t xml:space="preserve"> в плане </w:t>
      </w:r>
      <w:r w:rsidR="00EE0063">
        <w:rPr>
          <w:rFonts w:ascii="TimesNewRomanPSMT" w:hAnsi="TimesNewRomanPSMT"/>
          <w:color w:val="000000"/>
          <w:sz w:val="28"/>
          <w:szCs w:val="28"/>
        </w:rPr>
        <w:t xml:space="preserve">полукаменное двухэтажное здание с выступающей </w:t>
      </w:r>
      <w:r w:rsidR="00BE5F3C">
        <w:rPr>
          <w:rFonts w:ascii="TimesNewRomanPSMT" w:hAnsi="TimesNewRomanPSMT"/>
          <w:color w:val="000000"/>
          <w:sz w:val="28"/>
          <w:szCs w:val="28"/>
        </w:rPr>
        <w:br/>
      </w:r>
      <w:r w:rsidR="00EE0063">
        <w:rPr>
          <w:rFonts w:ascii="TimesNewRomanPSMT" w:hAnsi="TimesNewRomanPSMT"/>
          <w:color w:val="000000"/>
          <w:sz w:val="28"/>
          <w:szCs w:val="28"/>
        </w:rPr>
        <w:t xml:space="preserve">со стороны двора двухэтажной частью, кирпичное ограждение по ул. Ленина </w:t>
      </w:r>
      <w:r w:rsidR="00BE5F3C">
        <w:rPr>
          <w:rFonts w:ascii="TimesNewRomanPSMT" w:hAnsi="TimesNewRomanPSMT"/>
          <w:color w:val="000000"/>
          <w:sz w:val="28"/>
          <w:szCs w:val="28"/>
        </w:rPr>
        <w:br/>
      </w:r>
      <w:r w:rsidR="00EE0063">
        <w:rPr>
          <w:rFonts w:ascii="TimesNewRomanPSMT" w:hAnsi="TimesNewRomanPSMT"/>
          <w:color w:val="000000"/>
          <w:sz w:val="28"/>
          <w:szCs w:val="28"/>
        </w:rPr>
        <w:t>с проездными воротами и калиткой;</w:t>
      </w:r>
    </w:p>
    <w:p w:rsidR="00DD59ED" w:rsidRDefault="00DD59ED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3. Крыша: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EE0063">
        <w:rPr>
          <w:rFonts w:ascii="TimesNewRomanPSMT" w:hAnsi="TimesNewRomanPSMT"/>
          <w:color w:val="000000"/>
          <w:sz w:val="28"/>
          <w:szCs w:val="28"/>
        </w:rPr>
        <w:t>историческая конфигурация, геометрия, габариты и конструктивное решение крыши, карнизные выносы, материал и характер кровельного покрытия (листовое железо)</w:t>
      </w:r>
      <w:r w:rsidRPr="00E926A1">
        <w:rPr>
          <w:rFonts w:ascii="TimesNewRomanPSMT" w:hAnsi="TimesNewRomanPSMT"/>
          <w:color w:val="000000"/>
          <w:sz w:val="28"/>
          <w:szCs w:val="28"/>
        </w:rPr>
        <w:t>;</w:t>
      </w:r>
      <w:r w:rsidR="00EE0063">
        <w:rPr>
          <w:rFonts w:ascii="TimesNewRomanPSMT" w:hAnsi="TimesNewRomanPSMT"/>
          <w:color w:val="000000"/>
          <w:sz w:val="28"/>
          <w:szCs w:val="28"/>
        </w:rPr>
        <w:t xml:space="preserve"> отметки по коньку здания; деревянный аттик с ограждением и тумбами н</w:t>
      </w:r>
      <w:r w:rsidR="006614DB">
        <w:rPr>
          <w:rFonts w:ascii="TimesNewRomanPSMT" w:hAnsi="TimesNewRomanPSMT"/>
          <w:color w:val="000000"/>
          <w:sz w:val="28"/>
          <w:szCs w:val="28"/>
        </w:rPr>
        <w:t>а</w:t>
      </w:r>
      <w:r w:rsidR="00EE0063">
        <w:rPr>
          <w:rFonts w:ascii="TimesNewRomanPSMT" w:hAnsi="TimesNewRomanPSMT"/>
          <w:color w:val="000000"/>
          <w:sz w:val="28"/>
          <w:szCs w:val="28"/>
        </w:rPr>
        <w:t xml:space="preserve"> крыше главного дома; кирпичный аттик с арочным слуховым окном на крыше флигеля;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 xml:space="preserve">4. </w:t>
      </w:r>
      <w:r w:rsidR="00EE0063">
        <w:rPr>
          <w:rFonts w:ascii="TimesNewRomanPSMT" w:hAnsi="TimesNewRomanPSMT"/>
          <w:color w:val="000000"/>
          <w:sz w:val="28"/>
          <w:szCs w:val="28"/>
        </w:rPr>
        <w:t>Конструктивная схема здания, подлинные кирпичные стены, перемычки, конструкции; перекрытия; бревенчатые стены;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E5F3C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местоположение, форма, размер, оформление оконных и дверных проемов</w:t>
      </w:r>
      <w:r w:rsidR="00BE5F3C">
        <w:rPr>
          <w:rFonts w:ascii="TimesNewRomanPSMT" w:hAnsi="TimesNewRomanPSMT"/>
          <w:color w:val="000000"/>
          <w:sz w:val="28"/>
          <w:szCs w:val="28"/>
        </w:rPr>
        <w:t>; столярные заполнения оконных проемов, материал – дерево, характер оформления (уточняется в процессе реставрационных исследований);</w:t>
      </w: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 xml:space="preserve">5. </w:t>
      </w:r>
      <w:r w:rsidR="00BE5F3C">
        <w:rPr>
          <w:rFonts w:ascii="TimesNewRomanPSMT" w:hAnsi="TimesNewRomanPSMT"/>
          <w:color w:val="000000"/>
          <w:sz w:val="28"/>
          <w:szCs w:val="28"/>
        </w:rPr>
        <w:t>Композиционное решение и а</w:t>
      </w:r>
      <w:r w:rsidRPr="00E926A1">
        <w:rPr>
          <w:rFonts w:ascii="TimesNewRomanPSMT" w:hAnsi="TimesNewRomanPSMT"/>
          <w:color w:val="000000"/>
          <w:sz w:val="28"/>
          <w:szCs w:val="28"/>
        </w:rPr>
        <w:t>рхитектурно-художественное оформление фасадов: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BE5F3C">
        <w:rPr>
          <w:rFonts w:ascii="TimesNewRomanPSMT" w:hAnsi="TimesNewRomanPSMT"/>
          <w:color w:val="000000"/>
          <w:sz w:val="28"/>
          <w:szCs w:val="28"/>
        </w:rPr>
        <w:t xml:space="preserve">неоштукатуренные поверхности кирпичных стен первого этажа; обшивка тесом стен второго этажа; лопатки с ширинками в уровне первого этажа, лопатки </w:t>
      </w:r>
      <w:r w:rsidR="00BE5F3C">
        <w:rPr>
          <w:rFonts w:ascii="TimesNewRomanPSMT" w:hAnsi="TimesNewRomanPSMT"/>
          <w:color w:val="000000"/>
          <w:sz w:val="28"/>
          <w:szCs w:val="28"/>
        </w:rPr>
        <w:br/>
        <w:t>с филенками в уровне второго этажа; междуэтажный кирпичный карниз, венчающий деревянный карниз; кирпичные наличники лучковых оконных проемов первого этажа, резные деревянные наличники оконных проемов второго этажа над оконными проемами второго этажа;</w:t>
      </w:r>
      <w:r w:rsidRPr="00E926A1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lastRenderedPageBreak/>
        <w:t>6. Интерьеры: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BE5F3C">
        <w:rPr>
          <w:rFonts w:ascii="TimesNewRomanPSMT" w:hAnsi="TimesNewRomanPSMT"/>
          <w:color w:val="000000"/>
          <w:sz w:val="28"/>
          <w:szCs w:val="28"/>
        </w:rPr>
        <w:t>местоположение, габариты, материал и конструктивное решение лестниц</w:t>
      </w:r>
      <w:r w:rsidRPr="00E926A1">
        <w:rPr>
          <w:rFonts w:ascii="TimesNewRomanPSMT" w:hAnsi="TimesNewRomanPSMT"/>
          <w:color w:val="000000"/>
          <w:sz w:val="28"/>
          <w:szCs w:val="28"/>
        </w:rPr>
        <w:t>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пространственно-планировочная структура интерьеров здания в пределах капитальных стен и перекрытий;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20FF6" w:rsidRPr="00E926A1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печи, их местопо</w:t>
      </w:r>
      <w:r w:rsidR="00BE5F3C">
        <w:rPr>
          <w:rFonts w:ascii="TimesNewRomanPSMT" w:hAnsi="TimesNewRomanPSMT"/>
          <w:color w:val="000000"/>
          <w:sz w:val="28"/>
          <w:szCs w:val="28"/>
        </w:rPr>
        <w:t>ложение, конфигурация, материал;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B20FF6" w:rsidRDefault="00B20FF6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BE5F3C">
        <w:rPr>
          <w:rFonts w:ascii="TimesNewRomanPSMT" w:hAnsi="TimesNewRomanPSMT"/>
          <w:color w:val="000000"/>
          <w:sz w:val="28"/>
          <w:szCs w:val="28"/>
        </w:rPr>
        <w:t>тянутые профилированные карнизы;</w:t>
      </w:r>
    </w:p>
    <w:p w:rsidR="00BE5F3C" w:rsidRDefault="00BE5F3C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7. Ограда:</w:t>
      </w:r>
    </w:p>
    <w:p w:rsidR="00BE5F3C" w:rsidRPr="00E926A1" w:rsidRDefault="00BE5F3C" w:rsidP="00B20FF6">
      <w:pPr>
        <w:tabs>
          <w:tab w:val="left" w:pos="993"/>
        </w:tabs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ограда с арочными воротами и лучковой калиткой, оформление лопатками </w:t>
      </w:r>
      <w:r>
        <w:rPr>
          <w:rFonts w:ascii="TimesNewRomanPSMT" w:hAnsi="TimesNewRomanPSMT"/>
          <w:color w:val="000000"/>
          <w:sz w:val="28"/>
          <w:szCs w:val="28"/>
        </w:rPr>
        <w:br/>
        <w:t xml:space="preserve">с ширинками, профилированным кирпичным карнизом, рустованным архивольтом </w:t>
      </w:r>
      <w:r>
        <w:rPr>
          <w:rFonts w:ascii="TimesNewRomanPSMT" w:hAnsi="TimesNewRomanPSMT"/>
          <w:color w:val="000000"/>
          <w:sz w:val="28"/>
          <w:szCs w:val="28"/>
        </w:rPr>
        <w:br/>
        <w:t>с замковым камнем.</w:t>
      </w: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573390" w:rsidRDefault="00573390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20FF6" w:rsidRDefault="00B20FF6" w:rsidP="00B20F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44D81">
        <w:rPr>
          <w:noProof/>
          <w:sz w:val="24"/>
          <w:szCs w:val="24"/>
        </w:rPr>
        <w:t>*Предмет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Pr="00DF7D94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B20FF6" w:rsidRPr="00644D81" w:rsidRDefault="00B20FF6" w:rsidP="00B20FF6">
      <w:pPr>
        <w:jc w:val="center"/>
        <w:rPr>
          <w:b/>
          <w:bCs/>
          <w:color w:val="000000"/>
          <w:sz w:val="28"/>
          <w:szCs w:val="28"/>
        </w:rPr>
      </w:pPr>
      <w:r w:rsidRPr="00644D81">
        <w:rPr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B20FF6" w:rsidRPr="00FC6F63" w:rsidRDefault="00B20FF6" w:rsidP="00B20FF6">
      <w:pPr>
        <w:jc w:val="center"/>
        <w:rPr>
          <w:color w:val="000000"/>
          <w:sz w:val="28"/>
          <w:szCs w:val="28"/>
        </w:rPr>
      </w:pPr>
      <w:r w:rsidRPr="00FC6F63">
        <w:rPr>
          <w:color w:val="000000"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B20FF6" w:rsidRPr="00FC6F63" w:rsidRDefault="00B20FF6" w:rsidP="00B20FF6">
      <w:pPr>
        <w:jc w:val="center"/>
        <w:rPr>
          <w:b/>
          <w:bCs/>
          <w:color w:val="000000"/>
          <w:sz w:val="28"/>
          <w:szCs w:val="28"/>
        </w:rPr>
      </w:pPr>
      <w:r w:rsidRPr="007F373E">
        <w:rPr>
          <w:bCs/>
          <w:sz w:val="28"/>
          <w:szCs w:val="28"/>
        </w:rPr>
        <w:t>«Двухэтажный полукаменный жилой дом с воротами</w:t>
      </w:r>
      <w:r>
        <w:rPr>
          <w:bCs/>
          <w:sz w:val="28"/>
          <w:szCs w:val="28"/>
        </w:rPr>
        <w:t>»</w:t>
      </w:r>
      <w:r w:rsidRPr="007F373E">
        <w:rPr>
          <w:bCs/>
          <w:sz w:val="28"/>
          <w:szCs w:val="28"/>
        </w:rPr>
        <w:t>, конец XIX в.</w:t>
      </w:r>
    </w:p>
    <w:p w:rsidR="00B20FF6" w:rsidRDefault="00B20FF6" w:rsidP="00B20FF6">
      <w:pPr>
        <w:ind w:firstLine="709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73"/>
        <w:gridCol w:w="3389"/>
        <w:gridCol w:w="6033"/>
      </w:tblGrid>
      <w:tr w:rsidR="00B20FF6" w:rsidRPr="00572D0F" w:rsidTr="00600864">
        <w:tc>
          <w:tcPr>
            <w:tcW w:w="817" w:type="dxa"/>
          </w:tcPr>
          <w:p w:rsidR="00B20FF6" w:rsidRPr="00572D0F" w:rsidRDefault="00B20FF6" w:rsidP="0060086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B20FF6" w:rsidRPr="00572D0F" w:rsidRDefault="00B20FF6" w:rsidP="0060086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b/>
                <w:bCs/>
                <w:color w:val="000000"/>
                <w:sz w:val="24"/>
                <w:szCs w:val="24"/>
              </w:rPr>
              <w:t>Предмет о</w:t>
            </w:r>
            <w:r w:rsidRPr="00572D0F">
              <w:rPr>
                <w:b/>
                <w:bCs/>
                <w:color w:val="000000"/>
                <w:spacing w:val="-6"/>
                <w:sz w:val="24"/>
                <w:szCs w:val="24"/>
              </w:rPr>
              <w:t>х</w:t>
            </w:r>
            <w:r w:rsidRPr="00572D0F">
              <w:rPr>
                <w:b/>
                <w:bCs/>
                <w:color w:val="000000"/>
                <w:sz w:val="24"/>
                <w:szCs w:val="24"/>
              </w:rPr>
              <w:t>раны</w:t>
            </w:r>
          </w:p>
        </w:tc>
        <w:tc>
          <w:tcPr>
            <w:tcW w:w="6063" w:type="dxa"/>
          </w:tcPr>
          <w:p w:rsidR="00B20FF6" w:rsidRPr="00572D0F" w:rsidRDefault="00B20FF6" w:rsidP="0060086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b/>
                <w:bCs/>
                <w:color w:val="000000"/>
                <w:sz w:val="24"/>
                <w:szCs w:val="24"/>
              </w:rPr>
              <w:t>Фотофиксация основных элемент</w:t>
            </w:r>
            <w:r w:rsidRPr="00572D0F">
              <w:rPr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572D0F">
              <w:rPr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B20FF6" w:rsidRPr="00572D0F" w:rsidTr="00600864">
        <w:trPr>
          <w:trHeight w:val="3642"/>
        </w:trPr>
        <w:tc>
          <w:tcPr>
            <w:tcW w:w="817" w:type="dxa"/>
          </w:tcPr>
          <w:p w:rsidR="00B20FF6" w:rsidRPr="00572D0F" w:rsidRDefault="00B20FF6" w:rsidP="0060086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BE5F3C" w:rsidRPr="00BE5F3C" w:rsidRDefault="00BE5F3C" w:rsidP="00BE5F3C">
            <w:pPr>
              <w:rPr>
                <w:color w:val="000000"/>
                <w:sz w:val="24"/>
                <w:szCs w:val="24"/>
              </w:rPr>
            </w:pPr>
            <w:r w:rsidRPr="00BE5F3C">
              <w:rPr>
                <w:color w:val="000000"/>
                <w:sz w:val="24"/>
                <w:szCs w:val="24"/>
              </w:rPr>
              <w:t xml:space="preserve">Градостроительные особенности: </w:t>
            </w:r>
          </w:p>
          <w:p w:rsidR="00BE5F3C" w:rsidRPr="00BE5F3C" w:rsidRDefault="00BE5F3C" w:rsidP="00BE5F3C">
            <w:pPr>
              <w:rPr>
                <w:color w:val="000000"/>
                <w:sz w:val="24"/>
                <w:szCs w:val="24"/>
              </w:rPr>
            </w:pPr>
            <w:r w:rsidRPr="00BE5F3C">
              <w:rPr>
                <w:color w:val="000000"/>
                <w:sz w:val="24"/>
                <w:szCs w:val="24"/>
              </w:rPr>
              <w:t xml:space="preserve">- местоположение и градостроительные характеристики здания, участвующего в формировании фронта застройки ул. Октябрьская, его роль в композиционно-планировочной структуре владения и квартала, закрепляет красную линию </w:t>
            </w:r>
          </w:p>
          <w:p w:rsidR="00B20FF6" w:rsidRPr="00572D0F" w:rsidRDefault="00BE5F3C" w:rsidP="00BE5F3C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E5F3C">
              <w:rPr>
                <w:color w:val="000000"/>
                <w:sz w:val="24"/>
                <w:szCs w:val="24"/>
              </w:rPr>
              <w:t>ул. Ленина</w:t>
            </w:r>
            <w:r w:rsidR="00B20FF6" w:rsidRPr="00572D0F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063" w:type="dxa"/>
          </w:tcPr>
          <w:p w:rsidR="00B20FF6" w:rsidRDefault="00B20FF6" w:rsidP="0060086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E7F380F" wp14:editId="619662FA">
                  <wp:simplePos x="0" y="0"/>
                  <wp:positionH relativeFrom="page">
                    <wp:posOffset>107950</wp:posOffset>
                  </wp:positionH>
                  <wp:positionV relativeFrom="paragraph">
                    <wp:posOffset>8355</wp:posOffset>
                  </wp:positionV>
                  <wp:extent cx="3519987" cy="1924050"/>
                  <wp:effectExtent l="19050" t="19050" r="23495" b="19050"/>
                  <wp:wrapNone/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987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Default="00B20FF6" w:rsidP="00600864">
            <w:pPr>
              <w:rPr>
                <w:sz w:val="24"/>
                <w:szCs w:val="24"/>
              </w:rPr>
            </w:pPr>
          </w:p>
          <w:p w:rsidR="00B20FF6" w:rsidRDefault="00B20FF6" w:rsidP="00600864">
            <w:pPr>
              <w:rPr>
                <w:sz w:val="24"/>
                <w:szCs w:val="24"/>
              </w:rPr>
            </w:pPr>
          </w:p>
          <w:p w:rsidR="00B20FF6" w:rsidRDefault="00B20FF6" w:rsidP="00600864">
            <w:pPr>
              <w:jc w:val="right"/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jc w:val="center"/>
            </w:pPr>
            <w:r w:rsidRPr="00B121E1">
              <w:t>Рис. 1. Месторасположение объекта</w:t>
            </w:r>
          </w:p>
        </w:tc>
      </w:tr>
      <w:tr w:rsidR="00B20FF6" w:rsidRPr="00572D0F" w:rsidTr="00600864">
        <w:tc>
          <w:tcPr>
            <w:tcW w:w="817" w:type="dxa"/>
          </w:tcPr>
          <w:p w:rsidR="00B20FF6" w:rsidRPr="00572D0F" w:rsidRDefault="00B20FF6" w:rsidP="0060086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BE5F3C" w:rsidRPr="00BE5F3C" w:rsidRDefault="00BE5F3C" w:rsidP="00BE5F3C">
            <w:pPr>
              <w:rPr>
                <w:color w:val="000000"/>
                <w:sz w:val="24"/>
                <w:szCs w:val="24"/>
              </w:rPr>
            </w:pPr>
            <w:r w:rsidRPr="00BE5F3C">
              <w:rPr>
                <w:color w:val="000000"/>
                <w:sz w:val="24"/>
                <w:szCs w:val="24"/>
              </w:rPr>
              <w:t xml:space="preserve">Объемно-пространственная композиция: </w:t>
            </w:r>
          </w:p>
          <w:p w:rsidR="00BE5F3C" w:rsidRPr="00BE5F3C" w:rsidRDefault="00BE5F3C" w:rsidP="00BE5F3C">
            <w:pPr>
              <w:rPr>
                <w:color w:val="000000"/>
                <w:sz w:val="24"/>
                <w:szCs w:val="24"/>
              </w:rPr>
            </w:pPr>
            <w:r w:rsidRPr="00BE5F3C">
              <w:rPr>
                <w:color w:val="000000"/>
                <w:sz w:val="24"/>
                <w:szCs w:val="24"/>
              </w:rPr>
              <w:t xml:space="preserve">- прямоугольное в плане полукаменное двухэтажное здание с выступающей </w:t>
            </w:r>
          </w:p>
          <w:p w:rsidR="00BE5F3C" w:rsidRPr="00BE5F3C" w:rsidRDefault="00BE5F3C" w:rsidP="00BE5F3C">
            <w:pPr>
              <w:rPr>
                <w:color w:val="000000"/>
                <w:sz w:val="24"/>
                <w:szCs w:val="24"/>
              </w:rPr>
            </w:pPr>
            <w:r w:rsidRPr="00BE5F3C">
              <w:rPr>
                <w:color w:val="000000"/>
                <w:sz w:val="24"/>
                <w:szCs w:val="24"/>
              </w:rPr>
              <w:t xml:space="preserve">со стороны двора двухэтажной частью, кирпичное ограждение </w:t>
            </w:r>
            <w:r>
              <w:rPr>
                <w:color w:val="000000"/>
                <w:sz w:val="24"/>
                <w:szCs w:val="24"/>
              </w:rPr>
              <w:br/>
            </w:r>
            <w:r w:rsidRPr="00BE5F3C">
              <w:rPr>
                <w:color w:val="000000"/>
                <w:sz w:val="24"/>
                <w:szCs w:val="24"/>
              </w:rPr>
              <w:t xml:space="preserve">по ул. Ленина </w:t>
            </w:r>
          </w:p>
          <w:p w:rsidR="00B20FF6" w:rsidRDefault="00BE5F3C" w:rsidP="00BE5F3C">
            <w:pPr>
              <w:rPr>
                <w:bCs/>
                <w:color w:val="000000"/>
                <w:sz w:val="24"/>
                <w:szCs w:val="24"/>
              </w:rPr>
            </w:pPr>
            <w:r w:rsidRPr="00BE5F3C">
              <w:rPr>
                <w:color w:val="000000"/>
                <w:sz w:val="24"/>
                <w:szCs w:val="24"/>
              </w:rPr>
              <w:t>с проездными воротами и калиткой</w:t>
            </w:r>
          </w:p>
          <w:p w:rsidR="00B20FF6" w:rsidRDefault="00B20FF6" w:rsidP="00600864">
            <w:pPr>
              <w:rPr>
                <w:bCs/>
                <w:color w:val="000000"/>
                <w:sz w:val="24"/>
                <w:szCs w:val="24"/>
              </w:rPr>
            </w:pPr>
          </w:p>
          <w:p w:rsidR="00B20FF6" w:rsidRDefault="00B20FF6" w:rsidP="00600864">
            <w:pPr>
              <w:rPr>
                <w:bCs/>
                <w:color w:val="000000"/>
                <w:sz w:val="24"/>
                <w:szCs w:val="24"/>
              </w:rPr>
            </w:pPr>
          </w:p>
          <w:p w:rsidR="00B20FF6" w:rsidRDefault="00B20FF6" w:rsidP="00600864">
            <w:pPr>
              <w:rPr>
                <w:bCs/>
                <w:color w:val="000000"/>
                <w:sz w:val="24"/>
                <w:szCs w:val="24"/>
              </w:rPr>
            </w:pPr>
          </w:p>
          <w:p w:rsidR="00B20FF6" w:rsidRPr="00572D0F" w:rsidRDefault="00B20FF6" w:rsidP="00600864">
            <w:pPr>
              <w:rPr>
                <w:bCs/>
                <w:color w:val="000000"/>
                <w:sz w:val="24"/>
                <w:szCs w:val="24"/>
              </w:rPr>
            </w:pPr>
          </w:p>
          <w:p w:rsidR="00B20FF6" w:rsidRPr="00572D0F" w:rsidRDefault="00B20FF6" w:rsidP="00600864">
            <w:pPr>
              <w:rPr>
                <w:bCs/>
                <w:color w:val="000000"/>
                <w:sz w:val="24"/>
                <w:szCs w:val="24"/>
              </w:rPr>
            </w:pPr>
          </w:p>
          <w:p w:rsidR="00B20FF6" w:rsidRPr="00572D0F" w:rsidRDefault="00B20FF6" w:rsidP="00600864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063" w:type="dxa"/>
          </w:tcPr>
          <w:p w:rsidR="00B20FF6" w:rsidRDefault="00B20FF6" w:rsidP="0060086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15FEE41" wp14:editId="384420DC">
                  <wp:simplePos x="0" y="0"/>
                  <wp:positionH relativeFrom="page">
                    <wp:posOffset>156845</wp:posOffset>
                  </wp:positionH>
                  <wp:positionV relativeFrom="paragraph">
                    <wp:posOffset>4064</wp:posOffset>
                  </wp:positionV>
                  <wp:extent cx="3555129" cy="2266950"/>
                  <wp:effectExtent l="0" t="0" r="7620" b="0"/>
                  <wp:wrapNone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129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Default="00B20FF6" w:rsidP="00600864">
            <w:pPr>
              <w:rPr>
                <w:sz w:val="24"/>
                <w:szCs w:val="24"/>
              </w:rPr>
            </w:pPr>
          </w:p>
          <w:p w:rsidR="00B20FF6" w:rsidRDefault="00B20FF6" w:rsidP="00600864">
            <w:pPr>
              <w:rPr>
                <w:sz w:val="24"/>
                <w:szCs w:val="24"/>
              </w:rPr>
            </w:pPr>
          </w:p>
          <w:p w:rsidR="00B20FF6" w:rsidRDefault="00B20FF6" w:rsidP="00600864">
            <w:pPr>
              <w:jc w:val="right"/>
              <w:rPr>
                <w:sz w:val="24"/>
                <w:szCs w:val="24"/>
              </w:rPr>
            </w:pPr>
          </w:p>
          <w:p w:rsidR="00BE5F3C" w:rsidRDefault="00DE05B9" w:rsidP="0060086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.75pt;height:207pt">
                  <v:imagedata r:id="rId14" o:title="ленина 60 фасад"/>
                </v:shape>
              </w:pict>
            </w:r>
          </w:p>
          <w:p w:rsidR="00B20FF6" w:rsidRDefault="00B20FF6" w:rsidP="00600864">
            <w:pPr>
              <w:jc w:val="center"/>
            </w:pPr>
            <w:r w:rsidRPr="00B121E1">
              <w:t xml:space="preserve">Рис. </w:t>
            </w:r>
            <w:r>
              <w:t>2</w:t>
            </w:r>
            <w:r w:rsidR="00BE5F3C">
              <w:t>-3</w:t>
            </w:r>
            <w:r w:rsidRPr="00B121E1">
              <w:t xml:space="preserve">. </w:t>
            </w:r>
            <w:r>
              <w:t>Главный фасад</w:t>
            </w:r>
          </w:p>
          <w:p w:rsidR="00BE5F3C" w:rsidRPr="00B121E1" w:rsidRDefault="00BE5F3C" w:rsidP="00600864">
            <w:pPr>
              <w:jc w:val="center"/>
              <w:rPr>
                <w:sz w:val="24"/>
                <w:szCs w:val="24"/>
              </w:rPr>
            </w:pPr>
          </w:p>
        </w:tc>
      </w:tr>
      <w:tr w:rsidR="00B20FF6" w:rsidRPr="00572D0F" w:rsidTr="00600864">
        <w:tc>
          <w:tcPr>
            <w:tcW w:w="817" w:type="dxa"/>
          </w:tcPr>
          <w:p w:rsidR="00B20FF6" w:rsidRPr="00572D0F" w:rsidRDefault="00B20FF6" w:rsidP="0060086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bCs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:rsidR="00F934C7" w:rsidRPr="00F934C7" w:rsidRDefault="00F934C7" w:rsidP="00F934C7">
            <w:pPr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 xml:space="preserve">Крыша: </w:t>
            </w:r>
          </w:p>
          <w:p w:rsidR="00B20FF6" w:rsidRPr="00572D0F" w:rsidRDefault="00F934C7" w:rsidP="00F934C7">
            <w:pPr>
              <w:rPr>
                <w:bCs/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>- историческая конфигурация, геометрия, габариты и конструктивное решение крыши, карнизные выносы, материал и характер кровельного покрытия (листовое железо); отметки по коньку здания; деревянный аттик с ограждением и тумбами н</w:t>
            </w:r>
            <w:r w:rsidR="006614DB">
              <w:rPr>
                <w:color w:val="000000"/>
                <w:sz w:val="24"/>
                <w:szCs w:val="24"/>
              </w:rPr>
              <w:t>а</w:t>
            </w:r>
            <w:r w:rsidRPr="00F934C7">
              <w:rPr>
                <w:color w:val="000000"/>
                <w:sz w:val="24"/>
                <w:szCs w:val="24"/>
              </w:rPr>
              <w:t xml:space="preserve"> крыше главного дома; кирпичный аттик с арочным слуховым окном на крыше флигеля</w:t>
            </w:r>
          </w:p>
          <w:p w:rsidR="00B20FF6" w:rsidRDefault="00B20FF6" w:rsidP="00600864">
            <w:pPr>
              <w:rPr>
                <w:bCs/>
                <w:color w:val="000000"/>
                <w:sz w:val="24"/>
                <w:szCs w:val="24"/>
              </w:rPr>
            </w:pPr>
          </w:p>
          <w:p w:rsidR="00B20FF6" w:rsidRDefault="00B20FF6" w:rsidP="00600864">
            <w:pPr>
              <w:rPr>
                <w:bCs/>
                <w:color w:val="000000"/>
                <w:sz w:val="24"/>
                <w:szCs w:val="24"/>
              </w:rPr>
            </w:pPr>
          </w:p>
          <w:p w:rsidR="00B20FF6" w:rsidRPr="00572D0F" w:rsidRDefault="00B20FF6" w:rsidP="00600864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063" w:type="dxa"/>
          </w:tcPr>
          <w:p w:rsidR="00B20FF6" w:rsidRDefault="00B20FF6" w:rsidP="00600864">
            <w:pPr>
              <w:jc w:val="center"/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8AD6B52" wp14:editId="1FFAE2A3">
                  <wp:simplePos x="0" y="0"/>
                  <wp:positionH relativeFrom="page">
                    <wp:posOffset>109220</wp:posOffset>
                  </wp:positionH>
                  <wp:positionV relativeFrom="paragraph">
                    <wp:posOffset>125730</wp:posOffset>
                  </wp:positionV>
                  <wp:extent cx="3519805" cy="1163734"/>
                  <wp:effectExtent l="0" t="0" r="4445" b="0"/>
                  <wp:wrapTopAndBottom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805" cy="1163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Р</w:t>
            </w:r>
            <w:r w:rsidRPr="00B121E1">
              <w:t xml:space="preserve">ис. </w:t>
            </w:r>
            <w:r w:rsidR="00F934C7">
              <w:t>4</w:t>
            </w:r>
            <w:r w:rsidRPr="00B121E1">
              <w:t xml:space="preserve">. </w:t>
            </w:r>
            <w:r>
              <w:t>Кровля</w:t>
            </w:r>
          </w:p>
          <w:p w:rsidR="00B20FF6" w:rsidRPr="00B121E1" w:rsidRDefault="00B20FF6" w:rsidP="00600864">
            <w:pPr>
              <w:jc w:val="center"/>
              <w:rPr>
                <w:sz w:val="24"/>
                <w:szCs w:val="24"/>
              </w:rPr>
            </w:pPr>
          </w:p>
        </w:tc>
      </w:tr>
      <w:tr w:rsidR="00B20FF6" w:rsidRPr="00572D0F" w:rsidTr="00600864">
        <w:trPr>
          <w:trHeight w:val="5122"/>
        </w:trPr>
        <w:tc>
          <w:tcPr>
            <w:tcW w:w="817" w:type="dxa"/>
          </w:tcPr>
          <w:p w:rsidR="00B20FF6" w:rsidRPr="00572D0F" w:rsidRDefault="00B20FF6" w:rsidP="0060086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F934C7" w:rsidRPr="00F934C7" w:rsidRDefault="00F934C7" w:rsidP="00F934C7">
            <w:pPr>
              <w:rPr>
                <w:noProof/>
                <w:sz w:val="24"/>
                <w:szCs w:val="24"/>
              </w:rPr>
            </w:pPr>
            <w:r w:rsidRPr="00F934C7">
              <w:rPr>
                <w:noProof/>
                <w:sz w:val="24"/>
                <w:szCs w:val="24"/>
              </w:rPr>
              <w:t xml:space="preserve">Конструктивная схема здания, подлинные кирпичные стены, перемычки, конструкции; перекрытия; бревенчатые стены; </w:t>
            </w:r>
          </w:p>
          <w:p w:rsidR="00B20FF6" w:rsidRPr="00572D0F" w:rsidRDefault="00F934C7" w:rsidP="00F934C7">
            <w:pPr>
              <w:rPr>
                <w:bCs/>
                <w:color w:val="000000"/>
                <w:sz w:val="24"/>
                <w:szCs w:val="24"/>
              </w:rPr>
            </w:pPr>
            <w:r w:rsidRPr="00F934C7">
              <w:rPr>
                <w:noProof/>
                <w:sz w:val="24"/>
                <w:szCs w:val="24"/>
              </w:rPr>
              <w:t>- местоположение, форма, размер, оформление оконных и дверных проемов; столярные заполнения оконных проемов, материал – дерево, характер оформления (уточняется в процессе реставрационных исследований)</w:t>
            </w:r>
          </w:p>
        </w:tc>
        <w:tc>
          <w:tcPr>
            <w:tcW w:w="6063" w:type="dxa"/>
          </w:tcPr>
          <w:p w:rsidR="00B20FF6" w:rsidRDefault="00B20FF6" w:rsidP="00600864">
            <w:pPr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Pr="00B121E1" w:rsidRDefault="00B20FF6" w:rsidP="00600864">
            <w:pPr>
              <w:rPr>
                <w:sz w:val="24"/>
                <w:szCs w:val="24"/>
              </w:rPr>
            </w:pPr>
          </w:p>
          <w:p w:rsidR="00B20FF6" w:rsidRDefault="00B20FF6" w:rsidP="00600864">
            <w:pPr>
              <w:rPr>
                <w:sz w:val="24"/>
                <w:szCs w:val="24"/>
              </w:rPr>
            </w:pPr>
          </w:p>
          <w:p w:rsidR="00B20FF6" w:rsidRDefault="00B20FF6" w:rsidP="00600864">
            <w:pPr>
              <w:rPr>
                <w:sz w:val="24"/>
                <w:szCs w:val="24"/>
              </w:rPr>
            </w:pPr>
          </w:p>
          <w:p w:rsidR="00B20FF6" w:rsidRDefault="00B20FF6" w:rsidP="00600864">
            <w:pPr>
              <w:tabs>
                <w:tab w:val="left" w:pos="4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B20FF6" w:rsidRDefault="00B20FF6" w:rsidP="00600864">
            <w:pPr>
              <w:tabs>
                <w:tab w:val="left" w:pos="4005"/>
              </w:tabs>
              <w:rPr>
                <w:sz w:val="24"/>
                <w:szCs w:val="24"/>
              </w:rPr>
            </w:pPr>
          </w:p>
          <w:p w:rsidR="00B20FF6" w:rsidRPr="00B121E1" w:rsidRDefault="00B20FF6" w:rsidP="00F934C7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</w:p>
        </w:tc>
      </w:tr>
      <w:tr w:rsidR="00B20FF6" w:rsidRPr="00572D0F" w:rsidTr="00600864">
        <w:tc>
          <w:tcPr>
            <w:tcW w:w="817" w:type="dxa"/>
          </w:tcPr>
          <w:p w:rsidR="00B20FF6" w:rsidRPr="00572D0F" w:rsidRDefault="00B20FF6" w:rsidP="0060086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bCs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3544" w:type="dxa"/>
          </w:tcPr>
          <w:p w:rsidR="00F934C7" w:rsidRPr="00F934C7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 xml:space="preserve">Композиционное решение и архитектурно-художественное оформление фасадов: </w:t>
            </w:r>
          </w:p>
          <w:p w:rsidR="00F934C7" w:rsidRPr="00F934C7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 xml:space="preserve">- неоштукатуренные поверхности кирпичных стен первого этажа; обшивка тесом стен второго этажа; лопатки </w:t>
            </w:r>
            <w:r w:rsidR="001A7F68">
              <w:rPr>
                <w:color w:val="000000"/>
                <w:sz w:val="24"/>
                <w:szCs w:val="24"/>
              </w:rPr>
              <w:br/>
            </w:r>
            <w:r w:rsidRPr="00F934C7">
              <w:rPr>
                <w:color w:val="000000"/>
                <w:sz w:val="24"/>
                <w:szCs w:val="24"/>
              </w:rPr>
              <w:t xml:space="preserve">с ширинками в уровне первого этажа, лопатки </w:t>
            </w:r>
          </w:p>
          <w:p w:rsidR="00B20FF6" w:rsidRPr="00572D0F" w:rsidRDefault="00F934C7" w:rsidP="00F934C7">
            <w:pPr>
              <w:tabs>
                <w:tab w:val="left" w:pos="1364"/>
                <w:tab w:val="left" w:pos="1814"/>
                <w:tab w:val="left" w:pos="1863"/>
                <w:tab w:val="left" w:pos="1919"/>
              </w:tabs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>с филенками в уровне второго этажа; междуэтажный кирпичный карниз, венчающий деревянный карниз; кирпичные наличники лучковых оконных проемов первого этажа, резные деревянные наличники оконных проемов второго этажа над оконными проемами второго этажа</w:t>
            </w:r>
          </w:p>
        </w:tc>
        <w:tc>
          <w:tcPr>
            <w:tcW w:w="6063" w:type="dxa"/>
          </w:tcPr>
          <w:p w:rsidR="00B20FF6" w:rsidRPr="00572D0F" w:rsidRDefault="00F934C7" w:rsidP="00600864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0B34ED8" wp14:editId="19E48266">
                  <wp:simplePos x="0" y="0"/>
                  <wp:positionH relativeFrom="page">
                    <wp:posOffset>1412240</wp:posOffset>
                  </wp:positionH>
                  <wp:positionV relativeFrom="paragraph">
                    <wp:posOffset>50165</wp:posOffset>
                  </wp:positionV>
                  <wp:extent cx="2212220" cy="2076450"/>
                  <wp:effectExtent l="0" t="0" r="0" b="0"/>
                  <wp:wrapNone/>
                  <wp:docPr id="723" name="Pictur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220" cy="207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2D0F">
              <w:rPr>
                <w:noProof/>
                <w:sz w:val="24"/>
                <w:szCs w:val="24"/>
              </w:rPr>
              <w:drawing>
                <wp:inline distT="0" distB="0" distL="0" distR="0" wp14:anchorId="0EE5B26B" wp14:editId="1CFA5C62">
                  <wp:extent cx="1133475" cy="3302147"/>
                  <wp:effectExtent l="0" t="0" r="0" b="0"/>
                  <wp:docPr id="707" name="Pictur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03" cy="3312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34C7" w:rsidRPr="00F934C7" w:rsidRDefault="00F934C7" w:rsidP="00F934C7">
            <w:pPr>
              <w:tabs>
                <w:tab w:val="left" w:pos="2775"/>
                <w:tab w:val="center" w:pos="29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B20FF6" w:rsidRDefault="00B20FF6" w:rsidP="00600864">
            <w:pPr>
              <w:tabs>
                <w:tab w:val="left" w:pos="4005"/>
              </w:tabs>
              <w:jc w:val="center"/>
            </w:pPr>
            <w:r w:rsidRPr="00B121E1">
              <w:t xml:space="preserve">Рис. </w:t>
            </w:r>
            <w:r w:rsidR="00F934C7">
              <w:t>5-6</w:t>
            </w:r>
            <w:r w:rsidRPr="00B121E1">
              <w:t xml:space="preserve">. </w:t>
            </w:r>
            <w:r>
              <w:t xml:space="preserve">Оконные проемы </w:t>
            </w:r>
          </w:p>
          <w:p w:rsidR="00B20FF6" w:rsidRPr="00572D0F" w:rsidRDefault="00B20FF6" w:rsidP="00600864">
            <w:pPr>
              <w:tabs>
                <w:tab w:val="left" w:pos="4635"/>
              </w:tabs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B20FF6" w:rsidRPr="00B121E1" w:rsidRDefault="00B20FF6" w:rsidP="00F934C7">
            <w:pPr>
              <w:tabs>
                <w:tab w:val="left" w:pos="4005"/>
              </w:tabs>
              <w:jc w:val="center"/>
              <w:rPr>
                <w:sz w:val="24"/>
                <w:szCs w:val="24"/>
              </w:rPr>
            </w:pPr>
          </w:p>
        </w:tc>
      </w:tr>
      <w:tr w:rsidR="00B20FF6" w:rsidRPr="00572D0F" w:rsidTr="00F934C7">
        <w:trPr>
          <w:trHeight w:val="5220"/>
        </w:trPr>
        <w:tc>
          <w:tcPr>
            <w:tcW w:w="817" w:type="dxa"/>
          </w:tcPr>
          <w:p w:rsidR="00B20FF6" w:rsidRPr="00572D0F" w:rsidRDefault="00B20FF6" w:rsidP="0060086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72D0F">
              <w:rPr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:rsidR="00F934C7" w:rsidRPr="00F934C7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-63"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 xml:space="preserve">Интерьеры: </w:t>
            </w:r>
          </w:p>
          <w:p w:rsidR="00F934C7" w:rsidRPr="00F934C7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-63"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 xml:space="preserve">- местоположение, габариты, материал и конструктивное решение лестниц; </w:t>
            </w:r>
          </w:p>
          <w:p w:rsidR="00F934C7" w:rsidRPr="00F934C7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-63"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 xml:space="preserve">- пространственно-планировочная структура интерьеров здания в пределах капитальных стен и перекрытий; </w:t>
            </w:r>
          </w:p>
          <w:p w:rsidR="00F934C7" w:rsidRPr="00F934C7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-63"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 xml:space="preserve">- печи, их местоположение, конфигурация, материал; </w:t>
            </w:r>
          </w:p>
          <w:p w:rsidR="00B20FF6" w:rsidRPr="00572D0F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-63"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>- тянутые профилированные карнизы</w:t>
            </w:r>
          </w:p>
        </w:tc>
        <w:tc>
          <w:tcPr>
            <w:tcW w:w="6063" w:type="dxa"/>
          </w:tcPr>
          <w:p w:rsidR="00B20FF6" w:rsidRPr="00572D0F" w:rsidRDefault="00F934C7" w:rsidP="00600864">
            <w:pPr>
              <w:jc w:val="both"/>
              <w:rPr>
                <w:noProof/>
                <w:sz w:val="24"/>
                <w:szCs w:val="24"/>
              </w:rPr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4E9452AE" wp14:editId="2B34A97D">
                  <wp:simplePos x="0" y="0"/>
                  <wp:positionH relativeFrom="page">
                    <wp:posOffset>412115</wp:posOffset>
                  </wp:positionH>
                  <wp:positionV relativeFrom="paragraph">
                    <wp:posOffset>19685</wp:posOffset>
                  </wp:positionV>
                  <wp:extent cx="3231014" cy="4067175"/>
                  <wp:effectExtent l="0" t="0" r="7620" b="0"/>
                  <wp:wrapNone/>
                  <wp:docPr id="731" name="Pictur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Picture 73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464" cy="407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Pr="00572D0F" w:rsidRDefault="00B20FF6" w:rsidP="00600864">
            <w:pPr>
              <w:jc w:val="both"/>
              <w:rPr>
                <w:noProof/>
                <w:sz w:val="24"/>
                <w:szCs w:val="24"/>
              </w:rPr>
            </w:pPr>
          </w:p>
          <w:p w:rsidR="00B20FF6" w:rsidRDefault="00B20FF6" w:rsidP="00600864">
            <w:pPr>
              <w:jc w:val="right"/>
              <w:rPr>
                <w:noProof/>
                <w:sz w:val="24"/>
                <w:szCs w:val="24"/>
              </w:rPr>
            </w:pPr>
          </w:p>
          <w:p w:rsidR="00B20FF6" w:rsidRDefault="00B20FF6" w:rsidP="00600864">
            <w:pPr>
              <w:jc w:val="right"/>
              <w:rPr>
                <w:noProof/>
                <w:sz w:val="24"/>
                <w:szCs w:val="24"/>
              </w:rPr>
            </w:pPr>
          </w:p>
          <w:p w:rsidR="00B20FF6" w:rsidRDefault="00B20FF6" w:rsidP="00600864">
            <w:pPr>
              <w:tabs>
                <w:tab w:val="left" w:pos="4005"/>
              </w:tabs>
              <w:jc w:val="center"/>
            </w:pPr>
          </w:p>
          <w:p w:rsidR="00B20FF6" w:rsidRDefault="00B20FF6" w:rsidP="00600864">
            <w:pPr>
              <w:tabs>
                <w:tab w:val="left" w:pos="4005"/>
              </w:tabs>
              <w:jc w:val="center"/>
            </w:pPr>
          </w:p>
          <w:p w:rsidR="00F934C7" w:rsidRDefault="00F934C7" w:rsidP="00600864">
            <w:pPr>
              <w:tabs>
                <w:tab w:val="left" w:pos="4005"/>
              </w:tabs>
              <w:jc w:val="center"/>
            </w:pPr>
          </w:p>
          <w:p w:rsidR="00F934C7" w:rsidRDefault="00F934C7" w:rsidP="00600864">
            <w:pPr>
              <w:tabs>
                <w:tab w:val="left" w:pos="4005"/>
              </w:tabs>
              <w:jc w:val="center"/>
            </w:pPr>
          </w:p>
          <w:p w:rsidR="00F934C7" w:rsidRDefault="00F934C7" w:rsidP="00600864">
            <w:pPr>
              <w:tabs>
                <w:tab w:val="left" w:pos="4005"/>
              </w:tabs>
              <w:jc w:val="center"/>
            </w:pPr>
          </w:p>
          <w:p w:rsidR="00F934C7" w:rsidRDefault="00F934C7" w:rsidP="00600864">
            <w:pPr>
              <w:tabs>
                <w:tab w:val="left" w:pos="4005"/>
              </w:tabs>
              <w:jc w:val="center"/>
            </w:pPr>
          </w:p>
          <w:p w:rsidR="00F934C7" w:rsidRDefault="00F934C7" w:rsidP="00600864">
            <w:pPr>
              <w:tabs>
                <w:tab w:val="left" w:pos="4005"/>
              </w:tabs>
              <w:jc w:val="center"/>
            </w:pPr>
          </w:p>
          <w:p w:rsidR="00F934C7" w:rsidRDefault="00F934C7" w:rsidP="00600864">
            <w:pPr>
              <w:tabs>
                <w:tab w:val="left" w:pos="4005"/>
              </w:tabs>
              <w:jc w:val="center"/>
            </w:pPr>
          </w:p>
          <w:p w:rsidR="00F934C7" w:rsidRDefault="00F934C7" w:rsidP="00600864">
            <w:pPr>
              <w:tabs>
                <w:tab w:val="left" w:pos="4005"/>
              </w:tabs>
              <w:jc w:val="center"/>
            </w:pPr>
          </w:p>
          <w:p w:rsidR="00F934C7" w:rsidRDefault="00B20FF6" w:rsidP="00600864">
            <w:pPr>
              <w:tabs>
                <w:tab w:val="left" w:pos="4005"/>
              </w:tabs>
              <w:jc w:val="center"/>
            </w:pPr>
            <w:r w:rsidRPr="00B121E1">
              <w:t xml:space="preserve">Рис. </w:t>
            </w:r>
            <w:r>
              <w:t>7</w:t>
            </w:r>
            <w:r w:rsidRPr="00B121E1">
              <w:t xml:space="preserve">. </w:t>
            </w:r>
            <w:r w:rsidR="00F934C7">
              <w:t>Схемы объекта</w:t>
            </w:r>
          </w:p>
          <w:p w:rsidR="00F934C7" w:rsidRDefault="00F934C7" w:rsidP="00600864">
            <w:pPr>
              <w:tabs>
                <w:tab w:val="left" w:pos="4005"/>
              </w:tabs>
              <w:jc w:val="center"/>
            </w:pPr>
          </w:p>
          <w:p w:rsidR="00B20FF6" w:rsidRPr="00572D0F" w:rsidRDefault="00B20FF6" w:rsidP="00600864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F934C7" w:rsidRPr="00572D0F" w:rsidTr="00600864">
        <w:trPr>
          <w:trHeight w:val="1296"/>
        </w:trPr>
        <w:tc>
          <w:tcPr>
            <w:tcW w:w="817" w:type="dxa"/>
          </w:tcPr>
          <w:p w:rsidR="00F934C7" w:rsidRPr="00572D0F" w:rsidRDefault="00F934C7" w:rsidP="0060086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3544" w:type="dxa"/>
          </w:tcPr>
          <w:p w:rsidR="00F934C7" w:rsidRPr="00F934C7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-63"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>Ограда:</w:t>
            </w:r>
          </w:p>
          <w:p w:rsidR="00F934C7" w:rsidRPr="00F934C7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-63"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 xml:space="preserve">- ограда с арочными воротами и лучковой калиткой, оформление лопатками </w:t>
            </w:r>
          </w:p>
          <w:p w:rsidR="00F934C7" w:rsidRPr="00F934C7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-63"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 xml:space="preserve">с ширинками, профилированным кирпичным карнизом, рустованным архивольтом </w:t>
            </w:r>
          </w:p>
          <w:p w:rsidR="00F934C7" w:rsidRPr="00F934C7" w:rsidRDefault="00F934C7" w:rsidP="00F934C7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/>
              <w:ind w:left="-63" w:right="-53"/>
              <w:rPr>
                <w:color w:val="000000"/>
                <w:sz w:val="24"/>
                <w:szCs w:val="24"/>
              </w:rPr>
            </w:pPr>
            <w:r w:rsidRPr="00F934C7">
              <w:rPr>
                <w:color w:val="000000"/>
                <w:sz w:val="24"/>
                <w:szCs w:val="24"/>
              </w:rPr>
              <w:t>с замковым камнем</w:t>
            </w:r>
          </w:p>
        </w:tc>
        <w:tc>
          <w:tcPr>
            <w:tcW w:w="6063" w:type="dxa"/>
          </w:tcPr>
          <w:p w:rsidR="00F934C7" w:rsidRDefault="00F934C7" w:rsidP="00F934C7">
            <w:pPr>
              <w:tabs>
                <w:tab w:val="left" w:pos="4005"/>
              </w:tabs>
              <w:jc w:val="center"/>
            </w:pPr>
            <w:r w:rsidRPr="00572D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E02DE1C" wp14:editId="1F0F9338">
                  <wp:simplePos x="0" y="0"/>
                  <wp:positionH relativeFrom="page">
                    <wp:posOffset>347345</wp:posOffset>
                  </wp:positionH>
                  <wp:positionV relativeFrom="paragraph">
                    <wp:posOffset>45720</wp:posOffset>
                  </wp:positionV>
                  <wp:extent cx="3095038" cy="2400300"/>
                  <wp:effectExtent l="0" t="0" r="0" b="0"/>
                  <wp:wrapNone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038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34C7" w:rsidRDefault="00F934C7" w:rsidP="00F934C7">
            <w:pPr>
              <w:tabs>
                <w:tab w:val="left" w:pos="4005"/>
              </w:tabs>
              <w:jc w:val="center"/>
            </w:pPr>
          </w:p>
          <w:p w:rsidR="00F934C7" w:rsidRDefault="00F934C7" w:rsidP="00F934C7">
            <w:pPr>
              <w:tabs>
                <w:tab w:val="left" w:pos="4005"/>
              </w:tabs>
              <w:jc w:val="center"/>
            </w:pPr>
          </w:p>
          <w:p w:rsidR="00F934C7" w:rsidRDefault="00F934C7" w:rsidP="00F934C7">
            <w:pPr>
              <w:tabs>
                <w:tab w:val="left" w:pos="4005"/>
              </w:tabs>
              <w:jc w:val="center"/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</w:p>
          <w:p w:rsidR="00F934C7" w:rsidRDefault="00F934C7" w:rsidP="00600864">
            <w:pPr>
              <w:jc w:val="center"/>
              <w:rPr>
                <w:noProof/>
                <w:sz w:val="24"/>
                <w:szCs w:val="24"/>
              </w:rPr>
            </w:pPr>
            <w:r w:rsidRPr="00F934C7">
              <w:rPr>
                <w:noProof/>
              </w:rPr>
              <w:t>Рис. 8. Ворота и калитка.</w:t>
            </w:r>
          </w:p>
          <w:p w:rsidR="001A7F68" w:rsidRPr="00572D0F" w:rsidRDefault="001A7F68" w:rsidP="00600864">
            <w:pPr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4569EA" w:rsidRDefault="004569EA" w:rsidP="00B20FF6">
      <w:pPr>
        <w:ind w:right="2" w:firstLine="709"/>
        <w:jc w:val="both"/>
        <w:rPr>
          <w:b/>
          <w:sz w:val="28"/>
          <w:szCs w:val="28"/>
        </w:rPr>
      </w:pPr>
    </w:p>
    <w:p w:rsidR="00F934C7" w:rsidRPr="00B617B7" w:rsidRDefault="00F934C7" w:rsidP="00B20FF6">
      <w:pPr>
        <w:ind w:right="2" w:firstLine="709"/>
        <w:jc w:val="both"/>
        <w:rPr>
          <w:b/>
          <w:sz w:val="28"/>
          <w:szCs w:val="28"/>
        </w:rPr>
      </w:pPr>
    </w:p>
    <w:p w:rsidR="008D1770" w:rsidRPr="002F54A2" w:rsidRDefault="008D1770" w:rsidP="00BE7C88">
      <w:pPr>
        <w:ind w:right="140"/>
        <w:jc w:val="both"/>
        <w:rPr>
          <w:sz w:val="28"/>
          <w:szCs w:val="28"/>
        </w:rPr>
      </w:pPr>
    </w:p>
    <w:p w:rsidR="00BE7C88" w:rsidRPr="00B617B7" w:rsidRDefault="00BE7C88" w:rsidP="003F7FCB">
      <w:pPr>
        <w:ind w:right="-1" w:firstLine="567"/>
        <w:jc w:val="center"/>
        <w:rPr>
          <w:b/>
          <w:sz w:val="28"/>
          <w:szCs w:val="28"/>
        </w:rPr>
      </w:pPr>
      <w:bookmarkStart w:id="0" w:name="_GoBack"/>
      <w:bookmarkEnd w:id="0"/>
    </w:p>
    <w:sectPr w:rsidR="00BE7C88" w:rsidRPr="00B617B7" w:rsidSect="00B20FF6">
      <w:pgSz w:w="11906" w:h="16838"/>
      <w:pgMar w:top="851" w:right="567" w:bottom="1276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40B" w:rsidRDefault="000B640B">
      <w:r>
        <w:separator/>
      </w:r>
    </w:p>
  </w:endnote>
  <w:endnote w:type="continuationSeparator" w:id="0">
    <w:p w:rsidR="000B640B" w:rsidRDefault="000B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9070000" w:usb2="00000010" w:usb3="00000000" w:csb0="000A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40B" w:rsidRDefault="000B640B">
      <w:r>
        <w:separator/>
      </w:r>
    </w:p>
  </w:footnote>
  <w:footnote w:type="continuationSeparator" w:id="0">
    <w:p w:rsidR="000B640B" w:rsidRDefault="000B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739" w:rsidRDefault="00B64CD4" w:rsidP="00AA573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A5739" w:rsidRDefault="00AA573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739" w:rsidRDefault="00B64CD4" w:rsidP="00AA573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E05B9">
      <w:rPr>
        <w:rStyle w:val="ac"/>
        <w:noProof/>
      </w:rPr>
      <w:t>6</w:t>
    </w:r>
    <w:r>
      <w:rPr>
        <w:rStyle w:val="ac"/>
      </w:rPr>
      <w:fldChar w:fldCharType="end"/>
    </w:r>
  </w:p>
  <w:p w:rsidR="00AA5739" w:rsidRDefault="00AA5739">
    <w:pPr>
      <w:pStyle w:val="aa"/>
    </w:pPr>
  </w:p>
  <w:p w:rsidR="00185A0D" w:rsidRDefault="00185A0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771598"/>
    <w:multiLevelType w:val="hybridMultilevel"/>
    <w:tmpl w:val="633AFE3E"/>
    <w:lvl w:ilvl="0" w:tplc="F90E58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4A2B30"/>
    <w:multiLevelType w:val="hybridMultilevel"/>
    <w:tmpl w:val="F8BAAAE4"/>
    <w:lvl w:ilvl="0" w:tplc="6E9CB2E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AF97D46"/>
    <w:multiLevelType w:val="hybridMultilevel"/>
    <w:tmpl w:val="58BCB094"/>
    <w:lvl w:ilvl="0" w:tplc="36A2590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71B53E7"/>
    <w:multiLevelType w:val="hybridMultilevel"/>
    <w:tmpl w:val="8DC65724"/>
    <w:lvl w:ilvl="0" w:tplc="7750A4FC">
      <w:start w:val="1"/>
      <w:numFmt w:val="decimal"/>
      <w:lvlText w:val="%1."/>
      <w:lvlJc w:val="left"/>
      <w:pPr>
        <w:ind w:left="1714" w:hanging="100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175C6"/>
    <w:rsid w:val="00024B1D"/>
    <w:rsid w:val="00037ABF"/>
    <w:rsid w:val="00043EC1"/>
    <w:rsid w:val="00047E88"/>
    <w:rsid w:val="0006078D"/>
    <w:rsid w:val="00061BD3"/>
    <w:rsid w:val="00076083"/>
    <w:rsid w:val="000773F2"/>
    <w:rsid w:val="000A7138"/>
    <w:rsid w:val="000B1E94"/>
    <w:rsid w:val="000B2D58"/>
    <w:rsid w:val="000B5801"/>
    <w:rsid w:val="000B640B"/>
    <w:rsid w:val="000B69A2"/>
    <w:rsid w:val="000D2951"/>
    <w:rsid w:val="000D2CF6"/>
    <w:rsid w:val="000E4A30"/>
    <w:rsid w:val="000F2263"/>
    <w:rsid w:val="00101B5E"/>
    <w:rsid w:val="00130082"/>
    <w:rsid w:val="001318DC"/>
    <w:rsid w:val="001358D3"/>
    <w:rsid w:val="00154B3F"/>
    <w:rsid w:val="001571D7"/>
    <w:rsid w:val="001602BF"/>
    <w:rsid w:val="00160481"/>
    <w:rsid w:val="00167E61"/>
    <w:rsid w:val="001741F8"/>
    <w:rsid w:val="0017570D"/>
    <w:rsid w:val="00185A0D"/>
    <w:rsid w:val="001935BE"/>
    <w:rsid w:val="001958FA"/>
    <w:rsid w:val="001A7BA4"/>
    <w:rsid w:val="001A7F68"/>
    <w:rsid w:val="001B0413"/>
    <w:rsid w:val="001C57FC"/>
    <w:rsid w:val="001D3400"/>
    <w:rsid w:val="001E1262"/>
    <w:rsid w:val="001E1D14"/>
    <w:rsid w:val="00200AA0"/>
    <w:rsid w:val="0021183C"/>
    <w:rsid w:val="00211872"/>
    <w:rsid w:val="00232A59"/>
    <w:rsid w:val="00235A74"/>
    <w:rsid w:val="00245F3B"/>
    <w:rsid w:val="00250997"/>
    <w:rsid w:val="00255525"/>
    <w:rsid w:val="00256552"/>
    <w:rsid w:val="00261EC8"/>
    <w:rsid w:val="002628E1"/>
    <w:rsid w:val="00266DA7"/>
    <w:rsid w:val="00284047"/>
    <w:rsid w:val="0028507E"/>
    <w:rsid w:val="002968E1"/>
    <w:rsid w:val="002A0674"/>
    <w:rsid w:val="002A209B"/>
    <w:rsid w:val="002B1848"/>
    <w:rsid w:val="002C63D3"/>
    <w:rsid w:val="002E1E07"/>
    <w:rsid w:val="002F4A29"/>
    <w:rsid w:val="00304360"/>
    <w:rsid w:val="00314069"/>
    <w:rsid w:val="00332617"/>
    <w:rsid w:val="00346978"/>
    <w:rsid w:val="00374004"/>
    <w:rsid w:val="003760CF"/>
    <w:rsid w:val="003762F4"/>
    <w:rsid w:val="00382B6A"/>
    <w:rsid w:val="00391C98"/>
    <w:rsid w:val="003A12FA"/>
    <w:rsid w:val="003A1E52"/>
    <w:rsid w:val="003A449C"/>
    <w:rsid w:val="003B2787"/>
    <w:rsid w:val="003B2BC5"/>
    <w:rsid w:val="003B501E"/>
    <w:rsid w:val="003C12C4"/>
    <w:rsid w:val="003C3F66"/>
    <w:rsid w:val="003D78B8"/>
    <w:rsid w:val="003D7E8B"/>
    <w:rsid w:val="003F7FCB"/>
    <w:rsid w:val="00401741"/>
    <w:rsid w:val="00407012"/>
    <w:rsid w:val="004110CF"/>
    <w:rsid w:val="00415125"/>
    <w:rsid w:val="00421E7F"/>
    <w:rsid w:val="00422E17"/>
    <w:rsid w:val="00424D8F"/>
    <w:rsid w:val="004261ED"/>
    <w:rsid w:val="00435C3F"/>
    <w:rsid w:val="004375A6"/>
    <w:rsid w:val="0045553C"/>
    <w:rsid w:val="004563F8"/>
    <w:rsid w:val="004569EA"/>
    <w:rsid w:val="00457332"/>
    <w:rsid w:val="00471CF3"/>
    <w:rsid w:val="004808E9"/>
    <w:rsid w:val="00485AE6"/>
    <w:rsid w:val="004935A3"/>
    <w:rsid w:val="00493C5A"/>
    <w:rsid w:val="004A1100"/>
    <w:rsid w:val="004A7AC5"/>
    <w:rsid w:val="004B2DB8"/>
    <w:rsid w:val="004C0920"/>
    <w:rsid w:val="004C0D1B"/>
    <w:rsid w:val="004C5706"/>
    <w:rsid w:val="004D2322"/>
    <w:rsid w:val="004D3F40"/>
    <w:rsid w:val="004E3CC1"/>
    <w:rsid w:val="004F255B"/>
    <w:rsid w:val="00502DFD"/>
    <w:rsid w:val="00507737"/>
    <w:rsid w:val="00512FEB"/>
    <w:rsid w:val="0052385B"/>
    <w:rsid w:val="00525119"/>
    <w:rsid w:val="00541AA2"/>
    <w:rsid w:val="00553697"/>
    <w:rsid w:val="005547D7"/>
    <w:rsid w:val="005642D2"/>
    <w:rsid w:val="00564BDE"/>
    <w:rsid w:val="0056601F"/>
    <w:rsid w:val="005709C8"/>
    <w:rsid w:val="00573390"/>
    <w:rsid w:val="00576A6E"/>
    <w:rsid w:val="005826F2"/>
    <w:rsid w:val="0058274C"/>
    <w:rsid w:val="00583164"/>
    <w:rsid w:val="00583897"/>
    <w:rsid w:val="005A739A"/>
    <w:rsid w:val="005B2E62"/>
    <w:rsid w:val="005C2945"/>
    <w:rsid w:val="005D013C"/>
    <w:rsid w:val="005D3F40"/>
    <w:rsid w:val="005D4BCD"/>
    <w:rsid w:val="005D6BFD"/>
    <w:rsid w:val="005E1AA2"/>
    <w:rsid w:val="005F368D"/>
    <w:rsid w:val="00600D4F"/>
    <w:rsid w:val="00603E56"/>
    <w:rsid w:val="006047F5"/>
    <w:rsid w:val="006106B4"/>
    <w:rsid w:val="00612199"/>
    <w:rsid w:val="00622B12"/>
    <w:rsid w:val="006319FB"/>
    <w:rsid w:val="00642C0A"/>
    <w:rsid w:val="006468A7"/>
    <w:rsid w:val="006473BD"/>
    <w:rsid w:val="00651D4E"/>
    <w:rsid w:val="00657876"/>
    <w:rsid w:val="006614DB"/>
    <w:rsid w:val="00663995"/>
    <w:rsid w:val="00692834"/>
    <w:rsid w:val="00693F48"/>
    <w:rsid w:val="00696569"/>
    <w:rsid w:val="006A2440"/>
    <w:rsid w:val="006A785A"/>
    <w:rsid w:val="006B1A29"/>
    <w:rsid w:val="006B1ABA"/>
    <w:rsid w:val="006B20A4"/>
    <w:rsid w:val="006C2C12"/>
    <w:rsid w:val="006C567B"/>
    <w:rsid w:val="006D188E"/>
    <w:rsid w:val="006E7BBB"/>
    <w:rsid w:val="00710428"/>
    <w:rsid w:val="00727BEA"/>
    <w:rsid w:val="007345E4"/>
    <w:rsid w:val="007356B7"/>
    <w:rsid w:val="00756D4F"/>
    <w:rsid w:val="007641A2"/>
    <w:rsid w:val="0077067F"/>
    <w:rsid w:val="007803D0"/>
    <w:rsid w:val="007843F9"/>
    <w:rsid w:val="00796DA4"/>
    <w:rsid w:val="007A1220"/>
    <w:rsid w:val="007A61F2"/>
    <w:rsid w:val="007A7B5A"/>
    <w:rsid w:val="007B5054"/>
    <w:rsid w:val="007B70B4"/>
    <w:rsid w:val="007C3D3D"/>
    <w:rsid w:val="007D3865"/>
    <w:rsid w:val="007E378E"/>
    <w:rsid w:val="007F758A"/>
    <w:rsid w:val="00803654"/>
    <w:rsid w:val="0081324C"/>
    <w:rsid w:val="00832AEC"/>
    <w:rsid w:val="008407D7"/>
    <w:rsid w:val="00854B2A"/>
    <w:rsid w:val="00867F55"/>
    <w:rsid w:val="008715AA"/>
    <w:rsid w:val="00877054"/>
    <w:rsid w:val="00880171"/>
    <w:rsid w:val="00890E16"/>
    <w:rsid w:val="00891884"/>
    <w:rsid w:val="00892788"/>
    <w:rsid w:val="00894D9F"/>
    <w:rsid w:val="008B4275"/>
    <w:rsid w:val="008C7CF4"/>
    <w:rsid w:val="008D1770"/>
    <w:rsid w:val="008E35D7"/>
    <w:rsid w:val="008F4E84"/>
    <w:rsid w:val="00905227"/>
    <w:rsid w:val="00913A49"/>
    <w:rsid w:val="0092181B"/>
    <w:rsid w:val="009347E9"/>
    <w:rsid w:val="00935F86"/>
    <w:rsid w:val="009361B8"/>
    <w:rsid w:val="00936AEE"/>
    <w:rsid w:val="00947AF0"/>
    <w:rsid w:val="0095471A"/>
    <w:rsid w:val="0097302F"/>
    <w:rsid w:val="00974FFB"/>
    <w:rsid w:val="00982517"/>
    <w:rsid w:val="00984171"/>
    <w:rsid w:val="009871EF"/>
    <w:rsid w:val="009A0021"/>
    <w:rsid w:val="009A41AD"/>
    <w:rsid w:val="009A5359"/>
    <w:rsid w:val="009A7138"/>
    <w:rsid w:val="009B0603"/>
    <w:rsid w:val="009D71A1"/>
    <w:rsid w:val="009E51AD"/>
    <w:rsid w:val="009F15E1"/>
    <w:rsid w:val="00A06943"/>
    <w:rsid w:val="00A10049"/>
    <w:rsid w:val="00A1038F"/>
    <w:rsid w:val="00A122B3"/>
    <w:rsid w:val="00A16F31"/>
    <w:rsid w:val="00A253A8"/>
    <w:rsid w:val="00A265F7"/>
    <w:rsid w:val="00A318E7"/>
    <w:rsid w:val="00A60822"/>
    <w:rsid w:val="00A650E0"/>
    <w:rsid w:val="00A972EB"/>
    <w:rsid w:val="00AA4797"/>
    <w:rsid w:val="00AA5739"/>
    <w:rsid w:val="00AC1CAC"/>
    <w:rsid w:val="00AC20A9"/>
    <w:rsid w:val="00AD1582"/>
    <w:rsid w:val="00AD1713"/>
    <w:rsid w:val="00AD7C59"/>
    <w:rsid w:val="00AE7F68"/>
    <w:rsid w:val="00B026A3"/>
    <w:rsid w:val="00B1530C"/>
    <w:rsid w:val="00B20FF6"/>
    <w:rsid w:val="00B4165D"/>
    <w:rsid w:val="00B5420D"/>
    <w:rsid w:val="00B617B7"/>
    <w:rsid w:val="00B6300C"/>
    <w:rsid w:val="00B64CD4"/>
    <w:rsid w:val="00B64FEA"/>
    <w:rsid w:val="00B65012"/>
    <w:rsid w:val="00B73B39"/>
    <w:rsid w:val="00B84038"/>
    <w:rsid w:val="00B87F91"/>
    <w:rsid w:val="00B91A2B"/>
    <w:rsid w:val="00BA39E7"/>
    <w:rsid w:val="00BB7C10"/>
    <w:rsid w:val="00BC6A9D"/>
    <w:rsid w:val="00BD799D"/>
    <w:rsid w:val="00BE11D6"/>
    <w:rsid w:val="00BE1205"/>
    <w:rsid w:val="00BE5F3C"/>
    <w:rsid w:val="00BE7C88"/>
    <w:rsid w:val="00BF1F75"/>
    <w:rsid w:val="00BF3FAA"/>
    <w:rsid w:val="00BF79A4"/>
    <w:rsid w:val="00BF7EA3"/>
    <w:rsid w:val="00C0555F"/>
    <w:rsid w:val="00C139EB"/>
    <w:rsid w:val="00C14620"/>
    <w:rsid w:val="00C22164"/>
    <w:rsid w:val="00C601E7"/>
    <w:rsid w:val="00C614EB"/>
    <w:rsid w:val="00C61FE7"/>
    <w:rsid w:val="00C7003C"/>
    <w:rsid w:val="00C90465"/>
    <w:rsid w:val="00CB1729"/>
    <w:rsid w:val="00CC1051"/>
    <w:rsid w:val="00CD1FE3"/>
    <w:rsid w:val="00CE5E0F"/>
    <w:rsid w:val="00D059FC"/>
    <w:rsid w:val="00D248B7"/>
    <w:rsid w:val="00D27D7B"/>
    <w:rsid w:val="00D30027"/>
    <w:rsid w:val="00D317B4"/>
    <w:rsid w:val="00D32A55"/>
    <w:rsid w:val="00D43B67"/>
    <w:rsid w:val="00D650EA"/>
    <w:rsid w:val="00D84D06"/>
    <w:rsid w:val="00D9017D"/>
    <w:rsid w:val="00D94024"/>
    <w:rsid w:val="00DA03E1"/>
    <w:rsid w:val="00DC0FFB"/>
    <w:rsid w:val="00DC6B18"/>
    <w:rsid w:val="00DC6C4B"/>
    <w:rsid w:val="00DD1E0F"/>
    <w:rsid w:val="00DD1F5D"/>
    <w:rsid w:val="00DD59ED"/>
    <w:rsid w:val="00DE05B9"/>
    <w:rsid w:val="00DF4C4A"/>
    <w:rsid w:val="00E03C2A"/>
    <w:rsid w:val="00E06868"/>
    <w:rsid w:val="00E1136C"/>
    <w:rsid w:val="00E223F9"/>
    <w:rsid w:val="00E26C3E"/>
    <w:rsid w:val="00E26FEC"/>
    <w:rsid w:val="00E310AD"/>
    <w:rsid w:val="00E35C53"/>
    <w:rsid w:val="00E37E1E"/>
    <w:rsid w:val="00E477C6"/>
    <w:rsid w:val="00E765E6"/>
    <w:rsid w:val="00E87AAB"/>
    <w:rsid w:val="00E90329"/>
    <w:rsid w:val="00E90B0E"/>
    <w:rsid w:val="00E92020"/>
    <w:rsid w:val="00E95E6B"/>
    <w:rsid w:val="00EA5C97"/>
    <w:rsid w:val="00ED0496"/>
    <w:rsid w:val="00ED38F3"/>
    <w:rsid w:val="00ED4DA7"/>
    <w:rsid w:val="00EE0063"/>
    <w:rsid w:val="00EE00AF"/>
    <w:rsid w:val="00EE59AB"/>
    <w:rsid w:val="00F00108"/>
    <w:rsid w:val="00F07377"/>
    <w:rsid w:val="00F14223"/>
    <w:rsid w:val="00F263CB"/>
    <w:rsid w:val="00F40257"/>
    <w:rsid w:val="00F51A92"/>
    <w:rsid w:val="00F65B75"/>
    <w:rsid w:val="00F73F3D"/>
    <w:rsid w:val="00F81077"/>
    <w:rsid w:val="00F86374"/>
    <w:rsid w:val="00F906C3"/>
    <w:rsid w:val="00F934C7"/>
    <w:rsid w:val="00F95208"/>
    <w:rsid w:val="00FA36AA"/>
    <w:rsid w:val="00FA3708"/>
    <w:rsid w:val="00FB3874"/>
    <w:rsid w:val="00FC5879"/>
    <w:rsid w:val="00FD48B7"/>
    <w:rsid w:val="00FE0EF6"/>
    <w:rsid w:val="00FE2873"/>
    <w:rsid w:val="00FE7A03"/>
    <w:rsid w:val="00FF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B69A6"/>
  <w15:docId w15:val="{E4E0F89D-953C-4628-BDAF-D17E4B06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39"/>
    <w:rsid w:val="00B6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6">
    <w:name w:val="Font Style66"/>
    <w:uiPriority w:val="99"/>
    <w:rsid w:val="00061BD3"/>
    <w:rPr>
      <w:rFonts w:ascii="Times New Roman" w:hAnsi="Times New Roman" w:cs="Times New Roman" w:hint="default"/>
      <w:sz w:val="26"/>
      <w:szCs w:val="26"/>
    </w:rPr>
  </w:style>
  <w:style w:type="paragraph" w:styleId="af">
    <w:name w:val="footer"/>
    <w:basedOn w:val="a"/>
    <w:link w:val="af0"/>
    <w:uiPriority w:val="99"/>
    <w:unhideWhenUsed/>
    <w:rsid w:val="004110C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110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Plain Text"/>
    <w:basedOn w:val="a"/>
    <w:link w:val="af2"/>
    <w:rsid w:val="00507737"/>
    <w:pPr>
      <w:autoSpaceDE/>
      <w:autoSpaceDN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50773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01">
    <w:name w:val="fontstyle01"/>
    <w:basedOn w:val="a0"/>
    <w:rsid w:val="004569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569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69EA"/>
    <w:pPr>
      <w:widowControl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B76A0-92CC-4BC1-8D91-F6235585A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1831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12247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Ахкамовна</dc:creator>
  <cp:keywords/>
  <dc:description/>
  <cp:lastModifiedBy>1</cp:lastModifiedBy>
  <cp:revision>4</cp:revision>
  <cp:lastPrinted>2022-11-18T06:03:00Z</cp:lastPrinted>
  <dcterms:created xsi:type="dcterms:W3CDTF">2022-11-16T09:18:00Z</dcterms:created>
  <dcterms:modified xsi:type="dcterms:W3CDTF">2022-11-18T06:03:00Z</dcterms:modified>
</cp:coreProperties>
</file>