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8A4E24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9B3776" w:rsidRDefault="007C3E88" w:rsidP="008A4E24">
      <w:pPr>
        <w:tabs>
          <w:tab w:val="left" w:pos="4253"/>
        </w:tabs>
        <w:spacing w:after="0" w:line="240" w:lineRule="auto"/>
        <w:ind w:right="5102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8A4E24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8A4E24">
        <w:rPr>
          <w:szCs w:val="28"/>
          <w:lang w:val="ru-RU"/>
        </w:rPr>
        <w:t xml:space="preserve">го объекта культурного наследия </w:t>
      </w:r>
      <w:r w:rsidR="00B0276E">
        <w:rPr>
          <w:szCs w:val="28"/>
          <w:lang w:val="ru-RU"/>
        </w:rPr>
        <w:t>«</w:t>
      </w:r>
      <w:r w:rsidR="00BA19D2" w:rsidRPr="00BA19D2">
        <w:rPr>
          <w:szCs w:val="28"/>
          <w:lang w:val="ru-RU"/>
        </w:rPr>
        <w:t>Памятник борца</w:t>
      </w:r>
      <w:r w:rsidR="008A4E24">
        <w:rPr>
          <w:szCs w:val="28"/>
          <w:lang w:val="ru-RU"/>
        </w:rPr>
        <w:t xml:space="preserve">м революции – </w:t>
      </w:r>
      <w:r w:rsidR="00BA19D2">
        <w:rPr>
          <w:szCs w:val="28"/>
          <w:lang w:val="ru-RU"/>
        </w:rPr>
        <w:t>большевикам, 1975 </w:t>
      </w:r>
      <w:r w:rsidR="00BA19D2" w:rsidRPr="00BA19D2">
        <w:rPr>
          <w:szCs w:val="28"/>
          <w:lang w:val="ru-RU"/>
        </w:rPr>
        <w:t>г.</w:t>
      </w:r>
      <w:r w:rsidR="00EF7125">
        <w:rPr>
          <w:szCs w:val="28"/>
          <w:lang w:val="ru-RU"/>
        </w:rPr>
        <w:t xml:space="preserve">», расположенного по адресу: </w:t>
      </w:r>
      <w:r w:rsidR="009B3776">
        <w:rPr>
          <w:szCs w:val="28"/>
          <w:lang w:val="ru-RU"/>
        </w:rPr>
        <w:t xml:space="preserve">Республика Татарстан, Спасский район, г. Болгар, </w:t>
      </w:r>
      <w:r w:rsidR="00BA19D2" w:rsidRPr="00BA19D2">
        <w:rPr>
          <w:szCs w:val="28"/>
          <w:lang w:val="ru-RU"/>
        </w:rPr>
        <w:t>ул.</w:t>
      </w:r>
      <w:r w:rsidR="00BA19D2">
        <w:rPr>
          <w:szCs w:val="28"/>
          <w:lang w:val="ru-RU"/>
        </w:rPr>
        <w:t> </w:t>
      </w:r>
      <w:r w:rsidR="00BA19D2" w:rsidRPr="00BA19D2">
        <w:rPr>
          <w:szCs w:val="28"/>
          <w:lang w:val="ru-RU"/>
        </w:rPr>
        <w:t>Куйбышева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Pr="005E424C">
        <w:rPr>
          <w:rStyle w:val="Bodytext2Exact"/>
          <w:lang w:val="ru-RU"/>
        </w:rPr>
        <w:t xml:space="preserve">объекта культурного наследия </w:t>
      </w:r>
      <w:r w:rsidR="00816F7A">
        <w:rPr>
          <w:rStyle w:val="Bodytext2Exact"/>
          <w:lang w:val="ru-RU"/>
        </w:rPr>
        <w:t>«</w:t>
      </w:r>
      <w:r w:rsidR="00BA19D2" w:rsidRPr="00BA19D2">
        <w:rPr>
          <w:lang w:val="ru-RU"/>
        </w:rPr>
        <w:t>Памятник борца</w:t>
      </w:r>
      <w:r w:rsidR="00BA19D2">
        <w:rPr>
          <w:lang w:val="ru-RU"/>
        </w:rPr>
        <w:t>м революции –  большевикам, 1975 </w:t>
      </w:r>
      <w:r w:rsidR="00BA19D2" w:rsidRPr="00BA19D2">
        <w:rPr>
          <w:lang w:val="ru-RU"/>
        </w:rPr>
        <w:t>г.</w:t>
      </w:r>
      <w:r w:rsidR="00DB41DB" w:rsidRPr="00DB41DB">
        <w:rPr>
          <w:lang w:val="ru-RU"/>
        </w:rPr>
        <w:t xml:space="preserve">», расположенного по адресу: Республика Татарстан, Спасский </w:t>
      </w:r>
      <w:r w:rsidR="008A4E24">
        <w:rPr>
          <w:lang w:val="ru-RU"/>
        </w:rPr>
        <w:t>район, г. </w:t>
      </w:r>
      <w:r w:rsidR="00DB41DB" w:rsidRPr="00DB41DB">
        <w:rPr>
          <w:lang w:val="ru-RU"/>
        </w:rPr>
        <w:t xml:space="preserve">Болгар, </w:t>
      </w:r>
      <w:r w:rsidR="00BA19D2" w:rsidRPr="00BA19D2">
        <w:rPr>
          <w:lang w:val="ru-RU"/>
        </w:rPr>
        <w:t>ул.</w:t>
      </w:r>
      <w:r w:rsidR="00BA19D2">
        <w:rPr>
          <w:lang w:val="ru-RU"/>
        </w:rPr>
        <w:t> </w:t>
      </w:r>
      <w:r w:rsidR="00BA19D2" w:rsidRPr="00BA19D2">
        <w:rPr>
          <w:lang w:val="ru-RU"/>
        </w:rPr>
        <w:t>Куйбышева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BA19D2">
        <w:rPr>
          <w:rStyle w:val="Bodytext2Exact"/>
          <w:lang w:val="ru-RU"/>
        </w:rPr>
        <w:br/>
      </w:r>
      <w:r w:rsidR="008964F7">
        <w:rPr>
          <w:rStyle w:val="Bodytext2Exact"/>
          <w:lang w:val="ru-RU"/>
        </w:rPr>
        <w:t>«</w:t>
      </w:r>
      <w:r w:rsidR="00BA19D2" w:rsidRPr="00BA19D2">
        <w:rPr>
          <w:szCs w:val="28"/>
          <w:lang w:val="ru-RU"/>
        </w:rPr>
        <w:t>Памятник борца</w:t>
      </w:r>
      <w:r w:rsidR="00BA19D2">
        <w:rPr>
          <w:szCs w:val="28"/>
          <w:lang w:val="ru-RU"/>
        </w:rPr>
        <w:t>м революции –  большевикам, 1975 </w:t>
      </w:r>
      <w:r w:rsidR="00BA19D2" w:rsidRPr="00BA19D2">
        <w:rPr>
          <w:szCs w:val="28"/>
          <w:lang w:val="ru-RU"/>
        </w:rPr>
        <w:t>г.</w:t>
      </w:r>
      <w:r w:rsidR="00BA19D2">
        <w:rPr>
          <w:szCs w:val="28"/>
          <w:lang w:val="ru-RU"/>
        </w:rPr>
        <w:t>»,</w:t>
      </w:r>
      <w:r w:rsidR="00BA19D2">
        <w:rPr>
          <w:szCs w:val="28"/>
          <w:lang w:val="ru-RU"/>
        </w:rPr>
        <w:br/>
        <w:t>расположенного п</w:t>
      </w:r>
      <w:r w:rsidR="008A4E24">
        <w:rPr>
          <w:szCs w:val="28"/>
          <w:lang w:val="ru-RU"/>
        </w:rPr>
        <w:t xml:space="preserve">о адресу: Республика Татарстан, </w:t>
      </w:r>
      <w:r w:rsidR="00BA19D2">
        <w:rPr>
          <w:szCs w:val="28"/>
          <w:lang w:val="ru-RU"/>
        </w:rPr>
        <w:t xml:space="preserve">Спасский </w:t>
      </w:r>
      <w:r w:rsidR="008A4E24">
        <w:rPr>
          <w:szCs w:val="28"/>
          <w:lang w:val="ru-RU"/>
        </w:rPr>
        <w:t>район,</w:t>
      </w:r>
      <w:r w:rsidR="008A4E24">
        <w:rPr>
          <w:szCs w:val="28"/>
          <w:lang w:val="ru-RU"/>
        </w:rPr>
        <w:br/>
      </w:r>
      <w:bookmarkStart w:id="2" w:name="_GoBack"/>
      <w:bookmarkEnd w:id="2"/>
      <w:r w:rsidR="00BA19D2">
        <w:rPr>
          <w:szCs w:val="28"/>
          <w:lang w:val="ru-RU"/>
        </w:rPr>
        <w:t xml:space="preserve">г. Болгар, </w:t>
      </w:r>
      <w:r w:rsidR="00BA19D2" w:rsidRPr="00BA19D2">
        <w:rPr>
          <w:szCs w:val="28"/>
          <w:lang w:val="ru-RU"/>
        </w:rPr>
        <w:t>ул.</w:t>
      </w:r>
      <w:r w:rsidR="00BA19D2">
        <w:rPr>
          <w:szCs w:val="28"/>
          <w:lang w:val="ru-RU"/>
        </w:rPr>
        <w:t> </w:t>
      </w:r>
      <w:r w:rsidR="00BA19D2" w:rsidRPr="00BA19D2">
        <w:rPr>
          <w:szCs w:val="28"/>
          <w:lang w:val="ru-RU"/>
        </w:rPr>
        <w:t>Куйбышева</w:t>
      </w:r>
    </w:p>
    <w:p w:rsidR="00BA19D2" w:rsidRDefault="00BA19D2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="00BA19D2">
        <w:rPr>
          <w:lang w:val="ru-RU" w:eastAsia="ru-RU" w:bidi="ru-RU"/>
        </w:rPr>
        <w:t>культурного наследия</w:t>
      </w:r>
      <w:r w:rsidR="00BA19D2">
        <w:rPr>
          <w:lang w:val="ru-RU" w:eastAsia="ru-RU" w:bidi="ru-RU"/>
        </w:rPr>
        <w:br/>
      </w:r>
      <w:r w:rsidR="00076C9A" w:rsidRPr="00076C9A">
        <w:rPr>
          <w:lang w:val="ru-RU" w:eastAsia="ru-RU" w:bidi="ru-RU"/>
        </w:rPr>
        <w:t>«</w:t>
      </w:r>
      <w:r w:rsidR="00BA19D2" w:rsidRPr="00BA19D2">
        <w:rPr>
          <w:lang w:val="ru-RU"/>
        </w:rPr>
        <w:t>Памятник борца</w:t>
      </w:r>
      <w:r w:rsidR="00BA19D2">
        <w:rPr>
          <w:lang w:val="ru-RU"/>
        </w:rPr>
        <w:t>м революции –  большевикам, 1975 </w:t>
      </w:r>
      <w:r w:rsidR="00BA19D2" w:rsidRPr="00BA19D2">
        <w:rPr>
          <w:lang w:val="ru-RU"/>
        </w:rPr>
        <w:t>г.</w:t>
      </w:r>
      <w:r w:rsidR="008964F7">
        <w:rPr>
          <w:lang w:val="ru-RU" w:eastAsia="ru-RU" w:bidi="ru-RU"/>
        </w:rPr>
        <w:t>»</w:t>
      </w:r>
      <w:r w:rsidR="00076C9A">
        <w:rPr>
          <w:lang w:val="ru-RU" w:eastAsia="ru-RU" w:bidi="ru-RU"/>
        </w:rPr>
        <w:br/>
      </w:r>
    </w:p>
    <w:p w:rsidR="005A0CAF" w:rsidRPr="005E424C" w:rsidRDefault="00AA69A3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D33F80">
        <w:rPr>
          <w:noProof/>
          <w:lang w:val="ru-RU" w:eastAsia="ru-RU"/>
        </w:rPr>
        <w:drawing>
          <wp:inline distT="0" distB="0" distL="0" distR="0" wp14:anchorId="1B826612" wp14:editId="74928EFC">
            <wp:extent cx="4845214" cy="4143375"/>
            <wp:effectExtent l="19050" t="19050" r="12700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416332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8A4E24" w:rsidTr="0092601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926012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926012">
              <w:rPr>
                <w:rFonts w:eastAsia="Calibri"/>
                <w:color w:val="auto"/>
                <w:sz w:val="22"/>
                <w:lang w:val="ru-RU"/>
              </w:rPr>
              <w:t>а территории выявленного</w:t>
            </w:r>
            <w:r w:rsidR="00926012"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 w:rsidR="00926012"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8A4E24" w:rsidTr="0092601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92601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AA69A3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AA69A3">
              <w:rPr>
                <w:rFonts w:eastAsia="Calibri"/>
                <w:color w:val="00B0F0"/>
                <w:sz w:val="22"/>
                <w:lang w:val="ru-RU"/>
              </w:rPr>
              <w:t xml:space="preserve">16:37:010501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8A4E24" w:rsidTr="0092601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="00AA69A3">
        <w:rPr>
          <w:lang w:val="ru-RU" w:eastAsia="ru-RU" w:bidi="ru-RU"/>
        </w:rPr>
        <w:t>культурного наследия</w:t>
      </w:r>
      <w:r w:rsidR="00AA69A3">
        <w:rPr>
          <w:lang w:val="ru-RU" w:eastAsia="ru-RU" w:bidi="ru-RU"/>
        </w:rPr>
        <w:br/>
      </w:r>
      <w:r w:rsidRPr="00076C9A">
        <w:rPr>
          <w:lang w:val="ru-RU" w:eastAsia="ru-RU" w:bidi="ru-RU"/>
        </w:rPr>
        <w:t>«</w:t>
      </w:r>
      <w:r w:rsidR="00AA69A3" w:rsidRPr="00BA19D2">
        <w:rPr>
          <w:szCs w:val="28"/>
          <w:lang w:val="ru-RU"/>
        </w:rPr>
        <w:t>Памятник борца</w:t>
      </w:r>
      <w:r w:rsidR="00AA69A3">
        <w:rPr>
          <w:szCs w:val="28"/>
          <w:lang w:val="ru-RU"/>
        </w:rPr>
        <w:t>м революции –  большевикам, 1975 </w:t>
      </w:r>
      <w:r w:rsidR="00AA69A3" w:rsidRPr="00BA19D2">
        <w:rPr>
          <w:szCs w:val="28"/>
          <w:lang w:val="ru-RU"/>
        </w:rPr>
        <w:t>г.</w:t>
      </w:r>
      <w:r>
        <w:rPr>
          <w:lang w:val="ru-RU" w:eastAsia="ru-RU" w:bidi="ru-RU"/>
        </w:rPr>
        <w:t>»</w:t>
      </w:r>
      <w:r>
        <w:rPr>
          <w:lang w:val="ru-RU" w:eastAsia="ru-RU" w:bidi="ru-RU"/>
        </w:rPr>
        <w:br/>
      </w: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>выявленно</w:t>
      </w:r>
      <w:r w:rsidR="00AA69A3">
        <w:rPr>
          <w:sz w:val="28"/>
          <w:szCs w:val="28"/>
        </w:rPr>
        <w:t>го объекта культурного наследия</w:t>
      </w:r>
      <w:r w:rsidR="00AA69A3">
        <w:rPr>
          <w:sz w:val="28"/>
          <w:szCs w:val="28"/>
        </w:rPr>
        <w:br/>
      </w:r>
      <w:r w:rsidR="00902AD0" w:rsidRPr="00902AD0">
        <w:rPr>
          <w:sz w:val="28"/>
          <w:szCs w:val="28"/>
        </w:rPr>
        <w:t>«</w:t>
      </w:r>
      <w:r w:rsidR="00AA69A3" w:rsidRPr="00AA69A3">
        <w:rPr>
          <w:sz w:val="28"/>
          <w:szCs w:val="28"/>
        </w:rPr>
        <w:t>Памятник борцам революции –  большевикам, 1975 г.</w:t>
      </w:r>
      <w:r w:rsidR="00902AD0" w:rsidRPr="00902AD0">
        <w:rPr>
          <w:sz w:val="28"/>
          <w:szCs w:val="28"/>
        </w:rPr>
        <w:t>»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609"/>
      </w:tblGrid>
      <w:tr w:rsidR="00CA3076" w:rsidTr="00CA3076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609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609" w:type="dxa"/>
            <w:vMerge/>
          </w:tcPr>
          <w:p w:rsidR="00CA3076" w:rsidRDefault="00CA3076" w:rsidP="00D54EB6"/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AA69A3" w:rsidRPr="008A4E24" w:rsidTr="00CA3076">
        <w:trPr>
          <w:jc w:val="center"/>
        </w:trPr>
        <w:tc>
          <w:tcPr>
            <w:tcW w:w="1555" w:type="dxa"/>
            <w:vAlign w:val="center"/>
          </w:tcPr>
          <w:p w:rsidR="00AA69A3" w:rsidRDefault="00AA69A3" w:rsidP="00AA69A3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AA69A3" w:rsidRDefault="00AA69A3" w:rsidP="00AA69A3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AA69A3" w:rsidRPr="00AA69A3" w:rsidRDefault="00AA69A3" w:rsidP="00AA69A3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A69A3">
              <w:rPr>
                <w:lang w:val="ru-RU"/>
              </w:rPr>
              <w:t xml:space="preserve">т точки 1, расположенной </w:t>
            </w:r>
            <w:r>
              <w:rPr>
                <w:lang w:val="ru-RU"/>
              </w:rPr>
              <w:t>напротив д. </w:t>
            </w:r>
            <w:r w:rsidRPr="00AA69A3">
              <w:rPr>
                <w:lang w:val="ru-RU"/>
              </w:rPr>
              <w:t>23</w:t>
            </w:r>
            <w:r>
              <w:rPr>
                <w:lang w:val="ru-RU"/>
              </w:rPr>
              <w:t xml:space="preserve"> ул. </w:t>
            </w:r>
            <w:r w:rsidRPr="00AA69A3">
              <w:rPr>
                <w:lang w:val="ru-RU"/>
              </w:rPr>
              <w:t>Пионерская через дорогу в северо-восточном направлении параллельно северо-западной стороне кадастровой границы земельного участка 16:37:</w:t>
            </w:r>
            <w:r>
              <w:rPr>
                <w:lang w:val="ru-RU"/>
              </w:rPr>
              <w:t>010501:141 на расстояние 3,81 м</w:t>
            </w:r>
            <w:r w:rsidRPr="00AA69A3">
              <w:rPr>
                <w:lang w:val="ru-RU"/>
              </w:rPr>
              <w:t xml:space="preserve"> до точки 2</w:t>
            </w:r>
          </w:p>
        </w:tc>
      </w:tr>
      <w:tr w:rsidR="00AA69A3" w:rsidRPr="008A4E24" w:rsidTr="00CA3076">
        <w:trPr>
          <w:jc w:val="center"/>
        </w:trPr>
        <w:tc>
          <w:tcPr>
            <w:tcW w:w="1555" w:type="dxa"/>
            <w:vAlign w:val="center"/>
          </w:tcPr>
          <w:p w:rsidR="00AA69A3" w:rsidRDefault="00AA69A3" w:rsidP="00AA69A3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AA69A3" w:rsidRDefault="00AA69A3" w:rsidP="00AA69A3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6609" w:type="dxa"/>
          </w:tcPr>
          <w:p w:rsidR="00AA69A3" w:rsidRPr="00AA69A3" w:rsidRDefault="00AA69A3" w:rsidP="00AA69A3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A69A3">
              <w:rPr>
                <w:lang w:val="ru-RU"/>
              </w:rPr>
              <w:t>т точки 2 в юго-восточном направлении под пр</w:t>
            </w:r>
            <w:r>
              <w:rPr>
                <w:lang w:val="ru-RU"/>
              </w:rPr>
              <w:t>ямым углом на расстояние 5,23 м</w:t>
            </w:r>
            <w:r w:rsidRPr="00AA69A3">
              <w:rPr>
                <w:lang w:val="ru-RU"/>
              </w:rPr>
              <w:t xml:space="preserve"> до точки 3</w:t>
            </w:r>
          </w:p>
        </w:tc>
      </w:tr>
      <w:tr w:rsidR="00AA69A3" w:rsidRPr="008A4E24" w:rsidTr="00CA3076">
        <w:trPr>
          <w:jc w:val="center"/>
        </w:trPr>
        <w:tc>
          <w:tcPr>
            <w:tcW w:w="1555" w:type="dxa"/>
            <w:vAlign w:val="center"/>
          </w:tcPr>
          <w:p w:rsidR="00AA69A3" w:rsidRDefault="00AA69A3" w:rsidP="00AA69A3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AA69A3" w:rsidRDefault="00AA69A3" w:rsidP="00AA69A3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609" w:type="dxa"/>
          </w:tcPr>
          <w:p w:rsidR="00AA69A3" w:rsidRPr="00AA69A3" w:rsidRDefault="00AA69A3" w:rsidP="00AA69A3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A69A3">
              <w:rPr>
                <w:lang w:val="ru-RU"/>
              </w:rPr>
              <w:t>т точки 3 в юго-западном направлении вдоль северо-западной границы кадастрового земельно</w:t>
            </w:r>
            <w:r>
              <w:rPr>
                <w:lang w:val="ru-RU"/>
              </w:rPr>
              <w:t>го участка на расстояние 3,81 м</w:t>
            </w:r>
            <w:r w:rsidRPr="00AA69A3">
              <w:rPr>
                <w:lang w:val="ru-RU"/>
              </w:rPr>
              <w:t xml:space="preserve"> до точки 4</w:t>
            </w:r>
          </w:p>
        </w:tc>
      </w:tr>
      <w:tr w:rsidR="00AA69A3" w:rsidRPr="008A4E24" w:rsidTr="00CA3076">
        <w:trPr>
          <w:jc w:val="center"/>
        </w:trPr>
        <w:tc>
          <w:tcPr>
            <w:tcW w:w="1555" w:type="dxa"/>
            <w:vAlign w:val="center"/>
          </w:tcPr>
          <w:p w:rsidR="00AA69A3" w:rsidRDefault="00AA69A3" w:rsidP="00AA69A3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AA69A3" w:rsidRDefault="00AA69A3" w:rsidP="00AA69A3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6609" w:type="dxa"/>
          </w:tcPr>
          <w:p w:rsidR="00AA69A3" w:rsidRPr="00AA69A3" w:rsidRDefault="00AA69A3" w:rsidP="00AA69A3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A69A3">
              <w:rPr>
                <w:lang w:val="ru-RU"/>
              </w:rPr>
              <w:t xml:space="preserve">т точки 4 в северо-западном направление на расстояние </w:t>
            </w:r>
            <w:r>
              <w:rPr>
                <w:lang w:val="ru-RU"/>
              </w:rPr>
              <w:t>5,23 м</w:t>
            </w:r>
            <w:r w:rsidRPr="00AA69A3">
              <w:rPr>
                <w:lang w:val="ru-RU"/>
              </w:rPr>
              <w:t xml:space="preserve">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>культурного наследия «</w:t>
      </w:r>
      <w:r w:rsidR="00AA69A3" w:rsidRPr="00AA69A3">
        <w:rPr>
          <w:szCs w:val="28"/>
          <w:lang w:val="ru-RU"/>
        </w:rPr>
        <w:t>Памятник борцам революции –  большевикам, 1975 г.</w:t>
      </w:r>
      <w:r w:rsidR="00902AD0" w:rsidRPr="00902AD0">
        <w:rPr>
          <w:szCs w:val="28"/>
          <w:lang w:val="ru-RU"/>
        </w:rPr>
        <w:t>»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8A4E24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BA19D2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19D2" w:rsidRPr="00F13682" w:rsidRDefault="00BA19D2" w:rsidP="00BA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9D2" w:rsidRDefault="00BA19D2" w:rsidP="00BA19D2">
            <w:pPr>
              <w:ind w:firstLine="0"/>
              <w:jc w:val="center"/>
            </w:pPr>
            <w:r w:rsidRPr="000372DF">
              <w:t>386104.21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D2" w:rsidRDefault="00BA19D2" w:rsidP="00BA19D2">
            <w:pPr>
              <w:ind w:firstLine="0"/>
              <w:jc w:val="center"/>
            </w:pPr>
            <w:r w:rsidRPr="000372DF">
              <w:t>1299462.04</w:t>
            </w:r>
          </w:p>
        </w:tc>
      </w:tr>
      <w:tr w:rsidR="00BA19D2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19D2" w:rsidRPr="00F13682" w:rsidRDefault="00BA19D2" w:rsidP="00BA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9D2" w:rsidRDefault="00BA19D2" w:rsidP="00BA19D2">
            <w:pPr>
              <w:ind w:firstLine="0"/>
              <w:jc w:val="center"/>
            </w:pPr>
            <w:r w:rsidRPr="000372DF">
              <w:t>386105.95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D2" w:rsidRDefault="00BA19D2" w:rsidP="00BA19D2">
            <w:pPr>
              <w:ind w:firstLine="0"/>
              <w:jc w:val="center"/>
            </w:pPr>
            <w:r w:rsidRPr="000372DF">
              <w:t>1299465.43</w:t>
            </w:r>
          </w:p>
        </w:tc>
      </w:tr>
      <w:tr w:rsidR="00BA19D2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9D2" w:rsidRPr="00F13682" w:rsidRDefault="00BA19D2" w:rsidP="00BA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9D2" w:rsidRDefault="00BA19D2" w:rsidP="00BA19D2">
            <w:pPr>
              <w:ind w:firstLine="0"/>
              <w:jc w:val="center"/>
            </w:pPr>
            <w:r w:rsidRPr="000372DF">
              <w:t>386101.30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D2" w:rsidRDefault="00BA19D2" w:rsidP="00BA19D2">
            <w:pPr>
              <w:ind w:firstLine="0"/>
              <w:jc w:val="center"/>
            </w:pPr>
            <w:r w:rsidRPr="000372DF">
              <w:t>1299467.82</w:t>
            </w:r>
          </w:p>
        </w:tc>
      </w:tr>
      <w:tr w:rsidR="00BA19D2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9D2" w:rsidRPr="00F13682" w:rsidRDefault="00BA19D2" w:rsidP="00BA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9D2" w:rsidRDefault="00BA19D2" w:rsidP="00BA19D2">
            <w:pPr>
              <w:ind w:firstLine="0"/>
              <w:jc w:val="center"/>
            </w:pPr>
            <w:r w:rsidRPr="000372DF">
              <w:t>386099.56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D2" w:rsidRDefault="00BA19D2" w:rsidP="00BA19D2">
            <w:pPr>
              <w:ind w:firstLine="0"/>
              <w:jc w:val="center"/>
            </w:pPr>
            <w:r w:rsidRPr="000372DF">
              <w:t>1299464.43</w:t>
            </w:r>
          </w:p>
        </w:tc>
      </w:tr>
      <w:tr w:rsidR="00BA19D2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9D2" w:rsidRPr="00E31BA1" w:rsidRDefault="00BA19D2" w:rsidP="00BA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9D2" w:rsidRDefault="00BA19D2" w:rsidP="00BA19D2">
            <w:pPr>
              <w:ind w:firstLine="0"/>
              <w:jc w:val="center"/>
            </w:pPr>
            <w:r w:rsidRPr="000372DF">
              <w:t>386104.21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D2" w:rsidRDefault="00BA19D2" w:rsidP="00BA19D2">
            <w:pPr>
              <w:ind w:firstLine="0"/>
              <w:jc w:val="center"/>
            </w:pPr>
            <w:r w:rsidRPr="000372DF">
              <w:t>1299462.04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89" w:rsidRDefault="00641689" w:rsidP="00FF31BA">
      <w:r>
        <w:separator/>
      </w:r>
    </w:p>
  </w:endnote>
  <w:endnote w:type="continuationSeparator" w:id="0">
    <w:p w:rsidR="00641689" w:rsidRDefault="00641689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89" w:rsidRDefault="00641689" w:rsidP="00FF31BA">
      <w:r>
        <w:separator/>
      </w:r>
    </w:p>
  </w:footnote>
  <w:footnote w:type="continuationSeparator" w:id="0">
    <w:p w:rsidR="00641689" w:rsidRDefault="00641689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8A4E24" w:rsidRPr="008A4E24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641689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303C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1689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A4E24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B92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26012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A69A3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19D2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41DB"/>
    <w:rsid w:val="00DB654B"/>
    <w:rsid w:val="00DB7B78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08E73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0E4D-17E3-47A6-A90A-61B781A0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30</cp:revision>
  <cp:lastPrinted>2022-10-24T06:03:00Z</cp:lastPrinted>
  <dcterms:created xsi:type="dcterms:W3CDTF">2022-10-14T06:19:00Z</dcterms:created>
  <dcterms:modified xsi:type="dcterms:W3CDTF">2022-11-25T12:09:00Z</dcterms:modified>
</cp:coreProperties>
</file>