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:rsidTr="004F4403">
        <w:trPr>
          <w:trHeight w:val="2172"/>
        </w:trPr>
        <w:tc>
          <w:tcPr>
            <w:tcW w:w="4253" w:type="dxa"/>
          </w:tcPr>
          <w:p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2E940F7" wp14:editId="196E0C0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2DD099F9" wp14:editId="36AFC418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4F72" w:rsidRPr="007E378E" w:rsidRDefault="00194F72" w:rsidP="004F4403"/>
          <w:p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</w:tr>
    </w:tbl>
    <w:p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:rsidR="00194F72" w:rsidRPr="00F42035" w:rsidRDefault="00194F72" w:rsidP="001F7BF1">
      <w:pPr>
        <w:tabs>
          <w:tab w:val="left" w:pos="4111"/>
          <w:tab w:val="left" w:pos="6510"/>
        </w:tabs>
        <w:ind w:right="5243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Об утверждении границ и </w:t>
      </w:r>
      <w:r w:rsidR="001B75FF">
        <w:rPr>
          <w:sz w:val="28"/>
          <w:szCs w:val="28"/>
        </w:rPr>
        <w:t xml:space="preserve">особого </w:t>
      </w:r>
      <w:r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объект</w:t>
      </w:r>
      <w:r w:rsidR="00B06D96">
        <w:rPr>
          <w:sz w:val="28"/>
          <w:szCs w:val="28"/>
        </w:rPr>
        <w:t>а</w:t>
      </w:r>
      <w:r w:rsidRPr="00F42035">
        <w:rPr>
          <w:sz w:val="28"/>
          <w:szCs w:val="28"/>
        </w:rPr>
        <w:t xml:space="preserve"> культурного наследия </w:t>
      </w:r>
      <w:r w:rsidRPr="006D4947">
        <w:rPr>
          <w:sz w:val="28"/>
          <w:szCs w:val="28"/>
        </w:rPr>
        <w:t>федерального значения</w:t>
      </w:r>
      <w:r w:rsidR="00295568" w:rsidRPr="006D4947">
        <w:rPr>
          <w:sz w:val="28"/>
          <w:szCs w:val="28"/>
        </w:rPr>
        <w:t xml:space="preserve"> </w:t>
      </w:r>
      <w:r w:rsidR="001F7BF1">
        <w:rPr>
          <w:rFonts w:eastAsiaTheme="minorHAnsi"/>
          <w:sz w:val="28"/>
          <w:szCs w:val="28"/>
          <w:lang w:eastAsia="en-US"/>
        </w:rPr>
        <w:t>«Изминское кладбище», первая половина XIV в., первая половина XVI в.,</w:t>
      </w:r>
      <w:r w:rsidR="0007619A" w:rsidRPr="006D4947">
        <w:rPr>
          <w:sz w:val="28"/>
          <w:szCs w:val="28"/>
        </w:rPr>
        <w:t xml:space="preserve"> </w:t>
      </w:r>
      <w:r w:rsidRPr="006D4947">
        <w:rPr>
          <w:sz w:val="28"/>
          <w:szCs w:val="28"/>
        </w:rPr>
        <w:t>расположенн</w:t>
      </w:r>
      <w:r w:rsidR="00B06D96" w:rsidRPr="006D4947">
        <w:rPr>
          <w:sz w:val="28"/>
          <w:szCs w:val="28"/>
        </w:rPr>
        <w:t>ого</w:t>
      </w:r>
      <w:r w:rsidRPr="006D4947">
        <w:rPr>
          <w:sz w:val="28"/>
          <w:szCs w:val="28"/>
        </w:rPr>
        <w:t xml:space="preserve"> в </w:t>
      </w:r>
      <w:r w:rsidR="001230EF">
        <w:rPr>
          <w:sz w:val="28"/>
          <w:szCs w:val="28"/>
        </w:rPr>
        <w:t>Сабинском</w:t>
      </w:r>
      <w:r w:rsidRPr="006D4947">
        <w:rPr>
          <w:sz w:val="28"/>
          <w:szCs w:val="28"/>
        </w:rPr>
        <w:t xml:space="preserve"> муниципальном районе Республики Татарстан</w:t>
      </w:r>
    </w:p>
    <w:p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:rsidR="00194F72" w:rsidRPr="00837ADE" w:rsidRDefault="00194F72" w:rsidP="00194F72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законом от 25 июня 2</w:t>
      </w:r>
      <w:r w:rsidR="00426D47">
        <w:rPr>
          <w:sz w:val="28"/>
          <w:szCs w:val="28"/>
        </w:rPr>
        <w:t>002 года № 73-ФЗ</w:t>
      </w:r>
      <w:r w:rsidR="00426D47">
        <w:rPr>
          <w:sz w:val="28"/>
          <w:szCs w:val="28"/>
        </w:rPr>
        <w:br/>
      </w:r>
      <w:r w:rsidRPr="00837ADE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</w:t>
      </w:r>
      <w:r w:rsidR="005E7C49" w:rsidRPr="00837ADE">
        <w:rPr>
          <w:sz w:val="28"/>
          <w:szCs w:val="28"/>
        </w:rPr>
        <w:t>Татарстан от 1 апреля 2005 года</w:t>
      </w:r>
      <w:r w:rsidR="00837ADE"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 w:rsidR="00837ADE"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>, постановлением Кабинета Министров Республики Татарстан от 12.07.2018 № 565 «Вопросы Комитета Республики Татарстан по охране</w:t>
      </w:r>
      <w:r w:rsidR="00AC44D3" w:rsidRPr="00837ADE">
        <w:rPr>
          <w:bCs/>
          <w:sz w:val="28"/>
          <w:szCs w:val="28"/>
        </w:rPr>
        <w:t xml:space="preserve"> объектов культурного наследия»</w:t>
      </w:r>
      <w:r w:rsidRPr="00837ADE">
        <w:rPr>
          <w:bCs/>
          <w:sz w:val="28"/>
          <w:szCs w:val="28"/>
        </w:rPr>
        <w:t xml:space="preserve"> </w:t>
      </w:r>
      <w:r w:rsidRPr="00837ADE">
        <w:rPr>
          <w:sz w:val="28"/>
          <w:szCs w:val="28"/>
        </w:rPr>
        <w:t>п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р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и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к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з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ы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в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ю:</w:t>
      </w:r>
      <w:r w:rsidR="00353072" w:rsidRPr="00353072">
        <w:rPr>
          <w:sz w:val="24"/>
          <w:szCs w:val="24"/>
        </w:rPr>
        <w:t xml:space="preserve"> </w:t>
      </w:r>
    </w:p>
    <w:p w:rsidR="00967ABC" w:rsidRPr="00967ABC" w:rsidRDefault="00967ABC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:rsidR="00194F72" w:rsidRPr="00967ABC" w:rsidRDefault="00194F72" w:rsidP="008E5FF1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1F7BF1">
        <w:rPr>
          <w:rFonts w:eastAsiaTheme="minorHAnsi"/>
          <w:sz w:val="28"/>
          <w:szCs w:val="28"/>
          <w:lang w:eastAsia="en-US"/>
        </w:rPr>
        <w:t>«Изминское кладбище», первая половина XIV в., первая половина XVI в.,</w:t>
      </w:r>
      <w:r w:rsidR="001B67C9" w:rsidRPr="001B67C9">
        <w:rPr>
          <w:sz w:val="28"/>
          <w:szCs w:val="28"/>
        </w:rPr>
        <w:t xml:space="preserve"> расположенного в </w:t>
      </w:r>
      <w:r w:rsidR="001230EF">
        <w:rPr>
          <w:sz w:val="28"/>
          <w:szCs w:val="28"/>
        </w:rPr>
        <w:t>Сабинском</w:t>
      </w:r>
      <w:r w:rsidRPr="00967ABC">
        <w:rPr>
          <w:sz w:val="28"/>
          <w:szCs w:val="28"/>
        </w:rPr>
        <w:t xml:space="preserve"> муниципальном районе Республики Татарстан, согласно приложению №</w:t>
      </w:r>
      <w:r w:rsidR="00AC44D3" w:rsidRPr="00967ABC">
        <w:rPr>
          <w:sz w:val="28"/>
          <w:szCs w:val="28"/>
        </w:rPr>
        <w:t> 1</w:t>
      </w:r>
      <w:bookmarkStart w:id="0" w:name="_Hlk67077252"/>
      <w:bookmarkStart w:id="1" w:name="_Hlk67126725"/>
      <w:r w:rsidR="001F7BF1">
        <w:rPr>
          <w:sz w:val="28"/>
          <w:szCs w:val="28"/>
        </w:rPr>
        <w:t xml:space="preserve"> </w:t>
      </w:r>
      <w:r w:rsidR="00426D47">
        <w:rPr>
          <w:sz w:val="28"/>
          <w:szCs w:val="28"/>
        </w:rPr>
        <w:t xml:space="preserve">к настоящему приказу </w:t>
      </w:r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1F7BF1">
        <w:rPr>
          <w:rFonts w:eastAsiaTheme="minorHAnsi"/>
          <w:sz w:val="28"/>
          <w:szCs w:val="28"/>
          <w:lang w:eastAsia="en-US"/>
        </w:rPr>
        <w:t>«Изминское кладбище», первая половина XIV в., первая половина XVI в.,</w:t>
      </w:r>
      <w:r w:rsidR="006D4947" w:rsidRPr="001B67C9">
        <w:rPr>
          <w:sz w:val="28"/>
          <w:szCs w:val="28"/>
        </w:rPr>
        <w:t xml:space="preserve"> расположенного в </w:t>
      </w:r>
      <w:r w:rsidR="001230EF">
        <w:rPr>
          <w:sz w:val="28"/>
          <w:szCs w:val="28"/>
        </w:rPr>
        <w:t>Сабинском</w:t>
      </w:r>
      <w:r w:rsidR="001B67C9" w:rsidRPr="00D962FB">
        <w:rPr>
          <w:sz w:val="28"/>
          <w:szCs w:val="28"/>
        </w:rPr>
        <w:t xml:space="preserve"> </w:t>
      </w:r>
      <w:r w:rsidR="00194F72" w:rsidRPr="00D962FB">
        <w:rPr>
          <w:sz w:val="28"/>
          <w:szCs w:val="28"/>
        </w:rPr>
        <w:t>муниципальном районе Республики Татарстан, согласно приложению №</w:t>
      </w:r>
      <w:r w:rsidR="00E70875">
        <w:rPr>
          <w:sz w:val="28"/>
          <w:szCs w:val="28"/>
        </w:rPr>
        <w:t> </w:t>
      </w:r>
      <w:r w:rsidR="00194F72" w:rsidRPr="00D962FB">
        <w:rPr>
          <w:sz w:val="28"/>
          <w:szCs w:val="28"/>
        </w:rPr>
        <w:t>2 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:rsidR="00194F72" w:rsidRDefault="00194F7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886CE2" w:rsidRDefault="00886CE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EB3DDE" w:rsidRPr="00886CE2" w:rsidRDefault="00EB3DDE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bookmarkStart w:id="3" w:name="_GoBack"/>
      <w:bookmarkEnd w:id="3"/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:rsidR="00E07DD5" w:rsidRDefault="00E07DD5" w:rsidP="00ED241E">
      <w:pPr>
        <w:autoSpaceDE/>
        <w:autoSpaceDN/>
        <w:jc w:val="center"/>
        <w:rPr>
          <w:sz w:val="28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1F7BF1">
        <w:rPr>
          <w:rFonts w:eastAsiaTheme="minorHAnsi"/>
          <w:sz w:val="28"/>
          <w:szCs w:val="28"/>
          <w:lang w:eastAsia="en-US"/>
        </w:rPr>
        <w:t>«Изминское кладбище», первая половина XIV в., первая половина XVI в.,</w:t>
      </w:r>
      <w:r w:rsidR="00D33A1D" w:rsidRPr="001B67C9">
        <w:rPr>
          <w:sz w:val="28"/>
          <w:szCs w:val="28"/>
        </w:rPr>
        <w:t xml:space="preserve"> расположенного в </w:t>
      </w:r>
      <w:r w:rsidR="001230EF">
        <w:rPr>
          <w:sz w:val="28"/>
          <w:szCs w:val="28"/>
        </w:rPr>
        <w:t>Сабинском</w:t>
      </w:r>
      <w:r w:rsidR="00D33A1D" w:rsidRPr="00F42035">
        <w:rPr>
          <w:sz w:val="28"/>
          <w:szCs w:val="28"/>
        </w:rPr>
        <w:t xml:space="preserve"> муниципальном районе</w:t>
      </w:r>
      <w:r w:rsidR="0019159D" w:rsidRPr="00F42035">
        <w:rPr>
          <w:sz w:val="28"/>
          <w:szCs w:val="28"/>
        </w:rPr>
        <w:t xml:space="preserve"> Республики Татарстан</w:t>
      </w:r>
    </w:p>
    <w:p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:rsidR="00B0736E" w:rsidRDefault="00B0736E" w:rsidP="00B0736E">
      <w:pPr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</w:t>
      </w:r>
      <w:r w:rsidRPr="001D7CC1">
        <w:rPr>
          <w:sz w:val="28"/>
          <w:szCs w:val="28"/>
          <w:lang w:val="tt-RU"/>
        </w:rPr>
        <w:t xml:space="preserve"> июня </w:t>
      </w:r>
      <w:r w:rsidRPr="001D7CC1">
        <w:rPr>
          <w:sz w:val="28"/>
          <w:szCs w:val="28"/>
        </w:rPr>
        <w:t>2002 г</w:t>
      </w:r>
      <w:r w:rsidRPr="001D7CC1">
        <w:rPr>
          <w:sz w:val="28"/>
          <w:szCs w:val="28"/>
          <w:lang w:val="tt-RU"/>
        </w:rPr>
        <w:t>ода</w:t>
      </w:r>
      <w:r w:rsidRPr="001D7CC1">
        <w:rPr>
          <w:sz w:val="28"/>
          <w:szCs w:val="28"/>
        </w:rPr>
        <w:t xml:space="preserve"> №</w:t>
      </w:r>
      <w:r w:rsidRPr="001D7CC1">
        <w:rPr>
          <w:sz w:val="28"/>
          <w:szCs w:val="28"/>
          <w:lang w:val="tt-RU"/>
        </w:rPr>
        <w:t xml:space="preserve"> </w:t>
      </w:r>
      <w:r w:rsidRPr="001D7CC1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</w:t>
      </w:r>
      <w:r>
        <w:rPr>
          <w:sz w:val="28"/>
          <w:szCs w:val="28"/>
        </w:rPr>
        <w:t xml:space="preserve"> (далее – Федеральный закон № 73-ФЗ)</w:t>
      </w:r>
      <w:r w:rsidRPr="001D7CC1">
        <w:rPr>
          <w:sz w:val="28"/>
          <w:szCs w:val="28"/>
        </w:rPr>
        <w:t>, земляных, строительных, мелиоративных, хозяйственных работ, указанных в ст</w:t>
      </w:r>
      <w:r>
        <w:rPr>
          <w:sz w:val="28"/>
          <w:szCs w:val="28"/>
        </w:rPr>
        <w:t>атье</w:t>
      </w:r>
      <w:r w:rsidRPr="001D7CC1">
        <w:rPr>
          <w:sz w:val="28"/>
          <w:szCs w:val="28"/>
        </w:rPr>
        <w:t xml:space="preserve"> 30 Федерального закона </w:t>
      </w:r>
      <w:r>
        <w:rPr>
          <w:sz w:val="28"/>
          <w:szCs w:val="28"/>
        </w:rPr>
        <w:t>№ 73-ФЗ</w:t>
      </w:r>
      <w:r w:rsidRPr="001D7CC1">
        <w:rPr>
          <w:sz w:val="28"/>
          <w:szCs w:val="28"/>
        </w:rPr>
        <w:t>, работ по использованию лесов и иных работ при условии обеспечения сохранности объекта археологического наследия, а также обеспечения доступа граждан к нему.</w:t>
      </w:r>
    </w:p>
    <w:p w:rsidR="00B0736E" w:rsidRPr="001D7CC1" w:rsidRDefault="00B0736E" w:rsidP="00B0736E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CC1">
        <w:rPr>
          <w:rFonts w:ascii="Times New Roman" w:hAnsi="Times New Roman" w:cs="Times New Roman"/>
          <w:sz w:val="28"/>
          <w:szCs w:val="28"/>
        </w:rPr>
        <w:t>1. Разрешается:</w:t>
      </w:r>
    </w:p>
    <w:p w:rsidR="00B0736E" w:rsidRPr="001D7CC1" w:rsidRDefault="00B0736E" w:rsidP="00B0736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D7CC1">
        <w:rPr>
          <w:rFonts w:ascii="Times New Roman" w:hAnsi="Times New Roman" w:cs="Times New Roman"/>
          <w:b w:val="0"/>
          <w:sz w:val="28"/>
          <w:szCs w:val="28"/>
        </w:rPr>
        <w:t>проведение работ по изучению памятника,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:rsidR="00B0736E" w:rsidRPr="001D7CC1" w:rsidRDefault="00B0736E" w:rsidP="00B0736E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работ по сохранению памятника на основании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 об обеспечении сохранности памятника в проектах проведения земляных, строительных, мелиоративных, хозяйственных работ, работ по использованию лесов и иных работ в границах территории памятника или проектов обеспечения сохранности памятника либо планов проведения спасательных археологических полевых работ;</w:t>
      </w:r>
    </w:p>
    <w:p w:rsidR="00B0736E" w:rsidRPr="001D7CC1" w:rsidRDefault="00B0736E" w:rsidP="00B0736E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земляных, строительных, мелиоративных, хозяйственных работ, работ по использованию лесов и иных работ при условии обеспечения сохранности объекта археологического наследия;</w:t>
      </w:r>
    </w:p>
    <w:p w:rsidR="00B0736E" w:rsidRPr="001D7CC1" w:rsidRDefault="00B0736E" w:rsidP="00B0736E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мероприятий по музеефикации памятника;</w:t>
      </w:r>
    </w:p>
    <w:p w:rsidR="00B0736E" w:rsidRPr="001D7CC1" w:rsidRDefault="00B0736E" w:rsidP="00B0736E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организация доступа граждан к памятнику</w:t>
      </w:r>
      <w:r>
        <w:rPr>
          <w:sz w:val="28"/>
          <w:szCs w:val="28"/>
        </w:rPr>
        <w:t xml:space="preserve"> в соответствии с законодательством</w:t>
      </w:r>
      <w:r w:rsidRPr="001D7CC1">
        <w:rPr>
          <w:sz w:val="28"/>
          <w:szCs w:val="28"/>
        </w:rPr>
        <w:t>;</w:t>
      </w:r>
    </w:p>
    <w:p w:rsidR="00B0736E" w:rsidRPr="001D7CC1" w:rsidRDefault="00B0736E" w:rsidP="00B0736E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:rsidR="00B0736E" w:rsidRDefault="00B0736E" w:rsidP="00B0736E">
      <w:pPr>
        <w:pStyle w:val="ConsPlusNormal"/>
        <w:ind w:firstLine="709"/>
        <w:jc w:val="both"/>
        <w:rPr>
          <w:b/>
          <w:sz w:val="28"/>
          <w:szCs w:val="28"/>
        </w:rPr>
      </w:pPr>
    </w:p>
    <w:p w:rsidR="00B0736E" w:rsidRDefault="00B0736E" w:rsidP="00B0736E">
      <w:pPr>
        <w:pStyle w:val="ConsPlusNormal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Запрещается:</w:t>
      </w:r>
    </w:p>
    <w:p w:rsidR="00B0736E" w:rsidRDefault="00B0736E" w:rsidP="00B0736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проектирование и проведение землеустроительных, земляных, строительных, мелиоративных, лесоустроительных, хозяйственных и иных работ, связанных с нарушением почвенного покрова на территории объекта культурного (археологического) наследия, без реализации согласованных соответствующим уполномоченным органом государственной власти обязательных разделов об обеспечении сохранности указанного объекта культурного наследия в проектах проведения таких работ или проектов обеспечения сохранности указанного объекта культурного наследия либо плана проведения спасательных археологических полевых работ, включающих оценку воздействия проводимых работ на объект культурного наследия;</w:t>
      </w:r>
    </w:p>
    <w:p w:rsidR="00B0736E" w:rsidRDefault="00B0736E" w:rsidP="00B073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:rsidR="00B0736E" w:rsidRDefault="00B0736E" w:rsidP="00B0736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забор грунта и иных пород;</w:t>
      </w:r>
    </w:p>
    <w:p w:rsidR="00B0736E" w:rsidRDefault="00B0736E" w:rsidP="00B073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свалка мусора, бытовых отходов вне установленных мест.</w:t>
      </w:r>
    </w:p>
    <w:p w:rsidR="00E07DD5" w:rsidRPr="00CD76EB" w:rsidRDefault="00E07DD5" w:rsidP="001512C8">
      <w:pPr>
        <w:autoSpaceDE/>
        <w:autoSpaceDN/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BD4" w:rsidRDefault="00007BD4" w:rsidP="000D04A5">
      <w:r>
        <w:separator/>
      </w:r>
    </w:p>
  </w:endnote>
  <w:endnote w:type="continuationSeparator" w:id="0">
    <w:p w:rsidR="00007BD4" w:rsidRDefault="00007BD4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BD4" w:rsidRDefault="00007BD4" w:rsidP="000D04A5">
      <w:r>
        <w:separator/>
      </w:r>
    </w:p>
  </w:footnote>
  <w:footnote w:type="continuationSeparator" w:id="0">
    <w:p w:rsidR="00007BD4" w:rsidRDefault="00007BD4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007BD4" w:rsidRPr="00EB3DDE" w:rsidRDefault="00007BD4">
        <w:pPr>
          <w:pStyle w:val="a7"/>
          <w:jc w:val="center"/>
          <w:rPr>
            <w:sz w:val="2"/>
          </w:rPr>
        </w:pPr>
      </w:p>
      <w:p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C2518C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111F0"/>
    <w:rsid w:val="0007619A"/>
    <w:rsid w:val="000951D4"/>
    <w:rsid w:val="000B4D2F"/>
    <w:rsid w:val="000D04A5"/>
    <w:rsid w:val="000D5473"/>
    <w:rsid w:val="001042C4"/>
    <w:rsid w:val="001230EF"/>
    <w:rsid w:val="001512C8"/>
    <w:rsid w:val="00151677"/>
    <w:rsid w:val="001846FE"/>
    <w:rsid w:val="0019159D"/>
    <w:rsid w:val="001917F0"/>
    <w:rsid w:val="00194F72"/>
    <w:rsid w:val="001B67C9"/>
    <w:rsid w:val="001B75FF"/>
    <w:rsid w:val="001D0829"/>
    <w:rsid w:val="001D6859"/>
    <w:rsid w:val="001E28E9"/>
    <w:rsid w:val="001E743E"/>
    <w:rsid w:val="001F4156"/>
    <w:rsid w:val="001F7BF1"/>
    <w:rsid w:val="00213200"/>
    <w:rsid w:val="00232CD2"/>
    <w:rsid w:val="002619C0"/>
    <w:rsid w:val="00281117"/>
    <w:rsid w:val="00284A7C"/>
    <w:rsid w:val="002861E5"/>
    <w:rsid w:val="00295568"/>
    <w:rsid w:val="00304829"/>
    <w:rsid w:val="00321AE6"/>
    <w:rsid w:val="0032618D"/>
    <w:rsid w:val="0033251A"/>
    <w:rsid w:val="00335D0D"/>
    <w:rsid w:val="0033640C"/>
    <w:rsid w:val="0033658A"/>
    <w:rsid w:val="00353072"/>
    <w:rsid w:val="00394718"/>
    <w:rsid w:val="003B65AF"/>
    <w:rsid w:val="00417EC3"/>
    <w:rsid w:val="00426D47"/>
    <w:rsid w:val="00450819"/>
    <w:rsid w:val="00474C8A"/>
    <w:rsid w:val="004C0D1B"/>
    <w:rsid w:val="004E102C"/>
    <w:rsid w:val="004F4403"/>
    <w:rsid w:val="00533010"/>
    <w:rsid w:val="00540B15"/>
    <w:rsid w:val="005B0C47"/>
    <w:rsid w:val="005E7C49"/>
    <w:rsid w:val="005F0E0C"/>
    <w:rsid w:val="006058C2"/>
    <w:rsid w:val="00607C4B"/>
    <w:rsid w:val="0061325F"/>
    <w:rsid w:val="00623732"/>
    <w:rsid w:val="0062733D"/>
    <w:rsid w:val="00634761"/>
    <w:rsid w:val="00635348"/>
    <w:rsid w:val="006360E2"/>
    <w:rsid w:val="00640B4C"/>
    <w:rsid w:val="00677B0A"/>
    <w:rsid w:val="006D4947"/>
    <w:rsid w:val="00703061"/>
    <w:rsid w:val="007171B7"/>
    <w:rsid w:val="00744688"/>
    <w:rsid w:val="00760357"/>
    <w:rsid w:val="007B481A"/>
    <w:rsid w:val="00802AA6"/>
    <w:rsid w:val="00813E24"/>
    <w:rsid w:val="00837ADE"/>
    <w:rsid w:val="00845B5C"/>
    <w:rsid w:val="00847B21"/>
    <w:rsid w:val="00851C63"/>
    <w:rsid w:val="00865B92"/>
    <w:rsid w:val="008804CE"/>
    <w:rsid w:val="00886CE2"/>
    <w:rsid w:val="008E5FF1"/>
    <w:rsid w:val="00952BD3"/>
    <w:rsid w:val="00967ABC"/>
    <w:rsid w:val="00970F2D"/>
    <w:rsid w:val="0097170C"/>
    <w:rsid w:val="009718C8"/>
    <w:rsid w:val="009B12F2"/>
    <w:rsid w:val="009F2286"/>
    <w:rsid w:val="00A045F5"/>
    <w:rsid w:val="00A06A2A"/>
    <w:rsid w:val="00A06DA3"/>
    <w:rsid w:val="00A61AE0"/>
    <w:rsid w:val="00A70BCE"/>
    <w:rsid w:val="00A83344"/>
    <w:rsid w:val="00AA7325"/>
    <w:rsid w:val="00AC44D3"/>
    <w:rsid w:val="00AC7D9F"/>
    <w:rsid w:val="00B06D96"/>
    <w:rsid w:val="00B0736E"/>
    <w:rsid w:val="00B24CD6"/>
    <w:rsid w:val="00B427D7"/>
    <w:rsid w:val="00B4527E"/>
    <w:rsid w:val="00B55F71"/>
    <w:rsid w:val="00B56FE2"/>
    <w:rsid w:val="00B774C4"/>
    <w:rsid w:val="00BA2FD0"/>
    <w:rsid w:val="00BA4E6C"/>
    <w:rsid w:val="00BF2585"/>
    <w:rsid w:val="00C14A24"/>
    <w:rsid w:val="00C2518C"/>
    <w:rsid w:val="00C71DBC"/>
    <w:rsid w:val="00C75730"/>
    <w:rsid w:val="00C7636C"/>
    <w:rsid w:val="00C93F50"/>
    <w:rsid w:val="00C94D10"/>
    <w:rsid w:val="00CA6812"/>
    <w:rsid w:val="00CC5ABC"/>
    <w:rsid w:val="00CF40A6"/>
    <w:rsid w:val="00D27B5E"/>
    <w:rsid w:val="00D33A1D"/>
    <w:rsid w:val="00D404D1"/>
    <w:rsid w:val="00D62B6B"/>
    <w:rsid w:val="00D64B61"/>
    <w:rsid w:val="00D66969"/>
    <w:rsid w:val="00D91FD6"/>
    <w:rsid w:val="00D9534E"/>
    <w:rsid w:val="00D962FB"/>
    <w:rsid w:val="00DB4F00"/>
    <w:rsid w:val="00DB754D"/>
    <w:rsid w:val="00DD0B84"/>
    <w:rsid w:val="00DF3BB4"/>
    <w:rsid w:val="00E05DA7"/>
    <w:rsid w:val="00E07274"/>
    <w:rsid w:val="00E07DD5"/>
    <w:rsid w:val="00E47D46"/>
    <w:rsid w:val="00E70875"/>
    <w:rsid w:val="00EB3DDE"/>
    <w:rsid w:val="00EC1D65"/>
    <w:rsid w:val="00EC347C"/>
    <w:rsid w:val="00ED241E"/>
    <w:rsid w:val="00F17FDF"/>
    <w:rsid w:val="00F6540F"/>
    <w:rsid w:val="00F81B50"/>
    <w:rsid w:val="00F91933"/>
    <w:rsid w:val="00F93114"/>
    <w:rsid w:val="00F962EA"/>
    <w:rsid w:val="00FD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4D933B1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39"/>
    <w:rsid w:val="000951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4"/>
    <w:uiPriority w:val="39"/>
    <w:rsid w:val="00D27B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4"/>
    <w:uiPriority w:val="39"/>
    <w:rsid w:val="00BA2F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4"/>
    <w:uiPriority w:val="39"/>
    <w:rsid w:val="00E708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4"/>
    <w:uiPriority w:val="39"/>
    <w:rsid w:val="00123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1599</TotalTime>
  <Pages>3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Шошева Анна Владимировна</cp:lastModifiedBy>
  <cp:revision>107</cp:revision>
  <cp:lastPrinted>2023-09-07T13:15:00Z</cp:lastPrinted>
  <dcterms:created xsi:type="dcterms:W3CDTF">2021-12-07T13:05:00Z</dcterms:created>
  <dcterms:modified xsi:type="dcterms:W3CDTF">2023-09-18T13:04:00Z</dcterms:modified>
</cp:coreProperties>
</file>