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EE0C8D" w:rsidTr="004765B8">
        <w:trPr>
          <w:trHeight w:val="2172"/>
        </w:trPr>
        <w:tc>
          <w:tcPr>
            <w:tcW w:w="3969" w:type="dxa"/>
          </w:tcPr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EE0C8D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EE0C8D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A54F9C" w:rsidRPr="00EE0C8D" w:rsidRDefault="00032B8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823595</wp:posOffset>
                      </wp:positionV>
                      <wp:extent cx="6504305" cy="19050"/>
                      <wp:effectExtent l="0" t="0" r="10795" b="0"/>
                      <wp:wrapNone/>
                      <wp:docPr id="9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043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BF4D610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="00A54F9C" w:rsidRPr="00EE0C8D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C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EE0C8D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A54F9C" w:rsidRPr="00EE0C8D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A54F9C" w:rsidRPr="00EE0C8D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F9C" w:rsidRPr="00EE0C8D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E0C8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EE0C8D" w:rsidTr="00C63CE2">
        <w:tc>
          <w:tcPr>
            <w:tcW w:w="3369" w:type="dxa"/>
            <w:tcBorders>
              <w:bottom w:val="single" w:sz="6" w:space="0" w:color="auto"/>
            </w:tcBorders>
          </w:tcPr>
          <w:p w:rsidR="00A54F9C" w:rsidRPr="00EE0C8D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A54F9C" w:rsidRPr="00EE0C8D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EE0C8D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EE0C8D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E0C8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A54F9C" w:rsidRPr="00EE0C8D" w:rsidRDefault="00A54F9C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254302" w:rsidRPr="00EE0C8D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4F9C" w:rsidRPr="00EE0C8D" w:rsidRDefault="00A54F9C" w:rsidP="004D0810">
      <w:pPr>
        <w:tabs>
          <w:tab w:val="left" w:pos="3828"/>
        </w:tabs>
        <w:spacing w:after="0" w:line="240" w:lineRule="auto"/>
        <w:ind w:right="55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F05853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0800" w:rsidRPr="0090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«Храмовый комплекс</w:t>
      </w:r>
      <w:r w:rsidR="00260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ц</w:t>
      </w:r>
      <w:r w:rsidR="00CB3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ерковь Никольская, </w:t>
      </w:r>
      <w:r w:rsidR="004D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B3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1905 г.; Ч</w:t>
      </w:r>
      <w:r w:rsidR="00900800" w:rsidRPr="0090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асовня, 1899 г.», расположенного по адресу: Республика Татарстан, </w:t>
      </w:r>
      <w:proofErr w:type="spellStart"/>
      <w:r w:rsidR="00900800" w:rsidRPr="0090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900800" w:rsidRPr="0090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900800" w:rsidRPr="0090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</w:t>
      </w:r>
      <w:r w:rsidR="00F05853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осударственный реестр объектов культурного наследия (памятников истории и культуры</w:t>
      </w:r>
      <w:r w:rsidR="00CC2D6F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070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объекта культурного наследия</w:t>
      </w:r>
      <w:r w:rsidR="00F05853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5853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F05853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1905 г.</w:t>
      </w:r>
      <w:r w:rsidR="000A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F51B1"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proofErr w:type="spellStart"/>
      <w:r w:rsidR="00BF51B1"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BF51B1"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BF51B1"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  <w:r w:rsidR="00BF5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F05853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:rsidR="00254302" w:rsidRPr="00EE0C8D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5ABF" w:rsidRPr="00EE0C8D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</w:t>
      </w:r>
      <w:r w:rsidR="00260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257B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C2D6F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C3A16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:rsidR="00455ABF" w:rsidRPr="005C1DC3" w:rsidRDefault="00A54F9C" w:rsidP="00260860">
      <w:pPr>
        <w:pStyle w:val="a3"/>
        <w:numPr>
          <w:ilvl w:val="0"/>
          <w:numId w:val="19"/>
        </w:numPr>
        <w:tabs>
          <w:tab w:val="left" w:pos="851"/>
        </w:tabs>
        <w:ind w:left="0" w:firstLine="567"/>
        <w:rPr>
          <w:color w:val="000000"/>
          <w:sz w:val="28"/>
          <w:szCs w:val="28"/>
        </w:rPr>
      </w:pPr>
      <w:r w:rsidRPr="005C1DC3">
        <w:rPr>
          <w:color w:val="000000"/>
          <w:sz w:val="28"/>
          <w:szCs w:val="28"/>
        </w:rPr>
        <w:t>Включить выявленн</w:t>
      </w:r>
      <w:r w:rsidR="00034904" w:rsidRPr="005C1DC3">
        <w:rPr>
          <w:color w:val="000000"/>
          <w:sz w:val="28"/>
          <w:szCs w:val="28"/>
        </w:rPr>
        <w:t xml:space="preserve">ый объект культурного наследия </w:t>
      </w:r>
      <w:r w:rsidR="00900800" w:rsidRPr="005C1DC3">
        <w:rPr>
          <w:sz w:val="28"/>
          <w:szCs w:val="28"/>
        </w:rPr>
        <w:t>«</w:t>
      </w:r>
      <w:r w:rsidR="00900800" w:rsidRPr="005C1DC3">
        <w:rPr>
          <w:color w:val="000000"/>
          <w:sz w:val="28"/>
          <w:szCs w:val="28"/>
        </w:rPr>
        <w:t>Храмовый комплекс</w:t>
      </w:r>
      <w:r w:rsidR="00260860">
        <w:rPr>
          <w:color w:val="000000"/>
          <w:sz w:val="28"/>
          <w:szCs w:val="28"/>
        </w:rPr>
        <w:t>: ц</w:t>
      </w:r>
      <w:r w:rsidR="00CB3ED8">
        <w:rPr>
          <w:color w:val="000000"/>
          <w:sz w:val="28"/>
          <w:szCs w:val="28"/>
        </w:rPr>
        <w:t>ерковь Никольская, 1905 г.; Ч</w:t>
      </w:r>
      <w:r w:rsidR="00900800" w:rsidRPr="005C1DC3">
        <w:rPr>
          <w:color w:val="000000"/>
          <w:sz w:val="28"/>
          <w:szCs w:val="28"/>
        </w:rPr>
        <w:t>асовня, 1899 г.</w:t>
      </w:r>
      <w:r w:rsidR="00900800" w:rsidRPr="005C1DC3">
        <w:rPr>
          <w:sz w:val="28"/>
          <w:szCs w:val="28"/>
        </w:rPr>
        <w:t>», расположенн</w:t>
      </w:r>
      <w:r w:rsidR="005C1DC3">
        <w:rPr>
          <w:sz w:val="28"/>
          <w:szCs w:val="28"/>
        </w:rPr>
        <w:t>ый</w:t>
      </w:r>
      <w:r w:rsidR="00900800" w:rsidRPr="005C1DC3">
        <w:rPr>
          <w:sz w:val="28"/>
          <w:szCs w:val="28"/>
        </w:rPr>
        <w:t xml:space="preserve"> по адресу: </w:t>
      </w:r>
      <w:r w:rsidR="00900800" w:rsidRPr="005C1DC3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900800" w:rsidRPr="005C1DC3">
        <w:rPr>
          <w:color w:val="000000"/>
          <w:sz w:val="28"/>
          <w:szCs w:val="28"/>
        </w:rPr>
        <w:t>Пестречинский</w:t>
      </w:r>
      <w:proofErr w:type="spellEnd"/>
      <w:r w:rsidR="00900800" w:rsidRPr="005C1DC3">
        <w:rPr>
          <w:color w:val="000000"/>
          <w:sz w:val="28"/>
          <w:szCs w:val="28"/>
        </w:rPr>
        <w:t xml:space="preserve"> муниципальный район, с. </w:t>
      </w:r>
      <w:proofErr w:type="spellStart"/>
      <w:r w:rsidR="00900800" w:rsidRPr="005C1DC3">
        <w:rPr>
          <w:color w:val="000000"/>
          <w:sz w:val="28"/>
          <w:szCs w:val="28"/>
        </w:rPr>
        <w:t>Куюки</w:t>
      </w:r>
      <w:proofErr w:type="spellEnd"/>
      <w:r w:rsidR="00455ABF" w:rsidRPr="005C1DC3">
        <w:rPr>
          <w:color w:val="000000"/>
          <w:sz w:val="28"/>
          <w:szCs w:val="28"/>
        </w:rPr>
        <w:t xml:space="preserve">, </w:t>
      </w:r>
      <w:r w:rsidR="008A524F" w:rsidRPr="005C1DC3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5C1DC3">
        <w:rPr>
          <w:color w:val="000000"/>
          <w:sz w:val="28"/>
          <w:szCs w:val="28"/>
        </w:rPr>
        <w:t>регионального</w:t>
      </w:r>
      <w:r w:rsidR="008A524F" w:rsidRPr="005C1DC3">
        <w:rPr>
          <w:color w:val="000000"/>
          <w:sz w:val="28"/>
          <w:szCs w:val="28"/>
        </w:rPr>
        <w:t xml:space="preserve"> значения </w:t>
      </w:r>
      <w:r w:rsidR="005C1DC3">
        <w:rPr>
          <w:color w:val="000000"/>
          <w:sz w:val="28"/>
          <w:szCs w:val="28"/>
        </w:rPr>
        <w:t>«Церковь Никольская», 1905 г.</w:t>
      </w:r>
      <w:r w:rsidR="00900800" w:rsidRPr="005C1DC3">
        <w:rPr>
          <w:sz w:val="28"/>
          <w:szCs w:val="28"/>
        </w:rPr>
        <w:t xml:space="preserve"> </w:t>
      </w:r>
      <w:r w:rsidR="005C1DC3">
        <w:rPr>
          <w:sz w:val="28"/>
          <w:szCs w:val="28"/>
        </w:rPr>
        <w:t>(вид объекта – памятник)</w:t>
      </w:r>
      <w:r w:rsidR="00FF567A">
        <w:rPr>
          <w:sz w:val="28"/>
          <w:szCs w:val="28"/>
        </w:rPr>
        <w:t>,</w:t>
      </w:r>
      <w:r w:rsidR="005C1DC3">
        <w:rPr>
          <w:sz w:val="28"/>
          <w:szCs w:val="28"/>
        </w:rPr>
        <w:t xml:space="preserve"> </w:t>
      </w:r>
      <w:r w:rsidR="00900800" w:rsidRPr="005C1DC3">
        <w:rPr>
          <w:sz w:val="28"/>
          <w:szCs w:val="28"/>
        </w:rPr>
        <w:t xml:space="preserve">расположенного по адресу: </w:t>
      </w:r>
      <w:r w:rsidR="00900800" w:rsidRPr="005C1DC3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900800" w:rsidRPr="005C1DC3">
        <w:rPr>
          <w:color w:val="000000"/>
          <w:sz w:val="28"/>
          <w:szCs w:val="28"/>
        </w:rPr>
        <w:t>Пестречинский</w:t>
      </w:r>
      <w:proofErr w:type="spellEnd"/>
      <w:r w:rsidR="00900800" w:rsidRPr="005C1DC3">
        <w:rPr>
          <w:color w:val="000000"/>
          <w:sz w:val="28"/>
          <w:szCs w:val="28"/>
        </w:rPr>
        <w:t xml:space="preserve"> муниципальный район, с. </w:t>
      </w:r>
      <w:proofErr w:type="spellStart"/>
      <w:r w:rsidR="00900800" w:rsidRPr="005C1DC3">
        <w:rPr>
          <w:color w:val="000000"/>
          <w:sz w:val="28"/>
          <w:szCs w:val="28"/>
        </w:rPr>
        <w:t>Куюки</w:t>
      </w:r>
      <w:proofErr w:type="spellEnd"/>
      <w:r w:rsidR="00455ABF" w:rsidRPr="005C1DC3">
        <w:rPr>
          <w:color w:val="000000"/>
          <w:sz w:val="28"/>
          <w:szCs w:val="28"/>
        </w:rPr>
        <w:t>.</w:t>
      </w:r>
    </w:p>
    <w:p w:rsidR="00CF7E54" w:rsidRPr="005C1DC3" w:rsidRDefault="00A54F9C" w:rsidP="005C1DC3">
      <w:pPr>
        <w:pStyle w:val="a3"/>
        <w:numPr>
          <w:ilvl w:val="0"/>
          <w:numId w:val="19"/>
        </w:numPr>
        <w:tabs>
          <w:tab w:val="left" w:pos="851"/>
        </w:tabs>
        <w:ind w:left="0" w:firstLine="567"/>
        <w:rPr>
          <w:color w:val="000000"/>
          <w:sz w:val="28"/>
          <w:szCs w:val="28"/>
        </w:rPr>
      </w:pPr>
      <w:r w:rsidRPr="005C1DC3">
        <w:rPr>
          <w:color w:val="000000"/>
          <w:sz w:val="28"/>
          <w:szCs w:val="28"/>
        </w:rPr>
        <w:lastRenderedPageBreak/>
        <w:t xml:space="preserve">Утвердить границы территории объекта культурного наследия </w:t>
      </w:r>
      <w:r w:rsidR="00C37AA1" w:rsidRPr="005C1DC3">
        <w:rPr>
          <w:color w:val="000000"/>
          <w:sz w:val="28"/>
          <w:szCs w:val="28"/>
        </w:rPr>
        <w:t>регионального</w:t>
      </w:r>
      <w:r w:rsidRPr="005C1DC3">
        <w:rPr>
          <w:color w:val="000000"/>
          <w:sz w:val="28"/>
          <w:szCs w:val="28"/>
        </w:rPr>
        <w:t xml:space="preserve"> значения</w:t>
      </w:r>
      <w:r w:rsidR="00F05853" w:rsidRPr="005C1DC3">
        <w:rPr>
          <w:color w:val="000000"/>
          <w:sz w:val="28"/>
          <w:szCs w:val="28"/>
        </w:rPr>
        <w:t xml:space="preserve"> </w:t>
      </w:r>
      <w:r w:rsidR="005C1DC3" w:rsidRPr="005C1DC3">
        <w:rPr>
          <w:sz w:val="28"/>
          <w:szCs w:val="28"/>
        </w:rPr>
        <w:t>«Церковь Никольская», 1905 г.</w:t>
      </w:r>
      <w:r w:rsidR="00CB4C21" w:rsidRPr="005C1DC3">
        <w:rPr>
          <w:sz w:val="28"/>
          <w:szCs w:val="28"/>
        </w:rPr>
        <w:t xml:space="preserve">, расположенного по адресу: </w:t>
      </w:r>
      <w:r w:rsidR="00CB4C21" w:rsidRPr="005C1DC3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CB4C21" w:rsidRPr="005C1DC3">
        <w:rPr>
          <w:color w:val="000000"/>
          <w:sz w:val="28"/>
          <w:szCs w:val="28"/>
        </w:rPr>
        <w:t>Пестречинский</w:t>
      </w:r>
      <w:proofErr w:type="spellEnd"/>
      <w:r w:rsidR="00CB4C21" w:rsidRPr="005C1DC3">
        <w:rPr>
          <w:color w:val="000000"/>
          <w:sz w:val="28"/>
          <w:szCs w:val="28"/>
        </w:rPr>
        <w:t xml:space="preserve"> муниципальный район, с. </w:t>
      </w:r>
      <w:proofErr w:type="spellStart"/>
      <w:r w:rsidR="00CB4C21" w:rsidRPr="005C1DC3">
        <w:rPr>
          <w:color w:val="000000"/>
          <w:sz w:val="28"/>
          <w:szCs w:val="28"/>
        </w:rPr>
        <w:t>Куюки</w:t>
      </w:r>
      <w:proofErr w:type="spellEnd"/>
      <w:r w:rsidR="00254302" w:rsidRPr="005C1DC3">
        <w:rPr>
          <w:color w:val="000000"/>
          <w:sz w:val="28"/>
          <w:szCs w:val="28"/>
        </w:rPr>
        <w:t xml:space="preserve">, </w:t>
      </w:r>
      <w:r w:rsidRPr="005C1DC3">
        <w:rPr>
          <w:color w:val="000000"/>
          <w:sz w:val="28"/>
          <w:szCs w:val="28"/>
        </w:rPr>
        <w:t xml:space="preserve">согласно приложению № </w:t>
      </w:r>
      <w:r w:rsidR="00635211" w:rsidRPr="005C1DC3">
        <w:rPr>
          <w:color w:val="000000"/>
          <w:sz w:val="28"/>
          <w:szCs w:val="28"/>
        </w:rPr>
        <w:t>1</w:t>
      </w:r>
      <w:r w:rsidRPr="005C1DC3">
        <w:rPr>
          <w:color w:val="000000"/>
          <w:sz w:val="28"/>
          <w:szCs w:val="28"/>
        </w:rPr>
        <w:t>к настоящему приказу.</w:t>
      </w:r>
    </w:p>
    <w:p w:rsidR="00CF7E54" w:rsidRPr="005C1DC3" w:rsidRDefault="00CF7E54" w:rsidP="005C1DC3">
      <w:pPr>
        <w:pStyle w:val="a3"/>
        <w:numPr>
          <w:ilvl w:val="0"/>
          <w:numId w:val="19"/>
        </w:numPr>
        <w:tabs>
          <w:tab w:val="left" w:pos="851"/>
        </w:tabs>
        <w:ind w:left="0" w:right="2" w:firstLine="567"/>
        <w:rPr>
          <w:color w:val="000000"/>
          <w:sz w:val="28"/>
          <w:szCs w:val="28"/>
        </w:rPr>
      </w:pPr>
      <w:r w:rsidRPr="005C1DC3">
        <w:rPr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5C1DC3" w:rsidRPr="005C1DC3">
        <w:rPr>
          <w:color w:val="000000"/>
          <w:sz w:val="28"/>
          <w:szCs w:val="28"/>
        </w:rPr>
        <w:t>«Церковь Никольская», 1905 г.</w:t>
      </w:r>
      <w:r w:rsidR="00CB4C21" w:rsidRPr="005C1DC3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proofErr w:type="spellStart"/>
      <w:r w:rsidR="00CB4C21" w:rsidRPr="005C1DC3">
        <w:rPr>
          <w:color w:val="000000"/>
          <w:sz w:val="28"/>
          <w:szCs w:val="28"/>
        </w:rPr>
        <w:t>Пестречинский</w:t>
      </w:r>
      <w:proofErr w:type="spellEnd"/>
      <w:r w:rsidR="00CB4C21" w:rsidRPr="005C1DC3">
        <w:rPr>
          <w:color w:val="000000"/>
          <w:sz w:val="28"/>
          <w:szCs w:val="28"/>
        </w:rPr>
        <w:t xml:space="preserve"> муниципальный район, с. </w:t>
      </w:r>
      <w:proofErr w:type="spellStart"/>
      <w:r w:rsidR="00CB4C21" w:rsidRPr="005C1DC3">
        <w:rPr>
          <w:color w:val="000000"/>
          <w:sz w:val="28"/>
          <w:szCs w:val="28"/>
        </w:rPr>
        <w:t>Куюки</w:t>
      </w:r>
      <w:proofErr w:type="spellEnd"/>
      <w:r w:rsidRPr="005C1DC3">
        <w:rPr>
          <w:color w:val="000000"/>
          <w:sz w:val="28"/>
          <w:szCs w:val="28"/>
        </w:rPr>
        <w:t xml:space="preserve">, согласно приложению № </w:t>
      </w:r>
      <w:r w:rsidR="00635211" w:rsidRPr="005C1DC3">
        <w:rPr>
          <w:color w:val="000000"/>
          <w:sz w:val="28"/>
          <w:szCs w:val="28"/>
        </w:rPr>
        <w:t>2</w:t>
      </w:r>
      <w:r w:rsidRPr="005C1DC3">
        <w:rPr>
          <w:color w:val="000000"/>
          <w:sz w:val="28"/>
          <w:szCs w:val="28"/>
        </w:rPr>
        <w:t xml:space="preserve"> к настоящему приказу.</w:t>
      </w:r>
    </w:p>
    <w:p w:rsidR="00034904" w:rsidRPr="005C1DC3" w:rsidRDefault="00034904" w:rsidP="005C1DC3">
      <w:pPr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A54F9C" w:rsidRPr="005C1DC3" w:rsidRDefault="00A54F9C" w:rsidP="005C1DC3">
      <w:pPr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A54F9C" w:rsidRPr="00EE0C8D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904" w:rsidRPr="00EE0C8D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EE0C8D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EE0C8D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FF5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658FA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:rsidR="00A54F9C" w:rsidRPr="00EE0C8D" w:rsidRDefault="00A54F9C" w:rsidP="00A54F9C">
      <w:pPr>
        <w:rPr>
          <w:rFonts w:ascii="Times New Roman" w:hAnsi="Times New Roman" w:cs="Times New Roman"/>
        </w:rPr>
        <w:sectPr w:rsidR="00A54F9C" w:rsidRPr="00EE0C8D" w:rsidSect="00455ABF">
          <w:headerReference w:type="default" r:id="rId9"/>
          <w:headerReference w:type="first" r:id="rId10"/>
          <w:pgSz w:w="11909" w:h="16834"/>
          <w:pgMar w:top="851" w:right="567" w:bottom="993" w:left="1134" w:header="709" w:footer="0" w:gutter="0"/>
          <w:cols w:space="720"/>
          <w:noEndnote/>
          <w:titlePg/>
          <w:docGrid w:linePitch="360"/>
        </w:sectPr>
      </w:pPr>
    </w:p>
    <w:p w:rsidR="000B543F" w:rsidRPr="00EE0C8D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</w:p>
    <w:p w:rsidR="000B543F" w:rsidRPr="00EE0C8D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EE0C8D">
        <w:rPr>
          <w:color w:val="000000"/>
          <w:sz w:val="28"/>
          <w:szCs w:val="28"/>
        </w:rPr>
        <w:t>Приложение № 1</w:t>
      </w:r>
    </w:p>
    <w:p w:rsidR="000B543F" w:rsidRPr="00EE0C8D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EE0C8D">
        <w:rPr>
          <w:color w:val="000000"/>
          <w:sz w:val="28"/>
          <w:szCs w:val="28"/>
        </w:rPr>
        <w:t>к приказу Комитета</w:t>
      </w:r>
    </w:p>
    <w:p w:rsidR="000B543F" w:rsidRPr="00EE0C8D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EE0C8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0B543F" w:rsidRPr="00EE0C8D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EE0C8D">
        <w:rPr>
          <w:color w:val="000000"/>
          <w:sz w:val="28"/>
          <w:szCs w:val="28"/>
        </w:rPr>
        <w:t>от __________ 2024 года № ____</w:t>
      </w:r>
    </w:p>
    <w:p w:rsidR="000B543F" w:rsidRPr="00EE0C8D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:rsidR="00A54F9C" w:rsidRPr="00EE0C8D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C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635211" w:rsidRPr="00EE0C8D" w:rsidRDefault="00A54F9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C1DC3" w:rsidRP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1905 г.</w:t>
      </w:r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</w:p>
    <w:p w:rsidR="0025257B" w:rsidRPr="00EE0C8D" w:rsidRDefault="0025257B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6284E" w:rsidRPr="00EE0C8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:rsidR="00CB4C21" w:rsidRDefault="000E15F2" w:rsidP="00CB4C2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3D3E5E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C1DC3" w:rsidRP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1905 г.</w:t>
      </w:r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5C1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CB4C21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</w:p>
    <w:p w:rsidR="005C1DC3" w:rsidRPr="005C1DC3" w:rsidRDefault="005C1DC3" w:rsidP="00CB4C2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5F2552" w:rsidRDefault="00032B8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3943985" cy="3740785"/>
            <wp:effectExtent l="19050" t="19050" r="18415" b="12065"/>
            <wp:docPr id="2" name="Рисунок 1" descr="План_ит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_ито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8333" r="2869" b="1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7407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4A14" w:rsidRDefault="00FC4A14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E27DB8" w:rsidRPr="00EE0C8D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EE0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24448A" w:rsidRPr="00EE0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A655F" w:rsidRPr="00EE0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EE0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0"/>
    <w:p w:rsidR="00A54F9C" w:rsidRPr="00EE0C8D" w:rsidRDefault="00A54F9C" w:rsidP="00BF2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37"/>
        <w:gridCol w:w="7477"/>
      </w:tblGrid>
      <w:tr w:rsidR="00A54F9C" w:rsidRPr="00EE0C8D" w:rsidTr="00F451D3">
        <w:trPr>
          <w:trHeight w:val="394"/>
        </w:trPr>
        <w:tc>
          <w:tcPr>
            <w:tcW w:w="1737" w:type="dxa"/>
            <w:vAlign w:val="center"/>
          </w:tcPr>
          <w:p w:rsidR="00A54F9C" w:rsidRPr="00EE0C8D" w:rsidRDefault="00032B8C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5130" cy="241300"/>
                      <wp:effectExtent l="17780" t="0" r="15240" b="0"/>
                      <wp:docPr id="7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8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37DDE527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7" w:type="dxa"/>
            <w:vAlign w:val="center"/>
          </w:tcPr>
          <w:p w:rsidR="00A54F9C" w:rsidRPr="00EE0C8D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E0C8D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BF29F1" w:rsidRPr="00EE0C8D" w:rsidTr="00F451D3">
        <w:trPr>
          <w:trHeight w:val="360"/>
        </w:trPr>
        <w:tc>
          <w:tcPr>
            <w:tcW w:w="1737" w:type="dxa"/>
            <w:vAlign w:val="center"/>
          </w:tcPr>
          <w:p w:rsidR="00BF29F1" w:rsidRPr="007E77A6" w:rsidRDefault="00032B8C" w:rsidP="00BF29F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E77A6">
              <w:rPr>
                <w:rFonts w:ascii="Times New Roman" w:hAnsi="Times New Roman" w:cs="Times New Roman"/>
                <w:noProof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147320</wp:posOffset>
                      </wp:positionV>
                      <wp:extent cx="45085" cy="45085"/>
                      <wp:effectExtent l="0" t="0" r="0" b="0"/>
                      <wp:wrapNone/>
                      <wp:docPr id="6" name="Ова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58EE7542" id="Овал 5" o:spid="_x0000_s1026" style="position:absolute;margin-left:41.6pt;margin-top:11.6pt;width:3.5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" fillcolor="#1b1811 [334]" strokecolor="#0d0d0d [3069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BF29F1" w:rsidRPr="007E77A6">
              <w:rPr>
                <w:rFonts w:ascii="Times New Roman" w:hAnsi="Times New Roman" w:cs="Times New Roman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477" w:type="dxa"/>
            <w:vAlign w:val="center"/>
          </w:tcPr>
          <w:p w:rsidR="00BF29F1" w:rsidRPr="00EE0C8D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E0C8D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BF29F1" w:rsidRPr="00EE0C8D" w:rsidTr="00F451D3">
        <w:trPr>
          <w:trHeight w:val="294"/>
        </w:trPr>
        <w:tc>
          <w:tcPr>
            <w:tcW w:w="1737" w:type="dxa"/>
            <w:vAlign w:val="center"/>
          </w:tcPr>
          <w:p w:rsidR="00BF29F1" w:rsidRPr="00EE0C8D" w:rsidRDefault="00032B8C" w:rsidP="00BF29F1">
            <w:pPr>
              <w:jc w:val="center"/>
              <w:rPr>
                <w:rFonts w:ascii="Times New Roman" w:hAnsi="Times New Roman" w:cs="Times New Roman"/>
                <w:iCs/>
                <w:noProof/>
                <w:color w:val="0033CC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5130" cy="241300"/>
                      <wp:effectExtent l="17780" t="0" r="15240" b="0"/>
                      <wp:docPr id="3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7084239E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" strokecolor="blue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7" w:type="dxa"/>
            <w:vAlign w:val="center"/>
          </w:tcPr>
          <w:p w:rsidR="00BF29F1" w:rsidRPr="00EE0C8D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E0C8D">
              <w:rPr>
                <w:rFonts w:ascii="Times New Roman" w:hAnsi="Times New Roman" w:cs="Times New Roman"/>
                <w:sz w:val="24"/>
                <w:szCs w:val="20"/>
              </w:rPr>
              <w:t>- границы земельн</w:t>
            </w:r>
            <w:r w:rsidR="00F451D3" w:rsidRPr="00EE0C8D">
              <w:rPr>
                <w:rFonts w:ascii="Times New Roman" w:hAnsi="Times New Roman" w:cs="Times New Roman"/>
                <w:sz w:val="24"/>
                <w:szCs w:val="20"/>
              </w:rPr>
              <w:t>ых</w:t>
            </w:r>
            <w:r w:rsidRPr="00EE0C8D">
              <w:rPr>
                <w:rFonts w:ascii="Times New Roman" w:hAnsi="Times New Roman" w:cs="Times New Roman"/>
                <w:sz w:val="24"/>
                <w:szCs w:val="20"/>
              </w:rPr>
              <w:t xml:space="preserve"> участк</w:t>
            </w:r>
            <w:r w:rsidR="00F451D3" w:rsidRPr="00EE0C8D">
              <w:rPr>
                <w:rFonts w:ascii="Times New Roman" w:hAnsi="Times New Roman" w:cs="Times New Roman"/>
                <w:sz w:val="24"/>
                <w:szCs w:val="20"/>
              </w:rPr>
              <w:t>ов</w:t>
            </w:r>
            <w:r w:rsidRPr="00EE0C8D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170677" w:rsidRPr="00EE0C8D" w:rsidTr="00F451D3">
        <w:trPr>
          <w:trHeight w:val="410"/>
        </w:trPr>
        <w:tc>
          <w:tcPr>
            <w:tcW w:w="1737" w:type="dxa"/>
            <w:vAlign w:val="center"/>
          </w:tcPr>
          <w:p w:rsidR="00170677" w:rsidRPr="007E77A6" w:rsidRDefault="007E77A6" w:rsidP="007E77A6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16"/>
                <w:szCs w:val="16"/>
              </w:rPr>
              <w:t>16:33</w:t>
            </w:r>
            <w:r w:rsidR="009C3AE9" w:rsidRPr="007E77A6">
              <w:rPr>
                <w:rFonts w:ascii="Times New Roman" w:hAnsi="Times New Roman" w:cs="Times New Roman"/>
                <w:bCs/>
                <w:iCs/>
                <w:noProof/>
                <w:sz w:val="16"/>
                <w:szCs w:val="16"/>
              </w:rPr>
              <w:t>:1</w:t>
            </w:r>
            <w:r>
              <w:rPr>
                <w:rFonts w:ascii="Times New Roman" w:hAnsi="Times New Roman" w:cs="Times New Roman"/>
                <w:bCs/>
                <w:iCs/>
                <w:noProof/>
                <w:sz w:val="16"/>
                <w:szCs w:val="16"/>
              </w:rPr>
              <w:t>40303</w:t>
            </w:r>
            <w:r w:rsidR="009C3AE9" w:rsidRPr="007E77A6">
              <w:rPr>
                <w:rFonts w:ascii="Times New Roman" w:hAnsi="Times New Roman" w:cs="Times New Roman"/>
                <w:bCs/>
                <w:iCs/>
                <w:noProof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noProof/>
                <w:sz w:val="16"/>
                <w:szCs w:val="16"/>
              </w:rPr>
              <w:t>224</w:t>
            </w:r>
          </w:p>
        </w:tc>
        <w:tc>
          <w:tcPr>
            <w:tcW w:w="7477" w:type="dxa"/>
            <w:vAlign w:val="center"/>
          </w:tcPr>
          <w:p w:rsidR="00170677" w:rsidRPr="00EE0C8D" w:rsidRDefault="00170677" w:rsidP="00170677">
            <w:pPr>
              <w:rPr>
                <w:rFonts w:ascii="Times New Roman" w:hAnsi="Times New Roman" w:cs="Times New Roman"/>
                <w:sz w:val="24"/>
              </w:rPr>
            </w:pPr>
            <w:r w:rsidRPr="00EE0C8D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  <w:tr w:rsidR="00F451D3" w:rsidRPr="00EE0C8D" w:rsidTr="00F451D3">
        <w:trPr>
          <w:trHeight w:val="410"/>
        </w:trPr>
        <w:tc>
          <w:tcPr>
            <w:tcW w:w="1737" w:type="dxa"/>
            <w:vAlign w:val="center"/>
          </w:tcPr>
          <w:p w:rsidR="00F451D3" w:rsidRPr="00EE0C8D" w:rsidRDefault="00F451D3" w:rsidP="009C3AE9">
            <w:pPr>
              <w:jc w:val="center"/>
              <w:rPr>
                <w:rFonts w:ascii="Times New Roman" w:hAnsi="Times New Roman" w:cs="Times New Roman"/>
                <w:i/>
                <w:noProof/>
                <w:color w:val="9933FF"/>
                <w:szCs w:val="20"/>
              </w:rPr>
            </w:pPr>
            <w:r w:rsidRPr="007E77A6">
              <w:rPr>
                <w:rFonts w:ascii="Times New Roman" w:hAnsi="Times New Roman" w:cs="Times New Roman"/>
                <w:bCs/>
                <w:iCs/>
                <w:noProof/>
                <w:sz w:val="16"/>
                <w:szCs w:val="16"/>
              </w:rPr>
              <w:t>16:33</w:t>
            </w:r>
            <w:r w:rsidR="007E77A6" w:rsidRPr="007E77A6">
              <w:rPr>
                <w:rFonts w:ascii="Times New Roman" w:hAnsi="Times New Roman" w:cs="Times New Roman"/>
                <w:bCs/>
                <w:iCs/>
                <w:noProof/>
                <w:sz w:val="16"/>
                <w:szCs w:val="16"/>
              </w:rPr>
              <w:t>:140303</w:t>
            </w:r>
          </w:p>
        </w:tc>
        <w:tc>
          <w:tcPr>
            <w:tcW w:w="7477" w:type="dxa"/>
            <w:vAlign w:val="center"/>
          </w:tcPr>
          <w:p w:rsidR="00F451D3" w:rsidRPr="00EE0C8D" w:rsidRDefault="00F451D3" w:rsidP="0017067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E0C8D">
              <w:rPr>
                <w:rFonts w:ascii="Times New Roman" w:hAnsi="Times New Roman" w:cs="Times New Roman"/>
                <w:sz w:val="24"/>
                <w:szCs w:val="20"/>
              </w:rPr>
              <w:t>- номер кадастрового</w:t>
            </w:r>
            <w:r w:rsidR="005C1DC3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E0C8D">
              <w:rPr>
                <w:rFonts w:ascii="Times New Roman" w:hAnsi="Times New Roman" w:cs="Times New Roman"/>
                <w:sz w:val="24"/>
                <w:szCs w:val="20"/>
              </w:rPr>
              <w:t>квартала</w:t>
            </w:r>
          </w:p>
        </w:tc>
      </w:tr>
    </w:tbl>
    <w:p w:rsidR="005C1DC3" w:rsidRDefault="005C1DC3" w:rsidP="005F2552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32B8C" w:rsidRDefault="00A54F9C" w:rsidP="005F2552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B8C" w:rsidRPr="0003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1905 г.</w:t>
      </w:r>
      <w:r w:rsidR="005F2552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</w:p>
    <w:p w:rsidR="005F2552" w:rsidRPr="00EE0C8D" w:rsidRDefault="005F2552" w:rsidP="005F2552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</w:p>
    <w:p w:rsidR="00F451D3" w:rsidRPr="00EE0C8D" w:rsidRDefault="00F451D3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E947C1">
      <w:pPr>
        <w:tabs>
          <w:tab w:val="left" w:pos="993"/>
        </w:tabs>
        <w:spacing w:after="0" w:line="240" w:lineRule="auto"/>
        <w:ind w:left="-142" w:right="-139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32B8C" w:rsidRPr="0003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1905 г.</w:t>
      </w:r>
      <w:r w:rsidR="005F2552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5F2552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F2552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5F2552" w:rsidRPr="00CB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  <w:r w:rsidR="005F2552"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5F25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F2552"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</w:t>
      </w:r>
      <w:r w:rsidRPr="00EE0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A54F9C" w:rsidRPr="00EE0C8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980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6808"/>
        <w:gridCol w:w="19"/>
      </w:tblGrid>
      <w:tr w:rsidR="005F2552" w:rsidTr="00E947C1">
        <w:trPr>
          <w:trHeight w:val="243"/>
        </w:trPr>
        <w:tc>
          <w:tcPr>
            <w:tcW w:w="98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552" w:rsidRDefault="005F2552" w:rsidP="005C1DC3">
            <w:pPr>
              <w:rPr>
                <w:sz w:val="20"/>
                <w:szCs w:val="20"/>
              </w:rPr>
            </w:pPr>
          </w:p>
        </w:tc>
      </w:tr>
      <w:tr w:rsidR="005F2552" w:rsidRPr="002E6E74" w:rsidTr="00E947C1">
        <w:trPr>
          <w:gridAfter w:val="1"/>
          <w:wAfter w:w="19" w:type="dxa"/>
          <w:trHeight w:val="243"/>
        </w:trPr>
        <w:tc>
          <w:tcPr>
            <w:tcW w:w="2977" w:type="dxa"/>
            <w:gridSpan w:val="2"/>
            <w:tcBorders>
              <w:top w:val="single" w:sz="4" w:space="0" w:color="auto"/>
            </w:tcBorders>
            <w:vAlign w:val="center"/>
          </w:tcPr>
          <w:p w:rsidR="005F2552" w:rsidRPr="005F2552" w:rsidRDefault="005F2552" w:rsidP="00A519C2">
            <w:pPr>
              <w:pStyle w:val="1"/>
              <w:jc w:val="center"/>
              <w:rPr>
                <w:sz w:val="28"/>
                <w:szCs w:val="28"/>
              </w:rPr>
            </w:pPr>
            <w:r w:rsidRPr="005F2552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808" w:type="dxa"/>
            <w:tcBorders>
              <w:top w:val="single" w:sz="4" w:space="0" w:color="auto"/>
            </w:tcBorders>
            <w:vAlign w:val="center"/>
          </w:tcPr>
          <w:p w:rsidR="005F2552" w:rsidRPr="005F2552" w:rsidRDefault="005F2552" w:rsidP="00A519C2">
            <w:pPr>
              <w:pStyle w:val="1"/>
              <w:jc w:val="center"/>
              <w:rPr>
                <w:sz w:val="28"/>
                <w:szCs w:val="28"/>
              </w:rPr>
            </w:pPr>
            <w:r w:rsidRPr="005F2552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5F2552" w:rsidRPr="002E6E74" w:rsidTr="00E947C1">
        <w:trPr>
          <w:gridAfter w:val="1"/>
          <w:wAfter w:w="19" w:type="dxa"/>
          <w:trHeight w:val="243"/>
        </w:trPr>
        <w:tc>
          <w:tcPr>
            <w:tcW w:w="1560" w:type="dxa"/>
            <w:vAlign w:val="center"/>
          </w:tcPr>
          <w:p w:rsidR="005F2552" w:rsidRPr="005F2552" w:rsidRDefault="005F2552" w:rsidP="00A519C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417" w:type="dxa"/>
            <w:vAlign w:val="center"/>
          </w:tcPr>
          <w:p w:rsidR="005F2552" w:rsidRPr="005F2552" w:rsidRDefault="005F2552" w:rsidP="00A519C2">
            <w:pPr>
              <w:pStyle w:val="1"/>
              <w:jc w:val="center"/>
              <w:rPr>
                <w:sz w:val="28"/>
                <w:szCs w:val="28"/>
              </w:rPr>
            </w:pPr>
            <w:r w:rsidRPr="005F2552">
              <w:rPr>
                <w:sz w:val="28"/>
                <w:szCs w:val="28"/>
              </w:rPr>
              <w:t>д</w:t>
            </w:r>
            <w:r w:rsidRPr="005F2552">
              <w:rPr>
                <w:sz w:val="28"/>
                <w:szCs w:val="28"/>
                <w:lang w:val="en-US"/>
              </w:rPr>
              <w:t>о</w:t>
            </w:r>
            <w:r w:rsidRPr="005F2552">
              <w:rPr>
                <w:sz w:val="28"/>
                <w:szCs w:val="28"/>
              </w:rPr>
              <w:t xml:space="preserve"> точки</w:t>
            </w:r>
          </w:p>
        </w:tc>
        <w:tc>
          <w:tcPr>
            <w:tcW w:w="6808" w:type="dxa"/>
          </w:tcPr>
          <w:p w:rsidR="005F2552" w:rsidRPr="005F2552" w:rsidRDefault="005F2552" w:rsidP="00A519C2">
            <w:pPr>
              <w:pStyle w:val="1"/>
              <w:rPr>
                <w:sz w:val="28"/>
                <w:szCs w:val="28"/>
              </w:rPr>
            </w:pPr>
          </w:p>
        </w:tc>
      </w:tr>
      <w:tr w:rsidR="005F2552" w:rsidRPr="00B5617E" w:rsidTr="00E947C1">
        <w:trPr>
          <w:gridAfter w:val="1"/>
          <w:wAfter w:w="19" w:type="dxa"/>
          <w:trHeight w:val="243"/>
        </w:trPr>
        <w:tc>
          <w:tcPr>
            <w:tcW w:w="1560" w:type="dxa"/>
          </w:tcPr>
          <w:p w:rsidR="005F2552" w:rsidRPr="005F2552" w:rsidRDefault="005F2552" w:rsidP="00FF56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5F2552" w:rsidRPr="005F2552" w:rsidRDefault="005F2552" w:rsidP="00FF56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8" w:type="dxa"/>
          </w:tcPr>
          <w:p w:rsidR="005F2552" w:rsidRPr="005F2552" w:rsidRDefault="005F2552" w:rsidP="00FF56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от точки 1 в северо-восточном направлении по внутриквартальной границе земельного участка с кадастровым номером 16:33:140303:224 на расстоянии 16,36</w:t>
            </w:r>
            <w:r w:rsidR="00032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47C1">
              <w:rPr>
                <w:rFonts w:ascii="Times New Roman" w:hAnsi="Times New Roman" w:cs="Times New Roman"/>
                <w:sz w:val="28"/>
                <w:szCs w:val="28"/>
              </w:rPr>
              <w:t>м до точки 2;</w:t>
            </w:r>
          </w:p>
        </w:tc>
      </w:tr>
      <w:tr w:rsidR="005F2552" w:rsidRPr="00B5617E" w:rsidTr="00E947C1">
        <w:trPr>
          <w:gridAfter w:val="1"/>
          <w:wAfter w:w="19" w:type="dxa"/>
          <w:trHeight w:val="243"/>
        </w:trPr>
        <w:tc>
          <w:tcPr>
            <w:tcW w:w="1560" w:type="dxa"/>
          </w:tcPr>
          <w:p w:rsidR="005F2552" w:rsidRPr="005F2552" w:rsidRDefault="005F2552" w:rsidP="00FF56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F2552" w:rsidRPr="005F2552" w:rsidRDefault="005F2552" w:rsidP="00FF56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8" w:type="dxa"/>
          </w:tcPr>
          <w:p w:rsidR="005F2552" w:rsidRPr="005F2552" w:rsidRDefault="005F2552" w:rsidP="00FF56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от точки 2 в юго-восточном направлении на расстоянии 10,90</w:t>
            </w:r>
            <w:r w:rsidR="00032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м до точки 3</w:t>
            </w:r>
            <w:r w:rsidR="00E947C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F2552" w:rsidRPr="00B5617E" w:rsidTr="00E947C1">
        <w:trPr>
          <w:gridAfter w:val="1"/>
          <w:wAfter w:w="19" w:type="dxa"/>
          <w:trHeight w:val="243"/>
        </w:trPr>
        <w:tc>
          <w:tcPr>
            <w:tcW w:w="1560" w:type="dxa"/>
          </w:tcPr>
          <w:p w:rsidR="005F2552" w:rsidRPr="005F2552" w:rsidRDefault="005F2552" w:rsidP="00FF56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F2552" w:rsidRPr="005F2552" w:rsidRDefault="005F2552" w:rsidP="00FF56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8" w:type="dxa"/>
          </w:tcPr>
          <w:p w:rsidR="005F2552" w:rsidRPr="005F2552" w:rsidRDefault="005F2552" w:rsidP="00E947C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от точки 3 в юго-западном направлении по внутриквартальной границе земельного участка с кадастровым номером 16:33:140303:224 на расстоянии 16,36</w:t>
            </w:r>
            <w:r w:rsidR="00032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 xml:space="preserve">м до точки </w:t>
            </w:r>
            <w:r w:rsidR="00E947C1">
              <w:rPr>
                <w:rFonts w:ascii="Times New Roman" w:hAnsi="Times New Roman" w:cs="Times New Roman"/>
                <w:sz w:val="28"/>
                <w:szCs w:val="28"/>
              </w:rPr>
              <w:t>4;</w:t>
            </w:r>
          </w:p>
        </w:tc>
      </w:tr>
      <w:tr w:rsidR="005F2552" w:rsidRPr="00B5617E" w:rsidTr="00E947C1">
        <w:trPr>
          <w:gridAfter w:val="1"/>
          <w:wAfter w:w="19" w:type="dxa"/>
          <w:trHeight w:val="243"/>
        </w:trPr>
        <w:tc>
          <w:tcPr>
            <w:tcW w:w="1560" w:type="dxa"/>
          </w:tcPr>
          <w:p w:rsidR="005F2552" w:rsidRPr="005F2552" w:rsidRDefault="005F2552" w:rsidP="00FF56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5F2552" w:rsidRPr="005F2552" w:rsidRDefault="005F2552" w:rsidP="00FF56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5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8" w:type="dxa"/>
          </w:tcPr>
          <w:p w:rsidR="005F2552" w:rsidRPr="00484F0B" w:rsidRDefault="005F2552" w:rsidP="00484F0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4F0B">
              <w:rPr>
                <w:rFonts w:ascii="Times New Roman" w:hAnsi="Times New Roman" w:cs="Times New Roman"/>
                <w:sz w:val="28"/>
                <w:szCs w:val="28"/>
              </w:rPr>
              <w:t>от точки 4</w:t>
            </w:r>
            <w:r w:rsidR="00032B8C" w:rsidRPr="00484F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4F0B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на расстоянии 10,90</w:t>
            </w:r>
            <w:r w:rsidR="00032B8C" w:rsidRPr="00484F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4F0B">
              <w:rPr>
                <w:rFonts w:ascii="Times New Roman" w:hAnsi="Times New Roman" w:cs="Times New Roman"/>
                <w:sz w:val="28"/>
                <w:szCs w:val="28"/>
              </w:rPr>
              <w:t>м до точки 1</w:t>
            </w:r>
            <w:r w:rsidR="00E947C1" w:rsidRPr="00484F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54F9C" w:rsidRPr="00EE0C8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EE0C8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Pr="00EE0C8D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Pr="00EE0C8D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Pr="00EE0C8D" w:rsidRDefault="00E27DB8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213" w:rsidRPr="00EE0C8D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213" w:rsidRPr="00EE0C8D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</w:p>
    <w:p w:rsidR="00203213" w:rsidRPr="00EE0C8D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213" w:rsidRPr="00EE0C8D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213" w:rsidRPr="00EE0C8D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853" w:rsidRPr="00EE0C8D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853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B8C" w:rsidRPr="00EE0C8D" w:rsidRDefault="00032B8C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853" w:rsidRPr="00EE0C8D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853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4AFC" w:rsidRDefault="005A4AFC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47C1" w:rsidRDefault="00E947C1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47C1" w:rsidRPr="00EE0C8D" w:rsidRDefault="00E947C1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853" w:rsidRPr="00EE0C8D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B8C" w:rsidRPr="00651E7D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65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65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65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B8C"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1905 г.</w:t>
      </w:r>
      <w:r w:rsidR="00BE0BD3"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</w:p>
    <w:p w:rsidR="00AC6986" w:rsidRDefault="00BE0BD3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Pr="0065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</w:p>
    <w:p w:rsidR="005A4AFC" w:rsidRDefault="005A4AF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5A4AFC" w:rsidRPr="00644D81" w:rsidTr="00B23745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5A4AFC" w:rsidRPr="00275C2E" w:rsidRDefault="005A4AFC" w:rsidP="00B23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A4AFC" w:rsidRPr="00275C2E" w:rsidRDefault="005A4AFC" w:rsidP="00B23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5A4AFC" w:rsidRPr="00644D81" w:rsidTr="00B23745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A4AFC" w:rsidRPr="00275C2E" w:rsidRDefault="005A4AFC" w:rsidP="00B23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A4AFC" w:rsidRPr="00275C2E" w:rsidRDefault="005A4AFC" w:rsidP="00B23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A4AFC" w:rsidRPr="00275C2E" w:rsidRDefault="005A4AFC" w:rsidP="00B23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5A4AFC" w:rsidRPr="00D62B14" w:rsidTr="00860D2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A4AFC" w:rsidRPr="00D62B14" w:rsidRDefault="005A4AFC" w:rsidP="005A4A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467588.11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1320584.25</w:t>
            </w:r>
          </w:p>
        </w:tc>
      </w:tr>
      <w:tr w:rsidR="005A4AFC" w:rsidRPr="00D62B14" w:rsidTr="00860D2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A4AFC" w:rsidRPr="00D62B14" w:rsidRDefault="005A4AFC" w:rsidP="005A4A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467588.27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1320600.61</w:t>
            </w:r>
          </w:p>
        </w:tc>
      </w:tr>
      <w:tr w:rsidR="005A4AFC" w:rsidRPr="00D62B14" w:rsidTr="00860D2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A4AFC" w:rsidRPr="00D62B14" w:rsidRDefault="005A4AFC" w:rsidP="005A4A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467577.36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1320600.77</w:t>
            </w:r>
          </w:p>
        </w:tc>
      </w:tr>
      <w:tr w:rsidR="005A4AFC" w:rsidRPr="00D62B14" w:rsidTr="00860D2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A4AFC" w:rsidRPr="00D62B14" w:rsidRDefault="005A4AFC" w:rsidP="005A4A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467577.20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1320584.41</w:t>
            </w:r>
          </w:p>
        </w:tc>
      </w:tr>
      <w:tr w:rsidR="005A4AFC" w:rsidRPr="00D62B14" w:rsidTr="00860D2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A4AFC" w:rsidRPr="00D62B14" w:rsidRDefault="005A4AFC" w:rsidP="005A4A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467588.11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AFC" w:rsidRPr="005A4AFC" w:rsidRDefault="005A4AFC" w:rsidP="005A4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AFC">
              <w:rPr>
                <w:rFonts w:ascii="Times New Roman" w:hAnsi="Times New Roman" w:cs="Times New Roman"/>
                <w:sz w:val="28"/>
                <w:szCs w:val="28"/>
              </w:rPr>
              <w:t>1320584.25</w:t>
            </w:r>
          </w:p>
        </w:tc>
      </w:tr>
    </w:tbl>
    <w:p w:rsidR="005A4AFC" w:rsidRPr="00EE0C8D" w:rsidRDefault="005A4AF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738" w:rsidRPr="00EE0C8D" w:rsidRDefault="00ED073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0BD3" w:rsidRDefault="00BE0BD3" w:rsidP="00BE0BD3">
      <w:r>
        <w:br w:type="page"/>
      </w:r>
    </w:p>
    <w:p w:rsidR="00AC6986" w:rsidRPr="00EE0C8D" w:rsidRDefault="00AC6986" w:rsidP="00A54F9C">
      <w:pPr>
        <w:rPr>
          <w:rFonts w:ascii="Times New Roman" w:hAnsi="Times New Roman" w:cs="Times New Roman"/>
        </w:rPr>
        <w:sectPr w:rsidR="00AC6986" w:rsidRPr="00EE0C8D" w:rsidSect="00170677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:rsidR="00034904" w:rsidRPr="00EE0C8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E0C8D">
        <w:rPr>
          <w:color w:val="000000"/>
          <w:sz w:val="28"/>
          <w:szCs w:val="28"/>
        </w:rPr>
        <w:lastRenderedPageBreak/>
        <w:t xml:space="preserve">Приложение № </w:t>
      </w:r>
      <w:r w:rsidR="00906004" w:rsidRPr="00EE0C8D">
        <w:rPr>
          <w:color w:val="000000"/>
          <w:sz w:val="28"/>
          <w:szCs w:val="28"/>
        </w:rPr>
        <w:t>2</w:t>
      </w:r>
    </w:p>
    <w:p w:rsidR="00034904" w:rsidRPr="00EE0C8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E0C8D">
        <w:rPr>
          <w:color w:val="000000"/>
          <w:sz w:val="28"/>
          <w:szCs w:val="28"/>
        </w:rPr>
        <w:t>к приказу Комитета</w:t>
      </w:r>
    </w:p>
    <w:p w:rsidR="00034904" w:rsidRPr="00EE0C8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E0C8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1B1604" w:rsidRPr="005B5812" w:rsidRDefault="001B1604" w:rsidP="005B5812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:rsidR="00E6791C" w:rsidRPr="00EE0C8D" w:rsidRDefault="00E6791C" w:rsidP="00ED036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4F9C" w:rsidRPr="00EE0C8D" w:rsidRDefault="00A54F9C" w:rsidP="00ED0364">
      <w:pPr>
        <w:spacing w:after="0" w:line="240" w:lineRule="auto"/>
        <w:ind w:left="-567" w:right="-28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0C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032B8C" w:rsidRDefault="009149FB" w:rsidP="00ED0364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B8C" w:rsidRPr="0003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1905 г.</w:t>
      </w:r>
      <w:r w:rsidR="00BE0BD3"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</w:p>
    <w:p w:rsidR="00777831" w:rsidRPr="00675779" w:rsidRDefault="00BE0BD3" w:rsidP="00ED0364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</w:p>
    <w:p w:rsidR="005A4E37" w:rsidRPr="00EE0C8D" w:rsidRDefault="005A4E37" w:rsidP="00ED0364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hAnsi="Times New Roman" w:cs="Times New Roman"/>
          <w:sz w:val="28"/>
          <w:highlight w:val="yellow"/>
        </w:rPr>
      </w:pPr>
    </w:p>
    <w:p w:rsidR="004E56F9" w:rsidRPr="00CB3ED8" w:rsidRDefault="00B9686A" w:rsidP="005F584C">
      <w:pPr>
        <w:pStyle w:val="a3"/>
        <w:numPr>
          <w:ilvl w:val="0"/>
          <w:numId w:val="21"/>
        </w:numPr>
        <w:tabs>
          <w:tab w:val="left" w:pos="0"/>
          <w:tab w:val="left" w:pos="284"/>
          <w:tab w:val="left" w:pos="3686"/>
          <w:tab w:val="left" w:pos="10206"/>
        </w:tabs>
        <w:spacing w:before="0"/>
        <w:ind w:left="-567" w:firstLine="567"/>
        <w:rPr>
          <w:color w:val="000000" w:themeColor="text1"/>
          <w:sz w:val="28"/>
          <w:szCs w:val="28"/>
        </w:rPr>
      </w:pPr>
      <w:r w:rsidRPr="00CB3ED8">
        <w:rPr>
          <w:color w:val="000000" w:themeColor="text1"/>
          <w:sz w:val="28"/>
          <w:szCs w:val="28"/>
        </w:rPr>
        <w:t>Местоположение объекта</w:t>
      </w:r>
      <w:r w:rsidR="00083582" w:rsidRPr="00CB3ED8">
        <w:rPr>
          <w:color w:val="000000" w:themeColor="text1"/>
          <w:sz w:val="28"/>
          <w:szCs w:val="28"/>
        </w:rPr>
        <w:t>:</w:t>
      </w:r>
      <w:r w:rsidRPr="00CB3ED8">
        <w:rPr>
          <w:color w:val="000000" w:themeColor="text1"/>
          <w:sz w:val="28"/>
          <w:szCs w:val="28"/>
        </w:rPr>
        <w:t xml:space="preserve"> </w:t>
      </w:r>
      <w:r w:rsidR="00AA6122">
        <w:rPr>
          <w:sz w:val="28"/>
          <w:szCs w:val="28"/>
        </w:rPr>
        <w:t xml:space="preserve">расположен в центре с. </w:t>
      </w:r>
      <w:proofErr w:type="spellStart"/>
      <w:r w:rsidR="00AA6122">
        <w:rPr>
          <w:sz w:val="28"/>
          <w:szCs w:val="28"/>
        </w:rPr>
        <w:t>Куюки</w:t>
      </w:r>
      <w:proofErr w:type="spellEnd"/>
      <w:r w:rsidR="00AA6122">
        <w:rPr>
          <w:sz w:val="28"/>
          <w:szCs w:val="28"/>
        </w:rPr>
        <w:t>.</w:t>
      </w:r>
    </w:p>
    <w:p w:rsidR="00A64B11" w:rsidRPr="00A64B11" w:rsidRDefault="00B9686A" w:rsidP="005F584C">
      <w:pPr>
        <w:pStyle w:val="a3"/>
        <w:numPr>
          <w:ilvl w:val="0"/>
          <w:numId w:val="21"/>
        </w:numPr>
        <w:tabs>
          <w:tab w:val="left" w:pos="0"/>
          <w:tab w:val="left" w:pos="284"/>
          <w:tab w:val="left" w:pos="3686"/>
          <w:tab w:val="left" w:pos="10206"/>
        </w:tabs>
        <w:spacing w:before="0"/>
        <w:ind w:left="-567" w:firstLine="567"/>
        <w:rPr>
          <w:color w:val="000000" w:themeColor="text1"/>
          <w:sz w:val="28"/>
          <w:szCs w:val="28"/>
        </w:rPr>
      </w:pPr>
      <w:r w:rsidRPr="00A64B11">
        <w:rPr>
          <w:color w:val="000000" w:themeColor="text1"/>
          <w:sz w:val="28"/>
          <w:szCs w:val="28"/>
        </w:rPr>
        <w:t>Объемно-пространственная композиция:</w:t>
      </w:r>
      <w:r w:rsidR="00602240" w:rsidRPr="00A64B11">
        <w:rPr>
          <w:color w:val="000000" w:themeColor="text1"/>
          <w:sz w:val="28"/>
          <w:szCs w:val="28"/>
        </w:rPr>
        <w:t xml:space="preserve"> </w:t>
      </w:r>
    </w:p>
    <w:p w:rsidR="005B5812" w:rsidRPr="005B5812" w:rsidRDefault="005B5812" w:rsidP="005B5812">
      <w:pPr>
        <w:pStyle w:val="af4"/>
        <w:tabs>
          <w:tab w:val="left" w:pos="567"/>
        </w:tabs>
        <w:spacing w:before="0" w:after="0"/>
        <w:ind w:left="-567" w:firstLine="567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B581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− конфигурация в плане: име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ет сложную форму, с выступающей </w:t>
      </w:r>
      <w:r w:rsidRPr="005B581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частью трапезной;  </w:t>
      </w:r>
    </w:p>
    <w:p w:rsidR="005B5812" w:rsidRPr="005B5812" w:rsidRDefault="005B5812" w:rsidP="005B5812">
      <w:pPr>
        <w:pStyle w:val="af4"/>
        <w:tabs>
          <w:tab w:val="left" w:pos="567"/>
        </w:tabs>
        <w:spacing w:before="0" w:after="0"/>
        <w:ind w:left="-567" w:firstLine="567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B581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− высотные отметки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венчающему карнизу и верхним </w:t>
      </w:r>
      <w:r w:rsidRPr="005B581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точкам венчающих форм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r w:rsidRPr="005B5812">
        <w:rPr>
          <w:rFonts w:ascii="Times New Roman" w:eastAsia="Times New Roman" w:hAnsi="Times New Roman" w:cs="Times New Roman"/>
          <w:color w:val="221F1F"/>
          <w:kern w:val="0"/>
          <w:sz w:val="28"/>
          <w:szCs w:val="28"/>
          <w:lang w:eastAsia="ru-RU" w:bidi="ar-SA"/>
        </w:rPr>
        <w:t xml:space="preserve"> </w:t>
      </w:r>
    </w:p>
    <w:p w:rsidR="00934F93" w:rsidRDefault="00934F93" w:rsidP="00170324">
      <w:pPr>
        <w:pStyle w:val="af4"/>
        <w:numPr>
          <w:ilvl w:val="0"/>
          <w:numId w:val="21"/>
        </w:numPr>
        <w:tabs>
          <w:tab w:val="left" w:pos="284"/>
        </w:tabs>
        <w:spacing w:before="0"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5468">
        <w:rPr>
          <w:rFonts w:ascii="Times New Roman" w:hAnsi="Times New Roman" w:cs="Times New Roman"/>
          <w:sz w:val="28"/>
          <w:szCs w:val="28"/>
        </w:rPr>
        <w:t xml:space="preserve">Колокольня: </w:t>
      </w:r>
      <w:r w:rsidR="005B5812" w:rsidRPr="00DD5468">
        <w:rPr>
          <w:rFonts w:ascii="Times New Roman" w:hAnsi="Times New Roman" w:cs="Times New Roman"/>
          <w:sz w:val="28"/>
          <w:szCs w:val="28"/>
        </w:rPr>
        <w:t>от</w:t>
      </w:r>
      <w:r w:rsidR="005B5812" w:rsidRPr="005B5812">
        <w:rPr>
          <w:rFonts w:ascii="Times New Roman" w:hAnsi="Times New Roman" w:cs="Times New Roman"/>
          <w:sz w:val="28"/>
          <w:szCs w:val="28"/>
        </w:rPr>
        <w:t xml:space="preserve"> колокольни сохранился первый ярус, находящ</w:t>
      </w:r>
      <w:r w:rsidR="005B5812">
        <w:rPr>
          <w:rFonts w:ascii="Times New Roman" w:hAnsi="Times New Roman" w:cs="Times New Roman"/>
          <w:sz w:val="28"/>
          <w:szCs w:val="28"/>
        </w:rPr>
        <w:t xml:space="preserve">ийся </w:t>
      </w:r>
      <w:r w:rsidR="005B5812" w:rsidRPr="005B5812">
        <w:rPr>
          <w:rFonts w:ascii="Times New Roman" w:hAnsi="Times New Roman" w:cs="Times New Roman"/>
          <w:sz w:val="28"/>
          <w:szCs w:val="28"/>
        </w:rPr>
        <w:t>части</w:t>
      </w:r>
      <w:r w:rsidR="005B5812">
        <w:rPr>
          <w:rFonts w:ascii="Times New Roman" w:hAnsi="Times New Roman" w:cs="Times New Roman"/>
          <w:sz w:val="28"/>
          <w:szCs w:val="28"/>
        </w:rPr>
        <w:t xml:space="preserve">чно в </w:t>
      </w:r>
      <w:proofErr w:type="spellStart"/>
      <w:r w:rsidR="005B5812">
        <w:rPr>
          <w:rFonts w:ascii="Times New Roman" w:hAnsi="Times New Roman" w:cs="Times New Roman"/>
          <w:sz w:val="28"/>
          <w:szCs w:val="28"/>
        </w:rPr>
        <w:t>руинированном</w:t>
      </w:r>
      <w:proofErr w:type="spellEnd"/>
      <w:r w:rsidR="005B5812">
        <w:rPr>
          <w:rFonts w:ascii="Times New Roman" w:hAnsi="Times New Roman" w:cs="Times New Roman"/>
          <w:sz w:val="28"/>
          <w:szCs w:val="28"/>
        </w:rPr>
        <w:t xml:space="preserve"> состоянии. </w:t>
      </w:r>
      <w:r w:rsidR="005B5812" w:rsidRPr="005B5812">
        <w:rPr>
          <w:rFonts w:ascii="Times New Roman" w:hAnsi="Times New Roman" w:cs="Times New Roman"/>
          <w:sz w:val="28"/>
          <w:szCs w:val="28"/>
        </w:rPr>
        <w:t>Ярус прореза</w:t>
      </w:r>
      <w:r w:rsidR="005B5812">
        <w:rPr>
          <w:rFonts w:ascii="Times New Roman" w:hAnsi="Times New Roman" w:cs="Times New Roman"/>
          <w:sz w:val="28"/>
          <w:szCs w:val="28"/>
        </w:rPr>
        <w:t>н прямоугольным дверным проемом, у</w:t>
      </w:r>
      <w:r w:rsidR="005B5812" w:rsidRPr="005B5812">
        <w:rPr>
          <w:rFonts w:ascii="Times New Roman" w:hAnsi="Times New Roman" w:cs="Times New Roman"/>
          <w:sz w:val="28"/>
          <w:szCs w:val="28"/>
        </w:rPr>
        <w:t>крашен пилястрами с дыньками, на которые опирается полукруглый, с</w:t>
      </w:r>
      <w:r w:rsidR="005B5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5812">
        <w:rPr>
          <w:rFonts w:ascii="Times New Roman" w:hAnsi="Times New Roman" w:cs="Times New Roman"/>
          <w:sz w:val="28"/>
          <w:szCs w:val="28"/>
        </w:rPr>
        <w:t>килевидным</w:t>
      </w:r>
      <w:proofErr w:type="spellEnd"/>
      <w:r w:rsidR="005B5812">
        <w:rPr>
          <w:rFonts w:ascii="Times New Roman" w:hAnsi="Times New Roman" w:cs="Times New Roman"/>
          <w:sz w:val="28"/>
          <w:szCs w:val="28"/>
        </w:rPr>
        <w:t xml:space="preserve"> завершением, фронтон</w:t>
      </w:r>
      <w:r w:rsidR="00B1494B" w:rsidRPr="00CB3E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324" w:rsidRDefault="00170324" w:rsidP="00170324">
      <w:pPr>
        <w:pStyle w:val="af4"/>
        <w:numPr>
          <w:ilvl w:val="0"/>
          <w:numId w:val="21"/>
        </w:numPr>
        <w:tabs>
          <w:tab w:val="left" w:pos="284"/>
        </w:tabs>
        <w:spacing w:before="0"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324">
        <w:rPr>
          <w:rFonts w:ascii="Times New Roman" w:hAnsi="Times New Roman" w:cs="Times New Roman"/>
          <w:sz w:val="28"/>
          <w:szCs w:val="28"/>
        </w:rPr>
        <w:t xml:space="preserve">Трапезная: частично в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руинированном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 состоянии. Небольшая трапезная в две световые оси под двухскатной кровлей. Оконные проемы арочные, в наличниках на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сандрике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-полочке. Пилястры наличника с дыньками подпирают прямоугольный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сандрик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>. Над проемами выложенные методом кирпичной кладки треугольные фронтоны. Оконные проемы разделены лопаткой.</w:t>
      </w:r>
    </w:p>
    <w:p w:rsidR="00170324" w:rsidRPr="00CB3ED8" w:rsidRDefault="00170324" w:rsidP="00170324">
      <w:pPr>
        <w:pStyle w:val="af4"/>
        <w:numPr>
          <w:ilvl w:val="0"/>
          <w:numId w:val="21"/>
        </w:numPr>
        <w:tabs>
          <w:tab w:val="left" w:pos="284"/>
        </w:tabs>
        <w:spacing w:before="0"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324">
        <w:rPr>
          <w:rFonts w:ascii="Times New Roman" w:hAnsi="Times New Roman" w:cs="Times New Roman"/>
          <w:sz w:val="28"/>
          <w:szCs w:val="28"/>
        </w:rPr>
        <w:t xml:space="preserve">Храмовая часть и апсида: храмовая часть представляет из себя массивный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двухярусный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 четверик с восьмигранным световым барабаном на двойном ряду кокошников. Грани барабана прорезаны оконными проемами с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килевидными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 завершениями. Под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новодельным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 куполом широкий венчающий карниз. Второй ярус восточной и западной сторон украшен нишами с фестончатыми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сандриками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. К восточной стороне примыкает тройная граненая апсида с оконными проемами арочной формы в наличниках на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сандрике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-полочке. Пилястры наличника с дыньками подпирают прямоугольный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сандрик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. Над проемами выложенные методом кирпичной кладки треугольные фронтоны.  Под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конхой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 венчающий карниз. Северная и южная часть в пять световых осей второго яруса, с оконными проемами арочной формы в наличниках на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сандрике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 xml:space="preserve">-полочке. Пилястры наличника с дыньками подпирают сандрики в виде кокошника.  Оконные проемы утоплены в ниши, декорированные сверху фестончатыми </w:t>
      </w:r>
      <w:proofErr w:type="spellStart"/>
      <w:r w:rsidRPr="00170324">
        <w:rPr>
          <w:rFonts w:ascii="Times New Roman" w:hAnsi="Times New Roman" w:cs="Times New Roman"/>
          <w:sz w:val="28"/>
          <w:szCs w:val="28"/>
        </w:rPr>
        <w:t>сандриками</w:t>
      </w:r>
      <w:proofErr w:type="spellEnd"/>
      <w:r w:rsidRPr="00170324">
        <w:rPr>
          <w:rFonts w:ascii="Times New Roman" w:hAnsi="Times New Roman" w:cs="Times New Roman"/>
          <w:sz w:val="28"/>
          <w:szCs w:val="28"/>
        </w:rPr>
        <w:t>. Оконные проемы первого яруса прямоугольной формы, декорированы пилястрами с дыньками и нишами.  Входные проемы прямоугольной формы, обрамленные колоннами с дыньками, на которые опирается полукруглый многопрофильный фронтон.</w:t>
      </w:r>
    </w:p>
    <w:p w:rsidR="00ED0364" w:rsidRDefault="0052134B" w:rsidP="00170324">
      <w:p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B5812" w:rsidRPr="005B5812" w:rsidRDefault="005B5812" w:rsidP="005B5812">
      <w:pPr>
        <w:pStyle w:val="af4"/>
        <w:tabs>
          <w:tab w:val="left" w:pos="567"/>
        </w:tabs>
        <w:spacing w:after="0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122" w:rsidRPr="00ED0364" w:rsidRDefault="004E56F9" w:rsidP="005B5812">
      <w:pPr>
        <w:tabs>
          <w:tab w:val="left" w:pos="10206"/>
        </w:tabs>
        <w:spacing w:after="0" w:line="276" w:lineRule="auto"/>
        <w:ind w:left="-567" w:firstLine="567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EE0C8D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дополнен в процессе комплексных научных исследований </w:t>
      </w:r>
      <w:r w:rsidRPr="00EE0C8D">
        <w:rPr>
          <w:rFonts w:ascii="Times New Roman" w:hAnsi="Times New Roman" w:cs="Times New Roman"/>
          <w:color w:val="000000"/>
          <w:szCs w:val="24"/>
          <w:lang w:eastAsia="ru-RU"/>
        </w:rPr>
        <w:br/>
        <w:t xml:space="preserve">и осуществления производства реставрационных работ. </w:t>
      </w:r>
    </w:p>
    <w:p w:rsidR="00A54F9C" w:rsidRPr="00083582" w:rsidRDefault="00A54F9C" w:rsidP="00032B8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358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032B8C" w:rsidRDefault="00AE00A9" w:rsidP="00032B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EE0C8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br/>
      </w:r>
      <w:r w:rsidR="00032B8C" w:rsidRPr="0003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1905 г.</w:t>
      </w:r>
      <w:r w:rsidR="00083582"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</w:p>
    <w:p w:rsidR="00B9686A" w:rsidRDefault="00083582" w:rsidP="00032B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Pr="0067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Куюки</w:t>
      </w:r>
      <w:proofErr w:type="spellEnd"/>
    </w:p>
    <w:p w:rsidR="00651E7D" w:rsidRDefault="00651E7D" w:rsidP="00032B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63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651E7D" w:rsidRPr="00651E7D" w:rsidTr="00651E7D">
        <w:tc>
          <w:tcPr>
            <w:tcW w:w="567" w:type="dxa"/>
          </w:tcPr>
          <w:p w:rsidR="00651E7D" w:rsidRPr="00651E7D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651E7D" w:rsidRPr="00170324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03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Предмет охраны</w:t>
            </w:r>
          </w:p>
        </w:tc>
        <w:tc>
          <w:tcPr>
            <w:tcW w:w="6093" w:type="dxa"/>
          </w:tcPr>
          <w:p w:rsidR="00651E7D" w:rsidRPr="00170324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03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651E7D" w:rsidRPr="00651E7D" w:rsidTr="00651E7D">
        <w:trPr>
          <w:trHeight w:val="4177"/>
        </w:trPr>
        <w:tc>
          <w:tcPr>
            <w:tcW w:w="567" w:type="dxa"/>
          </w:tcPr>
          <w:p w:rsidR="00651E7D" w:rsidRPr="00A64B11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70" w:type="dxa"/>
          </w:tcPr>
          <w:p w:rsidR="00651E7D" w:rsidRPr="00651E7D" w:rsidRDefault="00651E7D" w:rsidP="005B5812">
            <w:pPr>
              <w:tabs>
                <w:tab w:val="left" w:pos="993"/>
              </w:tabs>
              <w:ind w:righ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E7D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объекта: расположен в</w:t>
            </w:r>
            <w:r w:rsidR="005B5812">
              <w:rPr>
                <w:rFonts w:ascii="Times New Roman" w:hAnsi="Times New Roman" w:cs="Times New Roman"/>
                <w:sz w:val="24"/>
                <w:szCs w:val="24"/>
              </w:rPr>
              <w:t xml:space="preserve"> центре с. </w:t>
            </w:r>
            <w:proofErr w:type="spellStart"/>
            <w:r w:rsidR="005B5812">
              <w:rPr>
                <w:rFonts w:ascii="Times New Roman" w:hAnsi="Times New Roman" w:cs="Times New Roman"/>
                <w:sz w:val="24"/>
                <w:szCs w:val="24"/>
              </w:rPr>
              <w:t>Куюки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6093" w:type="dxa"/>
          </w:tcPr>
          <w:p w:rsidR="00651E7D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E7D" w:rsidRPr="00651E7D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2D00E2" wp14:editId="3787CB93">
                  <wp:extent cx="3057178" cy="2641552"/>
                  <wp:effectExtent l="19050" t="19050" r="10160" b="26035"/>
                  <wp:docPr id="11" name="Рисунок 11" descr="План_ит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лан_ито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" t="17520" r="2840" b="25124"/>
                          <a:stretch/>
                        </pic:blipFill>
                        <pic:spPr bwMode="auto">
                          <a:xfrm>
                            <a:off x="0" y="0"/>
                            <a:ext cx="3057233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E7D" w:rsidRPr="00651E7D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1E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Рис. 1. Местоположение объекта </w:t>
            </w:r>
          </w:p>
        </w:tc>
      </w:tr>
      <w:tr w:rsidR="00651E7D" w:rsidRPr="00651E7D" w:rsidTr="00651E7D">
        <w:trPr>
          <w:trHeight w:val="4177"/>
        </w:trPr>
        <w:tc>
          <w:tcPr>
            <w:tcW w:w="567" w:type="dxa"/>
          </w:tcPr>
          <w:p w:rsidR="00651E7D" w:rsidRPr="00A64B11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70" w:type="dxa"/>
          </w:tcPr>
          <w:p w:rsidR="00651E7D" w:rsidRPr="00651E7D" w:rsidRDefault="00651E7D" w:rsidP="00AA6122">
            <w:pPr>
              <w:tabs>
                <w:tab w:val="left" w:pos="993"/>
              </w:tabs>
              <w:ind w:right="2"/>
              <w:jc w:val="both"/>
              <w:rPr>
                <w:sz w:val="24"/>
                <w:szCs w:val="24"/>
              </w:rPr>
            </w:pPr>
            <w:r w:rsidRPr="00651E7D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композиция:</w:t>
            </w:r>
            <w:r w:rsidRPr="00651E7D">
              <w:rPr>
                <w:sz w:val="24"/>
                <w:szCs w:val="24"/>
              </w:rPr>
              <w:t xml:space="preserve"> </w:t>
            </w:r>
          </w:p>
          <w:p w:rsidR="00AA6122" w:rsidRPr="00AA6122" w:rsidRDefault="00AA6122" w:rsidP="00AA6122">
            <w:pPr>
              <w:tabs>
                <w:tab w:val="left" w:pos="993"/>
              </w:tabs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>− конфигурация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плане: имеет сложную форму, с </w:t>
            </w:r>
            <w:r w:rsidR="005B5812">
              <w:rPr>
                <w:rFonts w:ascii="Times New Roman" w:hAnsi="Times New Roman" w:cs="Times New Roman"/>
                <w:sz w:val="24"/>
                <w:szCs w:val="24"/>
              </w:rPr>
              <w:t xml:space="preserve">выступающей </w:t>
            </w: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 xml:space="preserve">частью трапезной;  </w:t>
            </w:r>
          </w:p>
          <w:p w:rsidR="00651E7D" w:rsidRPr="00651E7D" w:rsidRDefault="00AA6122" w:rsidP="00AA6122">
            <w:pPr>
              <w:tabs>
                <w:tab w:val="left" w:pos="993"/>
              </w:tabs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высотные отметки по венчающему </w:t>
            </w:r>
            <w:r w:rsidR="005B5812">
              <w:rPr>
                <w:rFonts w:ascii="Times New Roman" w:hAnsi="Times New Roman" w:cs="Times New Roman"/>
                <w:sz w:val="24"/>
                <w:szCs w:val="24"/>
              </w:rPr>
              <w:t xml:space="preserve">карнизу и верхним </w:t>
            </w: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>точкам венчающи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</w:p>
        </w:tc>
        <w:tc>
          <w:tcPr>
            <w:tcW w:w="6093" w:type="dxa"/>
          </w:tcPr>
          <w:p w:rsidR="00651E7D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2E6C7E" wp14:editId="5E04DD03">
                  <wp:extent cx="3158181" cy="2604654"/>
                  <wp:effectExtent l="0" t="0" r="4445" b="5715"/>
                  <wp:docPr id="21" name="Рисунок 20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028" cy="260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E7D" w:rsidRDefault="00651E7D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Рис. 2</w:t>
            </w:r>
            <w:r w:rsidRPr="00651E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A64B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онфигурация</w:t>
            </w:r>
            <w:r w:rsidR="005B58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плане</w:t>
            </w:r>
            <w:r w:rsidR="00A64B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A64B11" w:rsidRPr="00651E7D" w:rsidTr="00651E7D">
        <w:trPr>
          <w:trHeight w:val="4177"/>
        </w:trPr>
        <w:tc>
          <w:tcPr>
            <w:tcW w:w="567" w:type="dxa"/>
          </w:tcPr>
          <w:p w:rsidR="00A64B11" w:rsidRP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970" w:type="dxa"/>
          </w:tcPr>
          <w:p w:rsidR="00A64B11" w:rsidRPr="00651E7D" w:rsidRDefault="00A64B11" w:rsidP="00AA6122">
            <w:pPr>
              <w:pStyle w:val="af4"/>
              <w:spacing w:before="0" w:after="0"/>
              <w:contextualSpacing/>
              <w:jc w:val="both"/>
              <w:rPr>
                <w:rFonts w:ascii="Times New Roman" w:hAnsi="Times New Roman" w:cs="Times New Roman"/>
              </w:rPr>
            </w:pPr>
            <w:r w:rsidRPr="00AA6122">
              <w:rPr>
                <w:rFonts w:ascii="Times New Roman" w:hAnsi="Times New Roman" w:cs="Times New Roman"/>
              </w:rPr>
              <w:t xml:space="preserve">Колокольня: </w:t>
            </w:r>
            <w:r w:rsidR="00AA6122" w:rsidRPr="00AA6122">
              <w:rPr>
                <w:rFonts w:ascii="Times New Roman" w:hAnsi="Times New Roman" w:cs="Times New Roman"/>
              </w:rPr>
              <w:t xml:space="preserve">от колокольни </w:t>
            </w:r>
            <w:r w:rsidR="005B5812">
              <w:rPr>
                <w:rFonts w:ascii="Times New Roman" w:hAnsi="Times New Roman" w:cs="Times New Roman"/>
              </w:rPr>
              <w:t>сохранил</w:t>
            </w:r>
            <w:r w:rsidR="00AA6122" w:rsidRPr="00AA6122">
              <w:rPr>
                <w:rFonts w:ascii="Times New Roman" w:hAnsi="Times New Roman" w:cs="Times New Roman"/>
              </w:rPr>
              <w:t xml:space="preserve">ся первый ярус, </w:t>
            </w:r>
            <w:r w:rsidR="000A3114">
              <w:rPr>
                <w:rFonts w:ascii="Times New Roman" w:hAnsi="Times New Roman" w:cs="Times New Roman"/>
              </w:rPr>
              <w:t xml:space="preserve">находящийся </w:t>
            </w:r>
            <w:r w:rsidR="00AA6122" w:rsidRPr="00AA6122">
              <w:rPr>
                <w:rFonts w:ascii="Times New Roman" w:hAnsi="Times New Roman" w:cs="Times New Roman"/>
              </w:rPr>
              <w:t xml:space="preserve">частично в </w:t>
            </w:r>
            <w:proofErr w:type="spellStart"/>
            <w:r w:rsidR="00AA6122" w:rsidRPr="00AA6122">
              <w:rPr>
                <w:rFonts w:ascii="Times New Roman" w:hAnsi="Times New Roman" w:cs="Times New Roman"/>
              </w:rPr>
              <w:t>руинированном</w:t>
            </w:r>
            <w:proofErr w:type="spellEnd"/>
            <w:r w:rsidR="00AA6122" w:rsidRPr="00AA6122">
              <w:rPr>
                <w:rFonts w:ascii="Times New Roman" w:hAnsi="Times New Roman" w:cs="Times New Roman"/>
              </w:rPr>
              <w:t xml:space="preserve"> </w:t>
            </w:r>
            <w:r w:rsidR="000A3114">
              <w:rPr>
                <w:rFonts w:ascii="Times New Roman" w:hAnsi="Times New Roman" w:cs="Times New Roman"/>
              </w:rPr>
              <w:t xml:space="preserve">состоянии.  </w:t>
            </w:r>
            <w:r w:rsidR="00AA6122" w:rsidRPr="00AA6122">
              <w:rPr>
                <w:rFonts w:ascii="Times New Roman" w:hAnsi="Times New Roman" w:cs="Times New Roman"/>
              </w:rPr>
              <w:t xml:space="preserve">Ярус прорезан прямоугольным </w:t>
            </w:r>
            <w:r w:rsidR="005B5812">
              <w:rPr>
                <w:rFonts w:ascii="Times New Roman" w:hAnsi="Times New Roman" w:cs="Times New Roman"/>
              </w:rPr>
              <w:t>дверным проемом, у</w:t>
            </w:r>
            <w:r w:rsidR="00AA6122" w:rsidRPr="00AA6122">
              <w:rPr>
                <w:rFonts w:ascii="Times New Roman" w:hAnsi="Times New Roman" w:cs="Times New Roman"/>
              </w:rPr>
              <w:t xml:space="preserve">крашен пилястрами с дыньками, на которые опирается полукруглый, с </w:t>
            </w:r>
            <w:proofErr w:type="spellStart"/>
            <w:r w:rsidR="00AA6122" w:rsidRPr="00AA6122">
              <w:rPr>
                <w:rFonts w:ascii="Times New Roman" w:hAnsi="Times New Roman" w:cs="Times New Roman"/>
              </w:rPr>
              <w:t>килевидным</w:t>
            </w:r>
            <w:proofErr w:type="spellEnd"/>
            <w:r w:rsidR="00AA6122" w:rsidRPr="00AA6122">
              <w:rPr>
                <w:rFonts w:ascii="Times New Roman" w:hAnsi="Times New Roman" w:cs="Times New Roman"/>
              </w:rPr>
              <w:t xml:space="preserve"> завершением</w:t>
            </w:r>
            <w:r w:rsidR="005B5812">
              <w:rPr>
                <w:rFonts w:ascii="Times New Roman" w:hAnsi="Times New Roman" w:cs="Times New Roman"/>
              </w:rPr>
              <w:t>,</w:t>
            </w:r>
            <w:r w:rsidR="00AA6122">
              <w:rPr>
                <w:rFonts w:ascii="Times New Roman" w:hAnsi="Times New Roman" w:cs="Times New Roman"/>
              </w:rPr>
              <w:t xml:space="preserve"> фронтон</w:t>
            </w:r>
            <w:r w:rsidR="005B5812">
              <w:rPr>
                <w:rFonts w:ascii="Times New Roman" w:hAnsi="Times New Roman" w:cs="Times New Roman"/>
              </w:rPr>
              <w:t>.</w:t>
            </w:r>
            <w:r w:rsidR="00AA6122" w:rsidRPr="00AA6122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093" w:type="dxa"/>
          </w:tcPr>
          <w:p w:rsid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E0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3086FF" wp14:editId="11B7C932">
                  <wp:extent cx="3226779" cy="2419927"/>
                  <wp:effectExtent l="0" t="0" r="0" b="0"/>
                  <wp:docPr id="27" name="Рисунок 15" descr="09cc150d-7afe-4add-9fc2-d27b76a2b0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cc150d-7afe-4add-9fc2-d27b76a2b01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061" cy="242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B11" w:rsidRPr="00A64B11" w:rsidRDefault="00A64B11" w:rsidP="00A64B11">
            <w:pPr>
              <w:spacing w:after="160" w:line="259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Рис. 3 </w:t>
            </w:r>
            <w:r w:rsidRPr="00A64B11">
              <w:rPr>
                <w:rFonts w:ascii="Times New Roman" w:hAnsi="Times New Roman" w:cs="Times New Roman"/>
                <w:lang w:eastAsia="zh-CN"/>
              </w:rPr>
              <w:t>Вид с запада</w:t>
            </w:r>
          </w:p>
          <w:p w:rsid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E0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63C2F9" wp14:editId="0F3BC831">
                  <wp:extent cx="2586181" cy="2739286"/>
                  <wp:effectExtent l="0" t="0" r="5080" b="4445"/>
                  <wp:docPr id="30" name="Рисунок 16" descr="9ce86e31-81cf-4169-8f34-aaa85823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e86e31-81cf-4169-8f34-aaa85823633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001" cy="277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B11" w:rsidRPr="00EE0C8D" w:rsidRDefault="00A64B11" w:rsidP="00A64B1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Рис.</w:t>
            </w:r>
            <w:proofErr w:type="gramStart"/>
            <w:r>
              <w:rPr>
                <w:rFonts w:ascii="Times New Roman" w:hAnsi="Times New Roman" w:cs="Times New Roman"/>
                <w:lang w:eastAsia="zh-CN"/>
              </w:rPr>
              <w:t xml:space="preserve">4  </w:t>
            </w:r>
            <w:r w:rsidRPr="00EE0C8D">
              <w:rPr>
                <w:rFonts w:ascii="Times New Roman" w:hAnsi="Times New Roman" w:cs="Times New Roman"/>
                <w:lang w:eastAsia="zh-CN"/>
              </w:rPr>
              <w:t>Вид</w:t>
            </w:r>
            <w:proofErr w:type="gramEnd"/>
            <w:r w:rsidRPr="00EE0C8D">
              <w:rPr>
                <w:rFonts w:ascii="Times New Roman" w:hAnsi="Times New Roman" w:cs="Times New Roman"/>
                <w:lang w:eastAsia="zh-CN"/>
              </w:rPr>
              <w:t xml:space="preserve"> с севера</w:t>
            </w:r>
          </w:p>
          <w:p w:rsid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E0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317605" wp14:editId="14898200">
                  <wp:extent cx="2485679" cy="3517706"/>
                  <wp:effectExtent l="0" t="0" r="0" b="6985"/>
                  <wp:docPr id="31" name="Рисунок 17" descr="01048bbe-40bd-4739-8390-6d4e7a507a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48bbe-40bd-4739-8390-6d4e7a507a8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1" cy="354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Рис. 5  </w:t>
            </w:r>
            <w:r w:rsidRPr="00A64B11">
              <w:rPr>
                <w:rFonts w:ascii="Times New Roman" w:hAnsi="Times New Roman" w:cs="Times New Roman"/>
                <w:noProof/>
                <w:lang w:eastAsia="ru-RU"/>
              </w:rPr>
              <w:t>Вид с юга</w:t>
            </w:r>
          </w:p>
        </w:tc>
      </w:tr>
      <w:tr w:rsidR="00A64B11" w:rsidRPr="00651E7D" w:rsidTr="00651E7D">
        <w:trPr>
          <w:trHeight w:val="4177"/>
        </w:trPr>
        <w:tc>
          <w:tcPr>
            <w:tcW w:w="567" w:type="dxa"/>
          </w:tcPr>
          <w:p w:rsidR="00A64B11" w:rsidRP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970" w:type="dxa"/>
          </w:tcPr>
          <w:p w:rsidR="00AA6122" w:rsidRPr="00AA6122" w:rsidRDefault="00A64B11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C8D">
              <w:rPr>
                <w:rFonts w:ascii="Times New Roman" w:hAnsi="Times New Roman" w:cs="Times New Roman"/>
                <w:sz w:val="24"/>
                <w:szCs w:val="24"/>
              </w:rPr>
              <w:t>Трапезная</w:t>
            </w:r>
            <w:r w:rsidR="005F584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E0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122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в </w:t>
            </w:r>
            <w:proofErr w:type="spellStart"/>
            <w:r w:rsidR="00AA6122">
              <w:rPr>
                <w:rFonts w:ascii="Times New Roman" w:hAnsi="Times New Roman" w:cs="Times New Roman"/>
                <w:sz w:val="24"/>
                <w:szCs w:val="24"/>
              </w:rPr>
              <w:t>руинированном</w:t>
            </w:r>
            <w:proofErr w:type="spellEnd"/>
            <w:r w:rsidR="00AA6122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состоянии. Небольшая трапезная в две световые оси под двухскатной кровлей. Оконные проемы арочные, в наличниках на </w:t>
            </w:r>
            <w:proofErr w:type="spellStart"/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сандрике</w:t>
            </w:r>
            <w:proofErr w:type="spellEnd"/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-полочке.</w:t>
            </w:r>
          </w:p>
          <w:p w:rsidR="00A64B11" w:rsidRPr="00A64B11" w:rsidRDefault="00AA6122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Пилястры наличника с дыньками подпирают прямоугольный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Над проемами выложенные методом кирпичной </w:t>
            </w: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>кладки треугольные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фронтоны. Оконные проемы разделены </w:t>
            </w: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>лопаткой.</w:t>
            </w:r>
          </w:p>
        </w:tc>
        <w:tc>
          <w:tcPr>
            <w:tcW w:w="6093" w:type="dxa"/>
          </w:tcPr>
          <w:p w:rsid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E0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0F0B6E" wp14:editId="0A361C62">
                  <wp:extent cx="2650663" cy="2837525"/>
                  <wp:effectExtent l="0" t="0" r="0" b="1270"/>
                  <wp:docPr id="32" name="Рисунок 18" descr="01048bbe-40bd-4739-8390-6d4e7a507a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48bbe-40bd-4739-8390-6d4e7a507a8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397" cy="284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B11" w:rsidRPr="00EE0C8D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Рис. 6  </w:t>
            </w:r>
            <w:r w:rsidRPr="00A64B11">
              <w:rPr>
                <w:rFonts w:ascii="Times New Roman" w:hAnsi="Times New Roman" w:cs="Times New Roman"/>
                <w:noProof/>
                <w:lang w:eastAsia="ru-RU"/>
              </w:rPr>
              <w:t>Вид с юга</w:t>
            </w:r>
          </w:p>
        </w:tc>
      </w:tr>
      <w:tr w:rsidR="00A64B11" w:rsidRPr="00651E7D" w:rsidTr="00ED0364">
        <w:trPr>
          <w:trHeight w:val="3676"/>
        </w:trPr>
        <w:tc>
          <w:tcPr>
            <w:tcW w:w="567" w:type="dxa"/>
          </w:tcPr>
          <w:p w:rsidR="00A64B11" w:rsidRP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70" w:type="dxa"/>
          </w:tcPr>
          <w:p w:rsidR="00A64B11" w:rsidRDefault="00A64B11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11">
              <w:rPr>
                <w:rFonts w:ascii="Times New Roman" w:hAnsi="Times New Roman" w:cs="Times New Roman"/>
                <w:sz w:val="24"/>
                <w:szCs w:val="24"/>
              </w:rPr>
              <w:t xml:space="preserve">Храмовая часть и апсида: </w:t>
            </w:r>
          </w:p>
          <w:p w:rsidR="00AA6122" w:rsidRPr="00AA6122" w:rsidRDefault="005F584C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B5812">
              <w:rPr>
                <w:rFonts w:ascii="Times New Roman" w:hAnsi="Times New Roman" w:cs="Times New Roman"/>
                <w:sz w:val="24"/>
                <w:szCs w:val="24"/>
              </w:rPr>
              <w:t xml:space="preserve">рамовая часть </w:t>
            </w:r>
            <w:r w:rsidR="00AA612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из себя </w:t>
            </w:r>
            <w:r w:rsidR="005B5812">
              <w:rPr>
                <w:rFonts w:ascii="Times New Roman" w:hAnsi="Times New Roman" w:cs="Times New Roman"/>
                <w:sz w:val="24"/>
                <w:szCs w:val="24"/>
              </w:rPr>
              <w:t xml:space="preserve">массивный </w:t>
            </w:r>
            <w:proofErr w:type="spellStart"/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A6122">
              <w:rPr>
                <w:rFonts w:ascii="Times New Roman" w:hAnsi="Times New Roman" w:cs="Times New Roman"/>
                <w:sz w:val="24"/>
                <w:szCs w:val="24"/>
              </w:rPr>
              <w:t>вухярусный</w:t>
            </w:r>
            <w:proofErr w:type="spellEnd"/>
            <w:r w:rsidR="00AA6122">
              <w:rPr>
                <w:rFonts w:ascii="Times New Roman" w:hAnsi="Times New Roman" w:cs="Times New Roman"/>
                <w:sz w:val="24"/>
                <w:szCs w:val="24"/>
              </w:rPr>
              <w:t xml:space="preserve"> четверик с восьмигранным световым барабаном на двойном ряду кокошников. Грани барабана прорезаны оконными проемами с </w:t>
            </w:r>
            <w:proofErr w:type="spellStart"/>
            <w:r w:rsidR="00AA6122">
              <w:rPr>
                <w:rFonts w:ascii="Times New Roman" w:hAnsi="Times New Roman" w:cs="Times New Roman"/>
                <w:sz w:val="24"/>
                <w:szCs w:val="24"/>
              </w:rPr>
              <w:t>килевидными</w:t>
            </w:r>
            <w:proofErr w:type="spellEnd"/>
            <w:r w:rsidR="00AA61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завершениями. Под</w:t>
            </w:r>
          </w:p>
          <w:p w:rsidR="005B5812" w:rsidRDefault="00AA6122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новодельным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куполом широкий венчающий карниз.  Второй ярус восточной и западной сторон украшен нишами с фестончатыми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сандриками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A6122" w:rsidRPr="00AA6122" w:rsidRDefault="00AA6122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5B5812">
              <w:rPr>
                <w:rFonts w:ascii="Times New Roman" w:hAnsi="Times New Roman" w:cs="Times New Roman"/>
                <w:sz w:val="24"/>
                <w:szCs w:val="24"/>
              </w:rPr>
              <w:t xml:space="preserve">восточной стороне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примыкает тройная граненая апсида с оконными проемами арочной формы в наличниках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сандрике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-полочке. Пилястры наличника с дыньками подпирают прямоугольный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Над проемами выложенные </w:t>
            </w: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кирпичной кладки треугольные фронтоны.  Под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конхой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122">
              <w:rPr>
                <w:rFonts w:ascii="Times New Roman" w:hAnsi="Times New Roman" w:cs="Times New Roman"/>
                <w:sz w:val="24"/>
                <w:szCs w:val="24"/>
              </w:rPr>
              <w:t xml:space="preserve">венчающий карниз. </w:t>
            </w:r>
          </w:p>
          <w:p w:rsidR="00AA6122" w:rsidRPr="00AA6122" w:rsidRDefault="005B5812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Северная и южная часть в пять световых осей второго яруса, с оконными проемами арочной формы в наличниках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сандрике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-полочке. Пилястры наличника с дыньками подпирают сандрики в виде кокошника.  </w:t>
            </w:r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Оконные проемы</w:t>
            </w:r>
          </w:p>
          <w:p w:rsidR="00AA6122" w:rsidRPr="00AA6122" w:rsidRDefault="005B5812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утоплены в ниши, </w:t>
            </w:r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декорированные</w:t>
            </w:r>
          </w:p>
          <w:p w:rsidR="00AA6122" w:rsidRPr="00AA6122" w:rsidRDefault="005B5812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сверху фестончатыми </w:t>
            </w:r>
            <w:proofErr w:type="spellStart"/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64B11" w:rsidRPr="00EE0C8D" w:rsidRDefault="005B5812" w:rsidP="00AA6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Оконные проемы </w:t>
            </w:r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первого яруса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рямоугольной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формы,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декорированы пилястрами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дыньками и нишами.  Входные проемы прямоугольной формы, обрамленные колон</w:t>
            </w:r>
            <w:r w:rsidR="00B41C80">
              <w:rPr>
                <w:rFonts w:ascii="Times New Roman" w:hAnsi="Times New Roman" w:cs="Times New Roman"/>
                <w:sz w:val="24"/>
                <w:szCs w:val="24"/>
              </w:rPr>
              <w:t>нами с дыньками, на которые опир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ается полукруглый многопрофильный </w:t>
            </w:r>
            <w:r w:rsidR="00AA6122" w:rsidRPr="00AA6122">
              <w:rPr>
                <w:rFonts w:ascii="Times New Roman" w:hAnsi="Times New Roman" w:cs="Times New Roman"/>
                <w:sz w:val="24"/>
                <w:szCs w:val="24"/>
              </w:rPr>
              <w:t>фронтон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3" w:type="dxa"/>
          </w:tcPr>
          <w:p w:rsid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E0C8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EFF79FD" wp14:editId="49F79828">
                  <wp:extent cx="2720065" cy="2695699"/>
                  <wp:effectExtent l="19050" t="0" r="4085" b="0"/>
                  <wp:docPr id="33" name="Рисунок 19" descr="1b3345bb-b46e-4938-84bd-d77d0618e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3345bb-b46e-4938-84bd-d77d0618e28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889" cy="269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B11" w:rsidRDefault="00A64B11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Рис. 7  </w:t>
            </w:r>
            <w:r w:rsidRPr="00A64B11">
              <w:rPr>
                <w:rFonts w:ascii="Times New Roman" w:hAnsi="Times New Roman" w:cs="Times New Roman"/>
                <w:noProof/>
                <w:lang w:eastAsia="ru-RU"/>
              </w:rPr>
              <w:t>Вид с востока</w:t>
            </w:r>
            <w:r w:rsidR="00ED0364" w:rsidRPr="00EE0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D0E907" wp14:editId="55888A55">
                  <wp:extent cx="2759776" cy="2874790"/>
                  <wp:effectExtent l="19050" t="0" r="2474" b="0"/>
                  <wp:docPr id="34" name="Рисунок 24" descr="09cc150d-7afe-4add-9fc2-d27b76a2b0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cc150d-7afe-4add-9fc2-d27b76a2b01d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20" cy="288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364" w:rsidRPr="00EE0C8D" w:rsidRDefault="00ED0364" w:rsidP="00ED036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 8 </w:t>
            </w:r>
            <w:r w:rsidRPr="00EE0C8D">
              <w:rPr>
                <w:rFonts w:ascii="Times New Roman" w:hAnsi="Times New Roman" w:cs="Times New Roman"/>
                <w:noProof/>
              </w:rPr>
              <w:t>Вид с запада</w:t>
            </w:r>
          </w:p>
          <w:p w:rsidR="00ED0364" w:rsidRDefault="00ED0364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E0C8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C7910AC" wp14:editId="3B816F33">
                  <wp:extent cx="2903799" cy="2410691"/>
                  <wp:effectExtent l="0" t="0" r="0" b="8890"/>
                  <wp:docPr id="35" name="Рисунок 27" descr="9ce86e31-81cf-4169-8f34-aaa85823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e86e31-81cf-4169-8f34-aaa85823633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227" cy="241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364" w:rsidRDefault="00ED0364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Рис. 9   </w:t>
            </w:r>
            <w:r w:rsidRPr="00ED0364">
              <w:rPr>
                <w:rFonts w:ascii="Times New Roman" w:hAnsi="Times New Roman" w:cs="Times New Roman"/>
                <w:noProof/>
                <w:lang w:eastAsia="ru-RU"/>
              </w:rPr>
              <w:t>Вид с севера</w:t>
            </w:r>
          </w:p>
          <w:p w:rsidR="00ED0364" w:rsidRDefault="00ED0364" w:rsidP="00651E7D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E0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41A064" wp14:editId="4CB2D8CB">
                  <wp:extent cx="2913836" cy="2650541"/>
                  <wp:effectExtent l="0" t="0" r="1270" b="0"/>
                  <wp:docPr id="36" name="Рисунок 28" descr="01048bbe-40bd-4739-8390-6d4e7a507a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48bbe-40bd-4739-8390-6d4e7a507a8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68" cy="265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364" w:rsidRPr="00EE0C8D" w:rsidRDefault="00ED0364" w:rsidP="00ED036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 10  </w:t>
            </w:r>
            <w:r w:rsidRPr="00EE0C8D">
              <w:rPr>
                <w:rFonts w:ascii="Times New Roman" w:hAnsi="Times New Roman" w:cs="Times New Roman"/>
                <w:noProof/>
              </w:rPr>
              <w:t>Вид с юга</w:t>
            </w:r>
          </w:p>
        </w:tc>
      </w:tr>
    </w:tbl>
    <w:p w:rsidR="00651E7D" w:rsidRPr="00EE0C8D" w:rsidRDefault="00651E7D" w:rsidP="00032B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23" w:rsidRPr="00EE0C8D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EE0C8D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EE0C8D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EE0C8D" w:rsidRDefault="003D5623" w:rsidP="00BF51B1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D5623" w:rsidRPr="00EE0C8D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226" w:rsidRDefault="00643226" w:rsidP="00A54F9C">
      <w:pPr>
        <w:spacing w:after="0" w:line="240" w:lineRule="auto"/>
      </w:pPr>
      <w:r>
        <w:separator/>
      </w:r>
    </w:p>
  </w:endnote>
  <w:endnote w:type="continuationSeparator" w:id="0">
    <w:p w:rsidR="00643226" w:rsidRDefault="0064322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226" w:rsidRDefault="00643226" w:rsidP="00A54F9C">
      <w:pPr>
        <w:spacing w:after="0" w:line="240" w:lineRule="auto"/>
      </w:pPr>
      <w:r>
        <w:separator/>
      </w:r>
    </w:p>
  </w:footnote>
  <w:footnote w:type="continuationSeparator" w:id="0">
    <w:p w:rsidR="00643226" w:rsidRDefault="0064322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E0C8D" w:rsidRPr="00D868E6" w:rsidRDefault="00EE0C8D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4F0B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E0C8D" w:rsidRDefault="00EE0C8D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C8D" w:rsidRDefault="00EE0C8D" w:rsidP="00267DD8">
    <w:pPr>
      <w:pStyle w:val="a7"/>
    </w:pPr>
  </w:p>
  <w:p w:rsidR="00EE0C8D" w:rsidRDefault="00EE0C8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1AD00182"/>
    <w:lvl w:ilvl="0" w:tplc="2592DA6C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3B48E2"/>
    <w:multiLevelType w:val="hybridMultilevel"/>
    <w:tmpl w:val="632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129E3"/>
    <w:multiLevelType w:val="hybridMultilevel"/>
    <w:tmpl w:val="4BDCC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C7693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23503"/>
    <w:multiLevelType w:val="hybridMultilevel"/>
    <w:tmpl w:val="2312DD3A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6"/>
  </w:num>
  <w:num w:numId="7">
    <w:abstractNumId w:val="1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"/>
  </w:num>
  <w:num w:numId="11">
    <w:abstractNumId w:val="16"/>
  </w:num>
  <w:num w:numId="12">
    <w:abstractNumId w:val="15"/>
  </w:num>
  <w:num w:numId="13">
    <w:abstractNumId w:val="11"/>
  </w:num>
  <w:num w:numId="14">
    <w:abstractNumId w:val="2"/>
  </w:num>
  <w:num w:numId="15">
    <w:abstractNumId w:val="17"/>
  </w:num>
  <w:num w:numId="16">
    <w:abstractNumId w:val="14"/>
  </w:num>
  <w:num w:numId="17">
    <w:abstractNumId w:val="4"/>
  </w:num>
  <w:num w:numId="18">
    <w:abstractNumId w:val="9"/>
  </w:num>
  <w:num w:numId="19">
    <w:abstractNumId w:val="3"/>
  </w:num>
  <w:num w:numId="20">
    <w:abstractNumId w:val="7"/>
  </w:num>
  <w:num w:numId="21">
    <w:abstractNumId w:val="18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327E"/>
    <w:rsid w:val="0001209A"/>
    <w:rsid w:val="0001306E"/>
    <w:rsid w:val="00015CAD"/>
    <w:rsid w:val="00017589"/>
    <w:rsid w:val="00032B8C"/>
    <w:rsid w:val="00034904"/>
    <w:rsid w:val="00042D15"/>
    <w:rsid w:val="00044C0B"/>
    <w:rsid w:val="00050569"/>
    <w:rsid w:val="0006044A"/>
    <w:rsid w:val="000640D1"/>
    <w:rsid w:val="000659F5"/>
    <w:rsid w:val="00065FAB"/>
    <w:rsid w:val="00070234"/>
    <w:rsid w:val="0007271C"/>
    <w:rsid w:val="00081E6E"/>
    <w:rsid w:val="00083582"/>
    <w:rsid w:val="00083D22"/>
    <w:rsid w:val="00086C28"/>
    <w:rsid w:val="000A3114"/>
    <w:rsid w:val="000A64C8"/>
    <w:rsid w:val="000B543F"/>
    <w:rsid w:val="000C4927"/>
    <w:rsid w:val="000D1F39"/>
    <w:rsid w:val="000D443B"/>
    <w:rsid w:val="000E15F2"/>
    <w:rsid w:val="000E22BB"/>
    <w:rsid w:val="000E72DE"/>
    <w:rsid w:val="00103BA6"/>
    <w:rsid w:val="00103DCC"/>
    <w:rsid w:val="00117026"/>
    <w:rsid w:val="001244F5"/>
    <w:rsid w:val="00124E1F"/>
    <w:rsid w:val="001422A7"/>
    <w:rsid w:val="0014692F"/>
    <w:rsid w:val="00154290"/>
    <w:rsid w:val="00157221"/>
    <w:rsid w:val="001658FA"/>
    <w:rsid w:val="00165E79"/>
    <w:rsid w:val="00170324"/>
    <w:rsid w:val="00170677"/>
    <w:rsid w:val="001726DE"/>
    <w:rsid w:val="0018453C"/>
    <w:rsid w:val="001A50D4"/>
    <w:rsid w:val="001A5237"/>
    <w:rsid w:val="001A655F"/>
    <w:rsid w:val="001B1604"/>
    <w:rsid w:val="001D1D6F"/>
    <w:rsid w:val="001E2E09"/>
    <w:rsid w:val="001F77AD"/>
    <w:rsid w:val="00201517"/>
    <w:rsid w:val="00203213"/>
    <w:rsid w:val="00204A23"/>
    <w:rsid w:val="002073EE"/>
    <w:rsid w:val="002079EE"/>
    <w:rsid w:val="00214975"/>
    <w:rsid w:val="00232A39"/>
    <w:rsid w:val="0024448A"/>
    <w:rsid w:val="00245C6F"/>
    <w:rsid w:val="002479B7"/>
    <w:rsid w:val="0025257B"/>
    <w:rsid w:val="00254302"/>
    <w:rsid w:val="0026066C"/>
    <w:rsid w:val="00260860"/>
    <w:rsid w:val="00267DD8"/>
    <w:rsid w:val="00280E1C"/>
    <w:rsid w:val="00283E75"/>
    <w:rsid w:val="00296D88"/>
    <w:rsid w:val="002A5A23"/>
    <w:rsid w:val="002A762A"/>
    <w:rsid w:val="002B5C20"/>
    <w:rsid w:val="002B5D51"/>
    <w:rsid w:val="002C447B"/>
    <w:rsid w:val="002C5440"/>
    <w:rsid w:val="002E5B66"/>
    <w:rsid w:val="002F1F35"/>
    <w:rsid w:val="002F35AE"/>
    <w:rsid w:val="002F5611"/>
    <w:rsid w:val="00300804"/>
    <w:rsid w:val="00305B57"/>
    <w:rsid w:val="00317270"/>
    <w:rsid w:val="0031793A"/>
    <w:rsid w:val="00320DC4"/>
    <w:rsid w:val="00323FE4"/>
    <w:rsid w:val="00330BAB"/>
    <w:rsid w:val="00333AD5"/>
    <w:rsid w:val="003343E2"/>
    <w:rsid w:val="00337FD2"/>
    <w:rsid w:val="003455D7"/>
    <w:rsid w:val="00353F35"/>
    <w:rsid w:val="00361488"/>
    <w:rsid w:val="003671B8"/>
    <w:rsid w:val="003734DD"/>
    <w:rsid w:val="0037437E"/>
    <w:rsid w:val="003A3EB0"/>
    <w:rsid w:val="003A5C93"/>
    <w:rsid w:val="003D3E5E"/>
    <w:rsid w:val="003D5623"/>
    <w:rsid w:val="003F0091"/>
    <w:rsid w:val="004007BB"/>
    <w:rsid w:val="004062A6"/>
    <w:rsid w:val="00406446"/>
    <w:rsid w:val="004109B8"/>
    <w:rsid w:val="00416177"/>
    <w:rsid w:val="00422FE9"/>
    <w:rsid w:val="00441262"/>
    <w:rsid w:val="004439CF"/>
    <w:rsid w:val="00443D20"/>
    <w:rsid w:val="00455ABF"/>
    <w:rsid w:val="00465AC7"/>
    <w:rsid w:val="004670B6"/>
    <w:rsid w:val="00472E1E"/>
    <w:rsid w:val="00474F0B"/>
    <w:rsid w:val="0047563C"/>
    <w:rsid w:val="004765B8"/>
    <w:rsid w:val="00484844"/>
    <w:rsid w:val="00484F0B"/>
    <w:rsid w:val="004968DD"/>
    <w:rsid w:val="00497D19"/>
    <w:rsid w:val="004D0810"/>
    <w:rsid w:val="004D2426"/>
    <w:rsid w:val="004E0F25"/>
    <w:rsid w:val="004E2449"/>
    <w:rsid w:val="004E56F9"/>
    <w:rsid w:val="004E6F82"/>
    <w:rsid w:val="00506201"/>
    <w:rsid w:val="00511FCC"/>
    <w:rsid w:val="00513EBC"/>
    <w:rsid w:val="0051762B"/>
    <w:rsid w:val="0052134B"/>
    <w:rsid w:val="00526205"/>
    <w:rsid w:val="00527F30"/>
    <w:rsid w:val="00554223"/>
    <w:rsid w:val="0056284E"/>
    <w:rsid w:val="00564F50"/>
    <w:rsid w:val="00565152"/>
    <w:rsid w:val="00580180"/>
    <w:rsid w:val="00580752"/>
    <w:rsid w:val="0058088C"/>
    <w:rsid w:val="00580967"/>
    <w:rsid w:val="00582098"/>
    <w:rsid w:val="0059030E"/>
    <w:rsid w:val="005A0AD1"/>
    <w:rsid w:val="005A4AFC"/>
    <w:rsid w:val="005A4E37"/>
    <w:rsid w:val="005B179A"/>
    <w:rsid w:val="005B22D7"/>
    <w:rsid w:val="005B36E3"/>
    <w:rsid w:val="005B5812"/>
    <w:rsid w:val="005B58B1"/>
    <w:rsid w:val="005C1CB3"/>
    <w:rsid w:val="005C1DC3"/>
    <w:rsid w:val="005C38C6"/>
    <w:rsid w:val="005D2828"/>
    <w:rsid w:val="005D4782"/>
    <w:rsid w:val="005D4FDC"/>
    <w:rsid w:val="005D7778"/>
    <w:rsid w:val="005E55D4"/>
    <w:rsid w:val="005F2552"/>
    <w:rsid w:val="005F584C"/>
    <w:rsid w:val="00602240"/>
    <w:rsid w:val="006053CE"/>
    <w:rsid w:val="00635211"/>
    <w:rsid w:val="00643226"/>
    <w:rsid w:val="00651E7D"/>
    <w:rsid w:val="0066096A"/>
    <w:rsid w:val="00661077"/>
    <w:rsid w:val="00661A85"/>
    <w:rsid w:val="00675779"/>
    <w:rsid w:val="00686E4B"/>
    <w:rsid w:val="00687C14"/>
    <w:rsid w:val="006932BD"/>
    <w:rsid w:val="006A3884"/>
    <w:rsid w:val="006A7ADF"/>
    <w:rsid w:val="006B26EB"/>
    <w:rsid w:val="006B2A45"/>
    <w:rsid w:val="006B7D46"/>
    <w:rsid w:val="006E0FF2"/>
    <w:rsid w:val="00704FE2"/>
    <w:rsid w:val="0072006E"/>
    <w:rsid w:val="00730DC1"/>
    <w:rsid w:val="007357F9"/>
    <w:rsid w:val="00736F9A"/>
    <w:rsid w:val="0074331C"/>
    <w:rsid w:val="007452FA"/>
    <w:rsid w:val="0076170C"/>
    <w:rsid w:val="00763DED"/>
    <w:rsid w:val="00770432"/>
    <w:rsid w:val="00772AD3"/>
    <w:rsid w:val="00777831"/>
    <w:rsid w:val="00792FC5"/>
    <w:rsid w:val="00797F31"/>
    <w:rsid w:val="007B65EC"/>
    <w:rsid w:val="007B6D3D"/>
    <w:rsid w:val="007C0E94"/>
    <w:rsid w:val="007C1053"/>
    <w:rsid w:val="007C2993"/>
    <w:rsid w:val="007C6CEC"/>
    <w:rsid w:val="007E3A21"/>
    <w:rsid w:val="007E4188"/>
    <w:rsid w:val="007E77A6"/>
    <w:rsid w:val="008027E3"/>
    <w:rsid w:val="00813868"/>
    <w:rsid w:val="008317B6"/>
    <w:rsid w:val="00834FB3"/>
    <w:rsid w:val="00836301"/>
    <w:rsid w:val="008623B6"/>
    <w:rsid w:val="008A3D1C"/>
    <w:rsid w:val="008A3D9E"/>
    <w:rsid w:val="008A524F"/>
    <w:rsid w:val="008C3591"/>
    <w:rsid w:val="008C3A16"/>
    <w:rsid w:val="008C417F"/>
    <w:rsid w:val="008C76C1"/>
    <w:rsid w:val="008E13E4"/>
    <w:rsid w:val="00900800"/>
    <w:rsid w:val="00906004"/>
    <w:rsid w:val="00907155"/>
    <w:rsid w:val="00914651"/>
    <w:rsid w:val="009149FB"/>
    <w:rsid w:val="0092462F"/>
    <w:rsid w:val="00934F93"/>
    <w:rsid w:val="009415FE"/>
    <w:rsid w:val="00944B48"/>
    <w:rsid w:val="00944C93"/>
    <w:rsid w:val="00971D43"/>
    <w:rsid w:val="00980879"/>
    <w:rsid w:val="009848A5"/>
    <w:rsid w:val="009A150D"/>
    <w:rsid w:val="009B1F56"/>
    <w:rsid w:val="009B32FF"/>
    <w:rsid w:val="009C3AE9"/>
    <w:rsid w:val="009D24E5"/>
    <w:rsid w:val="00A041FA"/>
    <w:rsid w:val="00A04384"/>
    <w:rsid w:val="00A0715F"/>
    <w:rsid w:val="00A12DC6"/>
    <w:rsid w:val="00A135BF"/>
    <w:rsid w:val="00A13F11"/>
    <w:rsid w:val="00A240B2"/>
    <w:rsid w:val="00A31178"/>
    <w:rsid w:val="00A35E86"/>
    <w:rsid w:val="00A36C22"/>
    <w:rsid w:val="00A421ED"/>
    <w:rsid w:val="00A43A8D"/>
    <w:rsid w:val="00A54F9C"/>
    <w:rsid w:val="00A646B0"/>
    <w:rsid w:val="00A64B11"/>
    <w:rsid w:val="00A7799B"/>
    <w:rsid w:val="00A812AD"/>
    <w:rsid w:val="00A85788"/>
    <w:rsid w:val="00A86FE1"/>
    <w:rsid w:val="00A96CFA"/>
    <w:rsid w:val="00AA6122"/>
    <w:rsid w:val="00AA644F"/>
    <w:rsid w:val="00AC2D44"/>
    <w:rsid w:val="00AC42E1"/>
    <w:rsid w:val="00AC6986"/>
    <w:rsid w:val="00AE00A9"/>
    <w:rsid w:val="00AE42CE"/>
    <w:rsid w:val="00AE7465"/>
    <w:rsid w:val="00B1494B"/>
    <w:rsid w:val="00B241D0"/>
    <w:rsid w:val="00B41C80"/>
    <w:rsid w:val="00B424DC"/>
    <w:rsid w:val="00B4409B"/>
    <w:rsid w:val="00B602AC"/>
    <w:rsid w:val="00B66BC8"/>
    <w:rsid w:val="00B70654"/>
    <w:rsid w:val="00B712E6"/>
    <w:rsid w:val="00B7243F"/>
    <w:rsid w:val="00B85D52"/>
    <w:rsid w:val="00B862F6"/>
    <w:rsid w:val="00B94831"/>
    <w:rsid w:val="00B95784"/>
    <w:rsid w:val="00B9686A"/>
    <w:rsid w:val="00BA4B0D"/>
    <w:rsid w:val="00BB4B72"/>
    <w:rsid w:val="00BB4FF1"/>
    <w:rsid w:val="00BB6A00"/>
    <w:rsid w:val="00BC2904"/>
    <w:rsid w:val="00BC54D7"/>
    <w:rsid w:val="00BC6C64"/>
    <w:rsid w:val="00BC7FAE"/>
    <w:rsid w:val="00BD7463"/>
    <w:rsid w:val="00BE0BD3"/>
    <w:rsid w:val="00BF29F1"/>
    <w:rsid w:val="00BF51B1"/>
    <w:rsid w:val="00BF7793"/>
    <w:rsid w:val="00C06522"/>
    <w:rsid w:val="00C06F83"/>
    <w:rsid w:val="00C1670D"/>
    <w:rsid w:val="00C176D6"/>
    <w:rsid w:val="00C2213C"/>
    <w:rsid w:val="00C25402"/>
    <w:rsid w:val="00C3394A"/>
    <w:rsid w:val="00C353D5"/>
    <w:rsid w:val="00C37AA1"/>
    <w:rsid w:val="00C47BB9"/>
    <w:rsid w:val="00C55A3D"/>
    <w:rsid w:val="00C61E40"/>
    <w:rsid w:val="00C62393"/>
    <w:rsid w:val="00C63CE2"/>
    <w:rsid w:val="00C773DE"/>
    <w:rsid w:val="00C8694B"/>
    <w:rsid w:val="00C92BE5"/>
    <w:rsid w:val="00C95EC5"/>
    <w:rsid w:val="00CA025A"/>
    <w:rsid w:val="00CA68E4"/>
    <w:rsid w:val="00CB3ED8"/>
    <w:rsid w:val="00CB4C21"/>
    <w:rsid w:val="00CC2D6F"/>
    <w:rsid w:val="00CD48A0"/>
    <w:rsid w:val="00CE33A6"/>
    <w:rsid w:val="00CE352A"/>
    <w:rsid w:val="00CE6B1B"/>
    <w:rsid w:val="00CF09BA"/>
    <w:rsid w:val="00CF226F"/>
    <w:rsid w:val="00CF7E54"/>
    <w:rsid w:val="00D160E3"/>
    <w:rsid w:val="00D452F1"/>
    <w:rsid w:val="00D563CF"/>
    <w:rsid w:val="00D60E90"/>
    <w:rsid w:val="00D65B78"/>
    <w:rsid w:val="00D67A48"/>
    <w:rsid w:val="00D77479"/>
    <w:rsid w:val="00D80B06"/>
    <w:rsid w:val="00D82804"/>
    <w:rsid w:val="00D868E6"/>
    <w:rsid w:val="00D9023B"/>
    <w:rsid w:val="00D9302B"/>
    <w:rsid w:val="00D97876"/>
    <w:rsid w:val="00DB101E"/>
    <w:rsid w:val="00DD2A10"/>
    <w:rsid w:val="00DD50B9"/>
    <w:rsid w:val="00DD5468"/>
    <w:rsid w:val="00DD74F7"/>
    <w:rsid w:val="00DE1931"/>
    <w:rsid w:val="00DE4DAA"/>
    <w:rsid w:val="00DE62FF"/>
    <w:rsid w:val="00DE6E82"/>
    <w:rsid w:val="00DF01A5"/>
    <w:rsid w:val="00E063B2"/>
    <w:rsid w:val="00E06503"/>
    <w:rsid w:val="00E14A97"/>
    <w:rsid w:val="00E17DA3"/>
    <w:rsid w:val="00E27DB8"/>
    <w:rsid w:val="00E32563"/>
    <w:rsid w:val="00E33B3A"/>
    <w:rsid w:val="00E34313"/>
    <w:rsid w:val="00E54B01"/>
    <w:rsid w:val="00E6220E"/>
    <w:rsid w:val="00E666B2"/>
    <w:rsid w:val="00E6726C"/>
    <w:rsid w:val="00E6791C"/>
    <w:rsid w:val="00E67B9C"/>
    <w:rsid w:val="00E75360"/>
    <w:rsid w:val="00E906AF"/>
    <w:rsid w:val="00E90BA0"/>
    <w:rsid w:val="00E947C1"/>
    <w:rsid w:val="00EA5F09"/>
    <w:rsid w:val="00EC118F"/>
    <w:rsid w:val="00EC3E15"/>
    <w:rsid w:val="00ED0364"/>
    <w:rsid w:val="00ED0738"/>
    <w:rsid w:val="00ED456A"/>
    <w:rsid w:val="00ED5AEF"/>
    <w:rsid w:val="00EE0C8D"/>
    <w:rsid w:val="00EE7F78"/>
    <w:rsid w:val="00EF36C6"/>
    <w:rsid w:val="00EF4653"/>
    <w:rsid w:val="00EF5085"/>
    <w:rsid w:val="00F03BDF"/>
    <w:rsid w:val="00F05853"/>
    <w:rsid w:val="00F215F9"/>
    <w:rsid w:val="00F27DE1"/>
    <w:rsid w:val="00F450C3"/>
    <w:rsid w:val="00F451D3"/>
    <w:rsid w:val="00F45B35"/>
    <w:rsid w:val="00F511B0"/>
    <w:rsid w:val="00F55CFD"/>
    <w:rsid w:val="00F623E2"/>
    <w:rsid w:val="00F66316"/>
    <w:rsid w:val="00F67848"/>
    <w:rsid w:val="00F768CA"/>
    <w:rsid w:val="00F83D78"/>
    <w:rsid w:val="00F90777"/>
    <w:rsid w:val="00F92969"/>
    <w:rsid w:val="00FA0687"/>
    <w:rsid w:val="00FB3B8E"/>
    <w:rsid w:val="00FB783C"/>
    <w:rsid w:val="00FC4A14"/>
    <w:rsid w:val="00FC67E9"/>
    <w:rsid w:val="00FE13EE"/>
    <w:rsid w:val="00FE1F64"/>
    <w:rsid w:val="00FE3284"/>
    <w:rsid w:val="00FE620E"/>
    <w:rsid w:val="00FF1CED"/>
    <w:rsid w:val="00FF567A"/>
    <w:rsid w:val="00FF5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1196F9C-E180-43D3-985F-D0C7E0FB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20E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customStyle="1" w:styleId="1">
    <w:name w:val="Обычный1"/>
    <w:rsid w:val="00F0585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058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rsid w:val="00F05853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textitem">
    <w:name w:val="textitem"/>
    <w:basedOn w:val="a"/>
    <w:rsid w:val="00934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934F93"/>
    <w:pPr>
      <w:keepNext/>
      <w:suppressAutoHyphen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09423-5A9D-4741-A80A-4BD0B86D0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2024-12-05T09:46:00Z</cp:lastPrinted>
  <dcterms:created xsi:type="dcterms:W3CDTF">2024-11-28T12:34:00Z</dcterms:created>
  <dcterms:modified xsi:type="dcterms:W3CDTF">2024-12-05T13:39:00Z</dcterms:modified>
</cp:coreProperties>
</file>