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20A52361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394DB024" w:rsidR="00306C60" w:rsidRPr="00306C60" w:rsidRDefault="00306C60" w:rsidP="006E76DF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bookmarkStart w:id="1" w:name="_Hlk183521710"/>
      <w:r w:rsidR="00F061D9" w:rsidRP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Деревянный одноэтажный жилой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(дом притча)»</w:t>
      </w:r>
      <w:bookmarkEnd w:id="1"/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</w:t>
      </w:r>
      <w:r w:rsidR="003C7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</w:t>
      </w:r>
      <w:r w:rsidR="00164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район, г.</w:t>
      </w:r>
      <w:r w:rsidR="00021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76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Чистополь,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 Маркса, д. 4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Start w:id="2" w:name="_Hlk172906464"/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служащих Свято-Никольского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кафедрального собора»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E76DF" w:rsidRPr="006E76DF">
        <w:t xml:space="preserve">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конец XIX в.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C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адресу:</w:t>
      </w:r>
      <w:bookmarkEnd w:id="2"/>
      <w:r w:rsidR="00021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Чистопольский муниципальный </w:t>
      </w:r>
      <w:proofErr w:type="gramStart"/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район,</w:t>
      </w:r>
      <w:r w:rsidR="00536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proofErr w:type="gramEnd"/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Чистополь,</w:t>
      </w:r>
      <w:r w:rsidR="00021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 Маркса, д. 4</w:t>
      </w:r>
      <w:r w:rsidRPr="00306C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627B4EAF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.10.2024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4CF612D6" w:rsidR="002A7348" w:rsidRPr="00F061D9" w:rsidRDefault="00047B28" w:rsidP="00F061D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6E76DF" w:rsidRPr="006E76DF">
        <w:rPr>
          <w:color w:val="000000"/>
          <w:sz w:val="28"/>
          <w:szCs w:val="28"/>
        </w:rPr>
        <w:t>«Деревянный одноэтажный жилой дом (дом притча)»</w:t>
      </w:r>
      <w:r w:rsidR="00F061D9" w:rsidRPr="00F061D9">
        <w:rPr>
          <w:color w:val="000000"/>
          <w:sz w:val="28"/>
          <w:szCs w:val="28"/>
        </w:rPr>
        <w:t>, расположенн</w:t>
      </w:r>
      <w:r w:rsidR="00F061D9">
        <w:rPr>
          <w:color w:val="000000"/>
          <w:sz w:val="28"/>
          <w:szCs w:val="28"/>
        </w:rPr>
        <w:t>ый</w:t>
      </w:r>
      <w:r w:rsidR="00F061D9" w:rsidRPr="00F061D9">
        <w:rPr>
          <w:color w:val="000000"/>
          <w:sz w:val="28"/>
          <w:szCs w:val="28"/>
        </w:rPr>
        <w:t xml:space="preserve"> по адресу: </w:t>
      </w:r>
      <w:r w:rsidR="007A2470">
        <w:rPr>
          <w:color w:val="000000"/>
          <w:sz w:val="28"/>
          <w:szCs w:val="28"/>
        </w:rPr>
        <w:br/>
      </w:r>
      <w:r w:rsidR="00F061D9" w:rsidRPr="00F061D9">
        <w:rPr>
          <w:color w:val="000000"/>
          <w:sz w:val="28"/>
          <w:szCs w:val="28"/>
        </w:rPr>
        <w:t>Республика Татарстан, Чистопольский район, г.</w:t>
      </w:r>
      <w:r w:rsidR="006E76DF">
        <w:rPr>
          <w:color w:val="000000"/>
          <w:sz w:val="28"/>
          <w:szCs w:val="28"/>
        </w:rPr>
        <w:t xml:space="preserve"> </w:t>
      </w:r>
      <w:r w:rsidR="00F061D9" w:rsidRPr="00F061D9">
        <w:rPr>
          <w:color w:val="000000"/>
          <w:sz w:val="28"/>
          <w:szCs w:val="28"/>
        </w:rPr>
        <w:t>Чистополь,</w:t>
      </w:r>
      <w:r w:rsidR="00C720F1">
        <w:rPr>
          <w:color w:val="000000"/>
          <w:sz w:val="28"/>
          <w:szCs w:val="28"/>
        </w:rPr>
        <w:t xml:space="preserve"> </w:t>
      </w:r>
      <w:r w:rsidR="006E76DF" w:rsidRPr="006E76DF">
        <w:rPr>
          <w:color w:val="000000"/>
          <w:sz w:val="28"/>
          <w:szCs w:val="28"/>
        </w:rPr>
        <w:t>ул. К. Маркса, д. 4</w:t>
      </w:r>
      <w:r w:rsidRPr="00F061D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color w:val="000000"/>
          <w:sz w:val="28"/>
          <w:szCs w:val="28"/>
        </w:rPr>
        <w:t>регионального</w:t>
      </w:r>
      <w:r w:rsidR="002A7348" w:rsidRPr="00F061D9">
        <w:rPr>
          <w:color w:val="000000"/>
          <w:sz w:val="28"/>
          <w:szCs w:val="28"/>
        </w:rPr>
        <w:t xml:space="preserve"> </w:t>
      </w:r>
      <w:r w:rsidRPr="00F061D9">
        <w:rPr>
          <w:color w:val="000000"/>
          <w:sz w:val="28"/>
          <w:szCs w:val="28"/>
        </w:rPr>
        <w:t xml:space="preserve">значения </w:t>
      </w:r>
      <w:bookmarkStart w:id="3" w:name="_Hlk183507978"/>
      <w:r w:rsidR="006E76DF" w:rsidRPr="006E76DF">
        <w:rPr>
          <w:color w:val="000000"/>
          <w:sz w:val="28"/>
          <w:szCs w:val="28"/>
        </w:rPr>
        <w:t>«Дом служащих Свято-Никольского кафедрального собора», конец XIX в.</w:t>
      </w:r>
      <w:r w:rsidR="001647DA">
        <w:rPr>
          <w:color w:val="000000"/>
          <w:sz w:val="28"/>
          <w:szCs w:val="28"/>
        </w:rPr>
        <w:t xml:space="preserve"> (вид объекта-памятник),</w:t>
      </w:r>
      <w:r w:rsidR="00F061D9" w:rsidRPr="00F061D9">
        <w:rPr>
          <w:color w:val="000000"/>
          <w:sz w:val="28"/>
          <w:szCs w:val="28"/>
        </w:rPr>
        <w:t xml:space="preserve"> расположенного по адресу: Республика Татарстан, Чистопольский муниципальный район, г.  Чистополь, </w:t>
      </w:r>
      <w:bookmarkEnd w:id="3"/>
      <w:r w:rsidR="006E76DF" w:rsidRPr="006E76DF">
        <w:rPr>
          <w:color w:val="000000"/>
          <w:sz w:val="28"/>
          <w:szCs w:val="28"/>
        </w:rPr>
        <w:t>ул. К. Маркса, д. 4</w:t>
      </w:r>
      <w:r w:rsidR="002A7348" w:rsidRPr="00F061D9">
        <w:rPr>
          <w:color w:val="000000"/>
          <w:sz w:val="28"/>
          <w:szCs w:val="28"/>
        </w:rPr>
        <w:t>.</w:t>
      </w:r>
    </w:p>
    <w:p w14:paraId="0CC488A0" w14:textId="2E38DE40" w:rsidR="006C3ADE" w:rsidRPr="002A7348" w:rsidRDefault="00F72A4E" w:rsidP="007D54D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6E76DF" w:rsidRPr="006E76DF">
        <w:rPr>
          <w:color w:val="000000"/>
          <w:sz w:val="28"/>
          <w:szCs w:val="28"/>
        </w:rPr>
        <w:t xml:space="preserve">«Дом служащих Свято-Никольского кафедрального собора», </w:t>
      </w:r>
      <w:r w:rsidR="006E76DF" w:rsidRPr="006E76DF">
        <w:rPr>
          <w:color w:val="000000"/>
          <w:sz w:val="28"/>
          <w:szCs w:val="28"/>
        </w:rPr>
        <w:lastRenderedPageBreak/>
        <w:t>конец XIX в., расположенного по адресу: Республика Татарстан, Чистопольский муниципальный район, г.  Чистополь, ул. К. Маркса, д. 4</w:t>
      </w:r>
      <w:r w:rsidR="006C3ADE" w:rsidRPr="002A7348">
        <w:rPr>
          <w:color w:val="000000"/>
          <w:sz w:val="28"/>
          <w:szCs w:val="28"/>
        </w:rPr>
        <w:t xml:space="preserve">, согласно приложению № </w:t>
      </w:r>
      <w:r w:rsidR="002A7348">
        <w:rPr>
          <w:color w:val="000000"/>
          <w:sz w:val="28"/>
          <w:szCs w:val="28"/>
        </w:rPr>
        <w:t>1</w:t>
      </w:r>
      <w:r w:rsidR="00CC694C" w:rsidRPr="002A7348">
        <w:rPr>
          <w:color w:val="000000"/>
          <w:sz w:val="28"/>
          <w:szCs w:val="28"/>
        </w:rPr>
        <w:t xml:space="preserve"> </w:t>
      </w:r>
      <w:r w:rsidR="006C3ADE" w:rsidRPr="002A7348">
        <w:rPr>
          <w:color w:val="000000"/>
          <w:sz w:val="28"/>
          <w:szCs w:val="28"/>
        </w:rPr>
        <w:t>к настоящему приказу.</w:t>
      </w:r>
    </w:p>
    <w:p w14:paraId="797E0294" w14:textId="0110D6B9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служащих Свято-Никольского кафедрального собора», конец XIX в., расположенного по адресу: Республика Татарстан, Чистопольский муниципальный район,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Чистополь, ул. К.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Маркса, д.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</w:t>
      </w:r>
      <w:r w:rsidR="0077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112BE069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</w:t>
      </w:r>
      <w:r w:rsidR="00EC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24870DC5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054664A5" w14:textId="22CBF7DF" w:rsidR="002A7348" w:rsidRDefault="006E76DF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служащих Свято-Никольского кафедрального собора», конец XIX в., расположенного по адресу: Республика Татарстан, Чистопольский муниципальный район, г. Чистополь, ул. К. Маркса, д. 4</w:t>
      </w:r>
    </w:p>
    <w:p w14:paraId="16461899" w14:textId="77777777" w:rsidR="00AA6BC3" w:rsidRPr="00BD0B94" w:rsidRDefault="00AA6BC3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142F4580" w14:textId="05B18C9E" w:rsidR="006D3299" w:rsidRPr="00F6638A" w:rsidRDefault="00A54F9C" w:rsidP="001520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служащих Свято-Никольского кафедрального собора», конец XIX в., расположенного по адресу: Республика Татарстан, Чистопольский муниципальный район, г. Чистополь, ул. К. Маркса, д. 4</w:t>
      </w:r>
    </w:p>
    <w:p w14:paraId="7C307A1B" w14:textId="56AC1495" w:rsidR="00A54F9C" w:rsidRPr="0089202B" w:rsidRDefault="00AA6BC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AA6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A180D">
        <w:rPr>
          <w:noProof/>
        </w:rPr>
        <w:drawing>
          <wp:inline distT="0" distB="0" distL="0" distR="0" wp14:anchorId="31974260" wp14:editId="5A774AAC">
            <wp:extent cx="4563292" cy="4223472"/>
            <wp:effectExtent l="19050" t="19050" r="27940" b="247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1505" cy="42310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C96833" w14:textId="79CE23BF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500</w:t>
      </w:r>
    </w:p>
    <w:p w14:paraId="2CE98C43" w14:textId="4A6C2BD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DF4416" w:rsidRPr="00D569CB" w14:paraId="56997DEE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57AB96E2" w14:textId="50926187" w:rsidR="00DF4416" w:rsidRPr="003671B8" w:rsidRDefault="00DF4416" w:rsidP="00DF4416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1AB456C1" wp14:editId="1370F45F">
                      <wp:extent cx="405442" cy="241539"/>
                      <wp:effectExtent l="0" t="0" r="33020" b="0"/>
                      <wp:docPr id="34" name="Группа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35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>
                  <w:pict>
                    <v:group w14:anchorId="6B445CBB" id="Группа 34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" strokecolor="red" strokeweight="2.2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6CC82DFF" w14:textId="4E11B63B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граница территории объекта культурного наследия </w:t>
            </w:r>
          </w:p>
        </w:tc>
      </w:tr>
      <w:tr w:rsidR="00DF4416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0BE84785" w:rsidR="00DF4416" w:rsidRPr="001520A7" w:rsidRDefault="001647DA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690C6359" wp14:editId="1B4C49B7">
                  <wp:extent cx="161948" cy="171474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48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0149ED47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 xml:space="preserve">обозначение 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характерн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ой поворотной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</w:tc>
      </w:tr>
      <w:tr w:rsidR="00DF4416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64805D90" w:rsidR="00DF4416" w:rsidRDefault="001647DA" w:rsidP="00DF44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9257E6" wp14:editId="2842CC54">
                  <wp:extent cx="266737" cy="228632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37" cy="22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6D4500DC" w:rsidR="00DF4416" w:rsidRPr="003671B8" w:rsidRDefault="000D42E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территория объекта культурного наследия</w:t>
            </w:r>
          </w:p>
        </w:tc>
      </w:tr>
      <w:tr w:rsidR="00DF4416" w:rsidRPr="00D569CB" w14:paraId="49C2862A" w14:textId="77777777" w:rsidTr="001647DA">
        <w:trPr>
          <w:trHeight w:val="349"/>
          <w:jc w:val="center"/>
        </w:trPr>
        <w:tc>
          <w:tcPr>
            <w:tcW w:w="1701" w:type="dxa"/>
            <w:vAlign w:val="center"/>
          </w:tcPr>
          <w:p w14:paraId="3B24937E" w14:textId="1DF20B7F" w:rsidR="00DF4416" w:rsidRPr="003671B8" w:rsidRDefault="001647DA" w:rsidP="00DF4416">
            <w:pP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anchor distT="0" distB="0" distL="114300" distR="114300" simplePos="0" relativeHeight="252147712" behindDoc="0" locked="0" layoutInCell="1" allowOverlap="1" wp14:anchorId="69AFC6AD" wp14:editId="3E684C62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20955</wp:posOffset>
                  </wp:positionV>
                  <wp:extent cx="266700" cy="190500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13" w:type="dxa"/>
            <w:vAlign w:val="center"/>
          </w:tcPr>
          <w:p w14:paraId="053B29E2" w14:textId="160057E7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="000D42EC">
              <w:rPr>
                <w:rFonts w:ascii="Times New Roman" w:hAnsi="Times New Roman" w:cs="Times New Roman"/>
                <w:sz w:val="24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бъект культурного наследия</w:t>
            </w:r>
            <w:r w:rsidRPr="00CA23C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</w:tc>
      </w:tr>
      <w:tr w:rsidR="00DF4416" w:rsidRPr="00D569CB" w14:paraId="0D9A56AB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46A1C28A" w14:textId="73F892B7" w:rsidR="00DF4416" w:rsidRDefault="001647DA" w:rsidP="00DF4416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w:drawing>
                <wp:inline distT="0" distB="0" distL="0" distR="0" wp14:anchorId="222163A7" wp14:editId="75F8CA2B">
                  <wp:extent cx="297180" cy="171450"/>
                  <wp:effectExtent l="0" t="0" r="762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15" cy="172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4416">
              <w:rPr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0C627AE7" wp14:editId="44A4A2B0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186055</wp:posOffset>
                      </wp:positionV>
                      <wp:extent cx="914400" cy="243205"/>
                      <wp:effectExtent l="0" t="0" r="0" b="4445"/>
                      <wp:wrapNone/>
                      <wp:docPr id="6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432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EF9B18" w14:textId="7DDF0322" w:rsidR="00DF4416" w:rsidRPr="00DF4416" w:rsidRDefault="00DF4416" w:rsidP="001520A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627AE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6" o:spid="_x0000_s1026" type="#_x0000_t202" style="position:absolute;left:0;text-align:left;margin-left:25.45pt;margin-top:14.65pt;width:1in;height:19.15pt;z-index:252135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" filled="f" stroked="f" strokeweight=".5pt">
                      <v:textbox>
                        <w:txbxContent>
                          <w:p w14:paraId="4CEF9B18" w14:textId="7DDF0322" w:rsidR="00DF4416" w:rsidRPr="00DF4416" w:rsidRDefault="00DF4416" w:rsidP="001520A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6B0F456" w14:textId="2FCDFFFF" w:rsidR="00DF4416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="000D42EC">
              <w:rPr>
                <w:rFonts w:ascii="Times New Roman" w:hAnsi="Times New Roman" w:cs="Times New Roman"/>
                <w:sz w:val="24"/>
                <w:szCs w:val="20"/>
              </w:rPr>
              <w:t>поздн</w:t>
            </w:r>
            <w:r w:rsidR="00430C28">
              <w:rPr>
                <w:rFonts w:ascii="Times New Roman" w:hAnsi="Times New Roman" w:cs="Times New Roman"/>
                <w:sz w:val="24"/>
                <w:szCs w:val="20"/>
              </w:rPr>
              <w:t>яя</w:t>
            </w:r>
            <w:r w:rsidR="000D42E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пристройка</w:t>
            </w:r>
            <w:r w:rsidR="00430C28">
              <w:rPr>
                <w:rFonts w:ascii="Times New Roman" w:hAnsi="Times New Roman" w:cs="Times New Roman"/>
                <w:sz w:val="24"/>
                <w:szCs w:val="20"/>
              </w:rPr>
              <w:t xml:space="preserve"> (не ценная)</w:t>
            </w:r>
          </w:p>
        </w:tc>
      </w:tr>
      <w:tr w:rsidR="001647DA" w:rsidRPr="00D569CB" w14:paraId="046234D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67769E5" w14:textId="7BE3BF9D" w:rsidR="001647DA" w:rsidRDefault="001647DA" w:rsidP="001647DA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6B3AD6E7" wp14:editId="4B535946">
                      <wp:extent cx="405442" cy="241539"/>
                      <wp:effectExtent l="0" t="0" r="0" b="0"/>
                      <wp:docPr id="2" name="Групп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4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B050"/>
                                  </a:solidFill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68C522" id="Группа 2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" strokecolor="#00b050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5E2674F8" w14:textId="5794A7EC" w:rsidR="001647DA" w:rsidRDefault="001647DA" w:rsidP="001647DA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181A03">
              <w:rPr>
                <w:rFonts w:ascii="Times New Roman" w:hAnsi="Times New Roman" w:cs="Times New Roman"/>
                <w:sz w:val="24"/>
                <w:szCs w:val="20"/>
              </w:rPr>
              <w:t>- границы земельного участка по сведениям ЕГРН</w:t>
            </w:r>
          </w:p>
        </w:tc>
      </w:tr>
      <w:tr w:rsidR="00BA180D" w:rsidRPr="00D569CB" w14:paraId="3DC86F18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1CAC5DEA" w14:textId="37B48098" w:rsidR="00BA180D" w:rsidRPr="00BA180D" w:rsidRDefault="00BA180D" w:rsidP="00BA180D">
            <w:pPr>
              <w:jc w:val="center"/>
              <w:rPr>
                <w:noProof/>
                <w:sz w:val="16"/>
                <w:szCs w:val="16"/>
                <w:lang w:eastAsia="ru-RU"/>
              </w:rPr>
            </w:pPr>
            <w:r w:rsidRPr="00BA180D">
              <w:rPr>
                <w:noProof/>
                <w:sz w:val="16"/>
                <w:szCs w:val="16"/>
                <w:lang w:eastAsia="ru-RU"/>
              </w:rPr>
              <w:t>16:54:140203:4</w:t>
            </w:r>
          </w:p>
        </w:tc>
        <w:tc>
          <w:tcPr>
            <w:tcW w:w="7513" w:type="dxa"/>
            <w:vAlign w:val="center"/>
          </w:tcPr>
          <w:p w14:paraId="1B9BA9A9" w14:textId="33B54641" w:rsidR="00BA180D" w:rsidRPr="00181A03" w:rsidRDefault="00BA180D" w:rsidP="001647DA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5A58F851" w14:textId="77777777" w:rsidR="001647DA" w:rsidRDefault="001647DA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78406B15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53E2D000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служащих Свято-Никольского кафедрального собора», конец XIX в., расположенного по адресу: Республика Татарстан, Чистопольский муниципальный район, г. Чистополь, ул. К. Маркса, д. 4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760838ED" w:rsidR="00081D4B" w:rsidRDefault="00A54F9C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служащих Свято-Никольского кафедрального собора», конец XIX в., расположенного по адресу: Республика Татарстан, Чистопольский муниципальный район, г. Чистополь, ул. К. Маркса, д. 4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1"/>
        <w:gridCol w:w="1562"/>
        <w:gridCol w:w="6419"/>
      </w:tblGrid>
      <w:tr w:rsidR="009C7F41" w:rsidRPr="009C7F41" w14:paraId="5EA19C5C" w14:textId="77777777" w:rsidTr="009C7F41">
        <w:tc>
          <w:tcPr>
            <w:tcW w:w="3213" w:type="dxa"/>
            <w:gridSpan w:val="2"/>
            <w:shd w:val="clear" w:color="auto" w:fill="auto"/>
          </w:tcPr>
          <w:p w14:paraId="2B4A11E7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641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9C7F41">
        <w:tc>
          <w:tcPr>
            <w:tcW w:w="1651" w:type="dxa"/>
            <w:shd w:val="clear" w:color="auto" w:fill="auto"/>
          </w:tcPr>
          <w:p w14:paraId="78F851CE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2" w:type="dxa"/>
            <w:shd w:val="clear" w:color="auto" w:fill="auto"/>
          </w:tcPr>
          <w:p w14:paraId="69674A9D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641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25104" w:rsidRPr="009C7F41" w14:paraId="2F279A0D" w14:textId="77777777" w:rsidTr="009C7F41">
        <w:tc>
          <w:tcPr>
            <w:tcW w:w="1651" w:type="dxa"/>
            <w:shd w:val="clear" w:color="auto" w:fill="auto"/>
          </w:tcPr>
          <w:p w14:paraId="4F79E367" w14:textId="011BC878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1215D3E4" w14:textId="21E64563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19" w:type="dxa"/>
            <w:shd w:val="clear" w:color="auto" w:fill="auto"/>
          </w:tcPr>
          <w:p w14:paraId="6A6E93C3" w14:textId="2ADC0BD6" w:rsidR="00E25104" w:rsidRPr="00E25104" w:rsidRDefault="001647DA" w:rsidP="009B1FC7">
            <w:pPr>
              <w:pStyle w:val="TableParagraph"/>
              <w:tabs>
                <w:tab w:val="left" w:pos="959"/>
                <w:tab w:val="left" w:pos="1429"/>
                <w:tab w:val="left" w:pos="1785"/>
                <w:tab w:val="left" w:pos="4138"/>
              </w:tabs>
              <w:ind w:left="-7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 точки 1 на </w:t>
            </w:r>
            <w:r w:rsidR="00430C28" w:rsidRPr="00430C28">
              <w:rPr>
                <w:sz w:val="28"/>
              </w:rPr>
              <w:t>9.88</w:t>
            </w:r>
            <w:r w:rsidR="00430C28">
              <w:rPr>
                <w:sz w:val="28"/>
              </w:rPr>
              <w:t xml:space="preserve"> </w:t>
            </w:r>
            <w:r w:rsidR="00430C28" w:rsidRPr="00430C28">
              <w:rPr>
                <w:sz w:val="28"/>
              </w:rPr>
              <w:t>м</w:t>
            </w:r>
            <w:r w:rsidR="00430C28">
              <w:rPr>
                <w:sz w:val="28"/>
              </w:rPr>
              <w:t xml:space="preserve"> </w:t>
            </w:r>
            <w:r w:rsidR="00430C28" w:rsidRPr="00430C28">
              <w:rPr>
                <w:sz w:val="28"/>
              </w:rPr>
              <w:t>по</w:t>
            </w:r>
            <w:r w:rsidR="00430C28">
              <w:rPr>
                <w:sz w:val="28"/>
              </w:rPr>
              <w:t xml:space="preserve"> </w:t>
            </w:r>
            <w:r w:rsidR="00430C28" w:rsidRPr="00430C28">
              <w:rPr>
                <w:sz w:val="28"/>
              </w:rPr>
              <w:t>границе</w:t>
            </w:r>
            <w:r w:rsidR="00430C28">
              <w:rPr>
                <w:sz w:val="28"/>
              </w:rPr>
              <w:t xml:space="preserve"> </w:t>
            </w:r>
            <w:r w:rsidR="00430C28" w:rsidRPr="00430C28">
              <w:rPr>
                <w:sz w:val="28"/>
              </w:rPr>
              <w:t>земельного участка</w:t>
            </w:r>
            <w:r w:rsidR="00430C28">
              <w:rPr>
                <w:sz w:val="28"/>
              </w:rPr>
              <w:t xml:space="preserve"> с </w:t>
            </w:r>
            <w:r w:rsidR="00430C28" w:rsidRPr="00430C28">
              <w:rPr>
                <w:sz w:val="28"/>
              </w:rPr>
              <w:t>кадастровым номером 16:54:040203:4</w:t>
            </w:r>
            <w:r>
              <w:rPr>
                <w:sz w:val="28"/>
              </w:rPr>
              <w:t xml:space="preserve"> до точки 2</w:t>
            </w:r>
            <w:r w:rsidR="00430C28">
              <w:rPr>
                <w:sz w:val="28"/>
              </w:rPr>
              <w:t>;</w:t>
            </w:r>
          </w:p>
        </w:tc>
      </w:tr>
      <w:tr w:rsidR="00E25104" w:rsidRPr="009C7F41" w14:paraId="084F5DD3" w14:textId="77777777" w:rsidTr="0004251E">
        <w:trPr>
          <w:trHeight w:val="689"/>
        </w:trPr>
        <w:tc>
          <w:tcPr>
            <w:tcW w:w="1651" w:type="dxa"/>
            <w:shd w:val="clear" w:color="auto" w:fill="auto"/>
          </w:tcPr>
          <w:p w14:paraId="6CB6AAAF" w14:textId="77777777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14:paraId="36BEF88E" w14:textId="77777777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19" w:type="dxa"/>
            <w:shd w:val="clear" w:color="auto" w:fill="auto"/>
          </w:tcPr>
          <w:p w14:paraId="57523886" w14:textId="56BEE3B0" w:rsidR="00E25104" w:rsidRPr="0004251E" w:rsidRDefault="001647DA" w:rsidP="009B1FC7">
            <w:pPr>
              <w:spacing w:after="0" w:line="240" w:lineRule="auto"/>
              <w:ind w:left="-70"/>
              <w:jc w:val="both"/>
              <w:rPr>
                <w:rFonts w:ascii="Times New Roman" w:hAnsi="Times New Roman" w:cs="Times New Roman"/>
                <w:w w:val="95"/>
                <w:sz w:val="28"/>
              </w:rPr>
            </w:pPr>
            <w:r w:rsidRPr="001647DA">
              <w:rPr>
                <w:rFonts w:ascii="Times New Roman" w:hAnsi="Times New Roman" w:cs="Times New Roman"/>
                <w:w w:val="95"/>
                <w:sz w:val="28"/>
              </w:rPr>
              <w:t xml:space="preserve">от точки </w:t>
            </w:r>
            <w:r>
              <w:rPr>
                <w:rFonts w:ascii="Times New Roman" w:hAnsi="Times New Roman" w:cs="Times New Roman"/>
                <w:w w:val="95"/>
                <w:sz w:val="28"/>
              </w:rPr>
              <w:t>2</w:t>
            </w:r>
            <w:r w:rsidRPr="001647DA">
              <w:rPr>
                <w:rFonts w:ascii="Times New Roman" w:hAnsi="Times New Roman" w:cs="Times New Roman"/>
                <w:w w:val="95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w w:val="95"/>
                <w:sz w:val="28"/>
              </w:rPr>
              <w:t xml:space="preserve">на </w:t>
            </w:r>
            <w:r w:rsidR="00430C28" w:rsidRPr="00430C28">
              <w:rPr>
                <w:rFonts w:ascii="Times New Roman" w:hAnsi="Times New Roman" w:cs="Times New Roman"/>
                <w:w w:val="95"/>
                <w:sz w:val="28"/>
              </w:rPr>
              <w:t>14.24</w:t>
            </w:r>
            <w:r w:rsidR="00430C28">
              <w:rPr>
                <w:rFonts w:ascii="Times New Roman" w:hAnsi="Times New Roman" w:cs="Times New Roman"/>
                <w:w w:val="95"/>
                <w:sz w:val="28"/>
              </w:rPr>
              <w:t xml:space="preserve"> </w:t>
            </w:r>
            <w:r w:rsidR="00430C28" w:rsidRPr="00430C28">
              <w:rPr>
                <w:rFonts w:ascii="Times New Roman" w:hAnsi="Times New Roman" w:cs="Times New Roman"/>
                <w:w w:val="95"/>
                <w:sz w:val="28"/>
              </w:rPr>
              <w:t>м</w:t>
            </w:r>
            <w:r w:rsidR="00430C28">
              <w:rPr>
                <w:rFonts w:ascii="Times New Roman" w:hAnsi="Times New Roman" w:cs="Times New Roman"/>
                <w:w w:val="95"/>
                <w:sz w:val="28"/>
              </w:rPr>
              <w:t xml:space="preserve"> </w:t>
            </w:r>
            <w:r w:rsidR="00430C28" w:rsidRPr="00430C28">
              <w:rPr>
                <w:rFonts w:ascii="Times New Roman" w:hAnsi="Times New Roman" w:cs="Times New Roman"/>
                <w:w w:val="95"/>
                <w:sz w:val="28"/>
              </w:rPr>
              <w:t>по</w:t>
            </w:r>
            <w:r w:rsidR="00430C28">
              <w:rPr>
                <w:rFonts w:ascii="Times New Roman" w:hAnsi="Times New Roman" w:cs="Times New Roman"/>
                <w:w w:val="95"/>
                <w:sz w:val="28"/>
              </w:rPr>
              <w:t xml:space="preserve"> </w:t>
            </w:r>
            <w:r w:rsidR="00430C28" w:rsidRPr="00430C28">
              <w:rPr>
                <w:rFonts w:ascii="Times New Roman" w:hAnsi="Times New Roman" w:cs="Times New Roman"/>
                <w:w w:val="95"/>
                <w:sz w:val="28"/>
              </w:rPr>
              <w:t>границе</w:t>
            </w:r>
            <w:r w:rsidR="00430C28">
              <w:rPr>
                <w:rFonts w:ascii="Times New Roman" w:hAnsi="Times New Roman" w:cs="Times New Roman"/>
                <w:w w:val="95"/>
                <w:sz w:val="28"/>
              </w:rPr>
              <w:t xml:space="preserve"> </w:t>
            </w:r>
            <w:r w:rsidR="00430C28" w:rsidRPr="00430C28">
              <w:rPr>
                <w:rFonts w:ascii="Times New Roman" w:hAnsi="Times New Roman" w:cs="Times New Roman"/>
                <w:w w:val="95"/>
                <w:sz w:val="28"/>
              </w:rPr>
              <w:t>земельного участка</w:t>
            </w:r>
            <w:r w:rsidR="00430C28">
              <w:rPr>
                <w:rFonts w:ascii="Times New Roman" w:hAnsi="Times New Roman" w:cs="Times New Roman"/>
                <w:w w:val="95"/>
                <w:sz w:val="28"/>
              </w:rPr>
              <w:t xml:space="preserve"> с </w:t>
            </w:r>
            <w:r w:rsidR="00430C28" w:rsidRPr="00430C28">
              <w:rPr>
                <w:rFonts w:ascii="Times New Roman" w:hAnsi="Times New Roman" w:cs="Times New Roman"/>
                <w:w w:val="95"/>
                <w:sz w:val="28"/>
              </w:rPr>
              <w:t>кадастровым номером 16:54:040203:4</w:t>
            </w:r>
            <w:r>
              <w:t xml:space="preserve"> </w:t>
            </w:r>
            <w:r w:rsidRPr="001647DA">
              <w:rPr>
                <w:rFonts w:ascii="Times New Roman" w:hAnsi="Times New Roman" w:cs="Times New Roman"/>
                <w:w w:val="95"/>
                <w:sz w:val="28"/>
              </w:rPr>
              <w:t xml:space="preserve">до точки </w:t>
            </w:r>
            <w:r>
              <w:rPr>
                <w:rFonts w:ascii="Times New Roman" w:hAnsi="Times New Roman" w:cs="Times New Roman"/>
                <w:w w:val="95"/>
                <w:sz w:val="28"/>
              </w:rPr>
              <w:t>3</w:t>
            </w:r>
            <w:r w:rsidR="00430C28">
              <w:rPr>
                <w:rFonts w:ascii="Times New Roman" w:hAnsi="Times New Roman" w:cs="Times New Roman"/>
                <w:w w:val="95"/>
                <w:sz w:val="28"/>
              </w:rPr>
              <w:t>;</w:t>
            </w:r>
          </w:p>
        </w:tc>
      </w:tr>
      <w:tr w:rsidR="00E25104" w:rsidRPr="009C7F41" w14:paraId="66F20809" w14:textId="77777777" w:rsidTr="009C7F41">
        <w:tc>
          <w:tcPr>
            <w:tcW w:w="1651" w:type="dxa"/>
            <w:shd w:val="clear" w:color="auto" w:fill="auto"/>
          </w:tcPr>
          <w:p w14:paraId="67CF25C4" w14:textId="77777777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2" w:type="dxa"/>
            <w:shd w:val="clear" w:color="auto" w:fill="auto"/>
          </w:tcPr>
          <w:p w14:paraId="10E8C04D" w14:textId="77777777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19" w:type="dxa"/>
            <w:shd w:val="clear" w:color="auto" w:fill="auto"/>
          </w:tcPr>
          <w:p w14:paraId="4C25F342" w14:textId="7431B3B2" w:rsidR="00E25104" w:rsidRPr="00E25104" w:rsidRDefault="001647DA" w:rsidP="009B1FC7">
            <w:pPr>
              <w:pStyle w:val="TableParagraph"/>
              <w:ind w:left="-70" w:right="72"/>
              <w:jc w:val="both"/>
              <w:rPr>
                <w:sz w:val="28"/>
              </w:rPr>
            </w:pPr>
            <w:r w:rsidRPr="001647DA">
              <w:rPr>
                <w:sz w:val="28"/>
              </w:rPr>
              <w:t xml:space="preserve">от точки </w:t>
            </w:r>
            <w:r>
              <w:rPr>
                <w:sz w:val="28"/>
              </w:rPr>
              <w:t xml:space="preserve">3 на </w:t>
            </w:r>
            <w:r w:rsidR="00430C28" w:rsidRPr="00430C28">
              <w:rPr>
                <w:sz w:val="28"/>
              </w:rPr>
              <w:t>11.83</w:t>
            </w:r>
            <w:r w:rsidR="00430C28">
              <w:rPr>
                <w:sz w:val="28"/>
              </w:rPr>
              <w:t xml:space="preserve"> </w:t>
            </w:r>
            <w:r w:rsidR="00430C28" w:rsidRPr="00430C28">
              <w:rPr>
                <w:sz w:val="28"/>
              </w:rPr>
              <w:t>м</w:t>
            </w:r>
            <w:r w:rsidR="00430C28">
              <w:rPr>
                <w:sz w:val="28"/>
              </w:rPr>
              <w:t xml:space="preserve"> </w:t>
            </w:r>
            <w:r w:rsidR="00430C28" w:rsidRPr="00430C28">
              <w:rPr>
                <w:sz w:val="28"/>
              </w:rPr>
              <w:t>по</w:t>
            </w:r>
            <w:r w:rsidR="00430C28">
              <w:rPr>
                <w:sz w:val="28"/>
              </w:rPr>
              <w:t xml:space="preserve"> </w:t>
            </w:r>
            <w:r w:rsidR="00430C28" w:rsidRPr="00430C28">
              <w:rPr>
                <w:sz w:val="28"/>
              </w:rPr>
              <w:t>границе</w:t>
            </w:r>
            <w:r w:rsidR="00430C28">
              <w:rPr>
                <w:sz w:val="28"/>
              </w:rPr>
              <w:t xml:space="preserve"> </w:t>
            </w:r>
            <w:r w:rsidR="00430C28" w:rsidRPr="00430C28">
              <w:rPr>
                <w:sz w:val="28"/>
              </w:rPr>
              <w:t>земельного</w:t>
            </w:r>
            <w:r w:rsidR="00430C28">
              <w:rPr>
                <w:sz w:val="28"/>
              </w:rPr>
              <w:t xml:space="preserve"> </w:t>
            </w:r>
            <w:r w:rsidR="00430C28" w:rsidRPr="00430C28">
              <w:rPr>
                <w:sz w:val="28"/>
              </w:rPr>
              <w:t>участка</w:t>
            </w:r>
            <w:r w:rsidR="00430C28">
              <w:rPr>
                <w:sz w:val="28"/>
              </w:rPr>
              <w:t xml:space="preserve"> с</w:t>
            </w:r>
            <w:r w:rsidR="00430C28" w:rsidRPr="00430C28">
              <w:rPr>
                <w:sz w:val="28"/>
              </w:rPr>
              <w:t xml:space="preserve"> кадастровым номером 16:54:040203:4</w:t>
            </w:r>
            <w:r>
              <w:t xml:space="preserve"> </w:t>
            </w:r>
            <w:r w:rsidRPr="001647DA">
              <w:rPr>
                <w:sz w:val="28"/>
              </w:rPr>
              <w:t xml:space="preserve">до точки </w:t>
            </w:r>
            <w:r>
              <w:rPr>
                <w:sz w:val="28"/>
              </w:rPr>
              <w:t>4</w:t>
            </w:r>
            <w:r w:rsidR="00430C28">
              <w:rPr>
                <w:sz w:val="28"/>
              </w:rPr>
              <w:t>;</w:t>
            </w:r>
          </w:p>
        </w:tc>
      </w:tr>
      <w:tr w:rsidR="00E25104" w:rsidRPr="009C7F41" w14:paraId="437E8132" w14:textId="77777777" w:rsidTr="009C7F41">
        <w:tc>
          <w:tcPr>
            <w:tcW w:w="1651" w:type="dxa"/>
            <w:shd w:val="clear" w:color="auto" w:fill="auto"/>
          </w:tcPr>
          <w:p w14:paraId="6E2B3209" w14:textId="77777777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2" w:type="dxa"/>
            <w:shd w:val="clear" w:color="auto" w:fill="auto"/>
          </w:tcPr>
          <w:p w14:paraId="0A2B6B46" w14:textId="1FE086EE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19" w:type="dxa"/>
            <w:shd w:val="clear" w:color="auto" w:fill="auto"/>
          </w:tcPr>
          <w:p w14:paraId="3EBF1467" w14:textId="20211B88" w:rsidR="00E25104" w:rsidRPr="00E25104" w:rsidRDefault="001647DA" w:rsidP="009B1FC7">
            <w:pPr>
              <w:pStyle w:val="TableParagraph"/>
              <w:ind w:left="-70"/>
              <w:jc w:val="both"/>
              <w:rPr>
                <w:sz w:val="28"/>
              </w:rPr>
            </w:pPr>
            <w:r w:rsidRPr="001647DA">
              <w:rPr>
                <w:sz w:val="28"/>
              </w:rPr>
              <w:t xml:space="preserve">от точки </w:t>
            </w:r>
            <w:r>
              <w:rPr>
                <w:sz w:val="28"/>
              </w:rPr>
              <w:t>4 на</w:t>
            </w:r>
            <w:r w:rsidRPr="001647DA">
              <w:rPr>
                <w:sz w:val="28"/>
              </w:rPr>
              <w:t xml:space="preserve"> </w:t>
            </w:r>
            <w:r w:rsidR="00430C28" w:rsidRPr="00430C28">
              <w:rPr>
                <w:sz w:val="28"/>
              </w:rPr>
              <w:t>7.12</w:t>
            </w:r>
            <w:r w:rsidR="00430C28">
              <w:rPr>
                <w:sz w:val="28"/>
              </w:rPr>
              <w:t xml:space="preserve"> </w:t>
            </w:r>
            <w:r w:rsidR="00430C28" w:rsidRPr="00430C28">
              <w:rPr>
                <w:sz w:val="28"/>
              </w:rPr>
              <w:t>м</w:t>
            </w:r>
            <w:r w:rsidR="00430C28">
              <w:rPr>
                <w:sz w:val="28"/>
              </w:rPr>
              <w:t xml:space="preserve"> </w:t>
            </w:r>
            <w:r w:rsidR="00430C28" w:rsidRPr="00430C28">
              <w:rPr>
                <w:sz w:val="28"/>
              </w:rPr>
              <w:t>по</w:t>
            </w:r>
            <w:r w:rsidR="00430C28">
              <w:rPr>
                <w:sz w:val="28"/>
              </w:rPr>
              <w:t xml:space="preserve"> </w:t>
            </w:r>
            <w:r w:rsidR="00430C28" w:rsidRPr="00430C28">
              <w:rPr>
                <w:sz w:val="28"/>
              </w:rPr>
              <w:t>границ</w:t>
            </w:r>
            <w:r w:rsidR="00430C28">
              <w:rPr>
                <w:sz w:val="28"/>
              </w:rPr>
              <w:t>е земельного</w:t>
            </w:r>
            <w:r w:rsidR="00430C28" w:rsidRPr="00430C28">
              <w:rPr>
                <w:sz w:val="28"/>
              </w:rPr>
              <w:t xml:space="preserve"> участка</w:t>
            </w:r>
            <w:r w:rsidR="00430C28">
              <w:rPr>
                <w:sz w:val="28"/>
              </w:rPr>
              <w:t xml:space="preserve"> с </w:t>
            </w:r>
            <w:r w:rsidR="00430C28" w:rsidRPr="00430C28">
              <w:rPr>
                <w:sz w:val="28"/>
              </w:rPr>
              <w:t>кадастровым номером 16:54:040203:4</w:t>
            </w:r>
            <w:r>
              <w:t xml:space="preserve"> </w:t>
            </w:r>
            <w:r w:rsidRPr="001647DA">
              <w:rPr>
                <w:sz w:val="28"/>
              </w:rPr>
              <w:t xml:space="preserve">до точки </w:t>
            </w:r>
            <w:r>
              <w:rPr>
                <w:sz w:val="28"/>
              </w:rPr>
              <w:t>5</w:t>
            </w:r>
            <w:r w:rsidR="00430C28">
              <w:rPr>
                <w:sz w:val="28"/>
              </w:rPr>
              <w:t>;</w:t>
            </w:r>
          </w:p>
        </w:tc>
      </w:tr>
      <w:tr w:rsidR="00E25104" w:rsidRPr="009C7F41" w14:paraId="761B5FC6" w14:textId="77777777" w:rsidTr="009C7F41">
        <w:tc>
          <w:tcPr>
            <w:tcW w:w="1651" w:type="dxa"/>
            <w:shd w:val="clear" w:color="auto" w:fill="auto"/>
          </w:tcPr>
          <w:p w14:paraId="5900CF15" w14:textId="03A518C1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2" w:type="dxa"/>
            <w:shd w:val="clear" w:color="auto" w:fill="auto"/>
          </w:tcPr>
          <w:p w14:paraId="0F154AAC" w14:textId="6FB351BE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19" w:type="dxa"/>
            <w:shd w:val="clear" w:color="auto" w:fill="auto"/>
          </w:tcPr>
          <w:p w14:paraId="3EDE6D7E" w14:textId="3129EC0D" w:rsidR="00E25104" w:rsidRPr="00E25104" w:rsidRDefault="001647DA" w:rsidP="009B1FC7">
            <w:pPr>
              <w:pStyle w:val="TableParagraph"/>
              <w:ind w:left="-70"/>
              <w:jc w:val="both"/>
              <w:rPr>
                <w:sz w:val="28"/>
              </w:rPr>
            </w:pPr>
            <w:r w:rsidRPr="001647DA">
              <w:rPr>
                <w:sz w:val="28"/>
              </w:rPr>
              <w:t xml:space="preserve">от точки </w:t>
            </w:r>
            <w:r>
              <w:rPr>
                <w:sz w:val="28"/>
              </w:rPr>
              <w:t>5 на</w:t>
            </w:r>
            <w:r w:rsidRPr="001647DA">
              <w:rPr>
                <w:sz w:val="28"/>
              </w:rPr>
              <w:t xml:space="preserve"> </w:t>
            </w:r>
            <w:r w:rsidR="00430C28" w:rsidRPr="00430C28">
              <w:rPr>
                <w:sz w:val="28"/>
              </w:rPr>
              <w:t>4.83</w:t>
            </w:r>
            <w:r w:rsidR="009B1FC7">
              <w:rPr>
                <w:sz w:val="28"/>
              </w:rPr>
              <w:t xml:space="preserve"> </w:t>
            </w:r>
            <w:r w:rsidR="00430C28" w:rsidRPr="00430C28">
              <w:rPr>
                <w:sz w:val="28"/>
              </w:rPr>
              <w:t>м</w:t>
            </w:r>
            <w:r w:rsidR="00430C28">
              <w:rPr>
                <w:sz w:val="28"/>
              </w:rPr>
              <w:t xml:space="preserve"> </w:t>
            </w:r>
            <w:r w:rsidR="00430C28" w:rsidRPr="00430C28">
              <w:rPr>
                <w:sz w:val="28"/>
              </w:rPr>
              <w:t>по</w:t>
            </w:r>
            <w:r w:rsidR="00430C28">
              <w:rPr>
                <w:sz w:val="28"/>
              </w:rPr>
              <w:t xml:space="preserve"> г</w:t>
            </w:r>
            <w:r w:rsidR="00430C28" w:rsidRPr="00430C28">
              <w:rPr>
                <w:sz w:val="28"/>
              </w:rPr>
              <w:t>ранице</w:t>
            </w:r>
            <w:r w:rsidR="00430C28">
              <w:rPr>
                <w:sz w:val="28"/>
              </w:rPr>
              <w:t xml:space="preserve"> </w:t>
            </w:r>
            <w:r w:rsidR="00430C28" w:rsidRPr="00430C28">
              <w:rPr>
                <w:sz w:val="28"/>
              </w:rPr>
              <w:t>земельного участка</w:t>
            </w:r>
            <w:r w:rsidR="00430C28">
              <w:rPr>
                <w:sz w:val="28"/>
              </w:rPr>
              <w:t xml:space="preserve"> с </w:t>
            </w:r>
            <w:r w:rsidR="00430C28" w:rsidRPr="00430C28">
              <w:rPr>
                <w:sz w:val="28"/>
              </w:rPr>
              <w:t>кадастровым номером 16:54:040203:4</w:t>
            </w:r>
            <w:r>
              <w:t xml:space="preserve"> </w:t>
            </w:r>
            <w:r w:rsidRPr="001647DA">
              <w:rPr>
                <w:sz w:val="28"/>
              </w:rPr>
              <w:t xml:space="preserve">до точки </w:t>
            </w:r>
            <w:r>
              <w:rPr>
                <w:sz w:val="28"/>
              </w:rPr>
              <w:t>6</w:t>
            </w:r>
            <w:r w:rsidR="00430C28">
              <w:rPr>
                <w:sz w:val="28"/>
              </w:rPr>
              <w:t>;</w:t>
            </w:r>
          </w:p>
        </w:tc>
      </w:tr>
      <w:tr w:rsidR="00E25104" w:rsidRPr="009C7F41" w14:paraId="776745CA" w14:textId="77777777" w:rsidTr="009C7F41">
        <w:tc>
          <w:tcPr>
            <w:tcW w:w="1651" w:type="dxa"/>
            <w:shd w:val="clear" w:color="auto" w:fill="auto"/>
          </w:tcPr>
          <w:p w14:paraId="5B5AF331" w14:textId="4FED3E28" w:rsidR="00E25104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2" w:type="dxa"/>
            <w:shd w:val="clear" w:color="auto" w:fill="auto"/>
          </w:tcPr>
          <w:p w14:paraId="4B308D18" w14:textId="382C7273" w:rsidR="00E25104" w:rsidRDefault="0089202B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19" w:type="dxa"/>
            <w:shd w:val="clear" w:color="auto" w:fill="auto"/>
          </w:tcPr>
          <w:p w14:paraId="20A1B9F2" w14:textId="305178AE" w:rsidR="00E25104" w:rsidRPr="00430C28" w:rsidRDefault="001647DA" w:rsidP="009B1FC7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 w:rsidRPr="001647DA">
              <w:rPr>
                <w:w w:val="95"/>
                <w:sz w:val="28"/>
              </w:rPr>
              <w:t xml:space="preserve">от точки </w:t>
            </w:r>
            <w:r>
              <w:rPr>
                <w:w w:val="95"/>
                <w:sz w:val="28"/>
              </w:rPr>
              <w:t>6 на</w:t>
            </w:r>
            <w:r w:rsidRPr="001647DA">
              <w:rPr>
                <w:w w:val="95"/>
                <w:sz w:val="28"/>
              </w:rPr>
              <w:t xml:space="preserve"> </w:t>
            </w:r>
            <w:r w:rsidR="00430C28" w:rsidRPr="00430C28">
              <w:rPr>
                <w:w w:val="95"/>
                <w:sz w:val="28"/>
              </w:rPr>
              <w:t>6.04</w:t>
            </w:r>
            <w:r w:rsidR="00430C28">
              <w:rPr>
                <w:w w:val="95"/>
                <w:sz w:val="28"/>
              </w:rPr>
              <w:t xml:space="preserve"> </w:t>
            </w:r>
            <w:r w:rsidR="00430C28" w:rsidRPr="00430C28">
              <w:rPr>
                <w:w w:val="95"/>
                <w:sz w:val="28"/>
              </w:rPr>
              <w:t>м</w:t>
            </w:r>
            <w:r>
              <w:rPr>
                <w:w w:val="95"/>
                <w:sz w:val="28"/>
              </w:rPr>
              <w:t xml:space="preserve"> </w:t>
            </w:r>
            <w:r w:rsidR="00430C28" w:rsidRPr="00430C28">
              <w:rPr>
                <w:w w:val="95"/>
                <w:sz w:val="28"/>
              </w:rPr>
              <w:t>по</w:t>
            </w:r>
            <w:r>
              <w:rPr>
                <w:w w:val="95"/>
                <w:sz w:val="28"/>
              </w:rPr>
              <w:t xml:space="preserve"> </w:t>
            </w:r>
            <w:r w:rsidR="00430C28" w:rsidRPr="00430C28">
              <w:rPr>
                <w:w w:val="95"/>
                <w:sz w:val="28"/>
              </w:rPr>
              <w:t>границе</w:t>
            </w:r>
            <w:r w:rsidR="00430C28">
              <w:rPr>
                <w:w w:val="95"/>
                <w:sz w:val="28"/>
              </w:rPr>
              <w:t xml:space="preserve"> </w:t>
            </w:r>
            <w:r w:rsidR="00430C28" w:rsidRPr="00430C28">
              <w:rPr>
                <w:w w:val="95"/>
                <w:sz w:val="28"/>
              </w:rPr>
              <w:t>земельного участка</w:t>
            </w:r>
            <w:r w:rsidR="00430C28">
              <w:rPr>
                <w:w w:val="95"/>
                <w:sz w:val="28"/>
              </w:rPr>
              <w:t xml:space="preserve"> с </w:t>
            </w:r>
            <w:r w:rsidR="00430C28" w:rsidRPr="00430C28">
              <w:rPr>
                <w:w w:val="95"/>
                <w:sz w:val="28"/>
              </w:rPr>
              <w:t>кадастровым номером 16:54:040203:4</w:t>
            </w:r>
            <w:r>
              <w:t xml:space="preserve"> </w:t>
            </w:r>
            <w:r w:rsidRPr="001647DA">
              <w:rPr>
                <w:w w:val="95"/>
                <w:sz w:val="28"/>
              </w:rPr>
              <w:t xml:space="preserve">до точки </w:t>
            </w:r>
            <w:r>
              <w:rPr>
                <w:w w:val="95"/>
                <w:sz w:val="28"/>
              </w:rPr>
              <w:t>7</w:t>
            </w:r>
            <w:r w:rsidR="00430C28">
              <w:rPr>
                <w:w w:val="95"/>
                <w:sz w:val="28"/>
              </w:rPr>
              <w:t>;</w:t>
            </w:r>
          </w:p>
        </w:tc>
      </w:tr>
      <w:tr w:rsidR="0089202B" w:rsidRPr="009C7F41" w14:paraId="2663BAC2" w14:textId="77777777" w:rsidTr="009C7F41">
        <w:tc>
          <w:tcPr>
            <w:tcW w:w="1651" w:type="dxa"/>
            <w:shd w:val="clear" w:color="auto" w:fill="auto"/>
          </w:tcPr>
          <w:p w14:paraId="6BBDADD8" w14:textId="1C2F7E45" w:rsidR="0089202B" w:rsidRDefault="0089202B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62" w:type="dxa"/>
            <w:shd w:val="clear" w:color="auto" w:fill="auto"/>
          </w:tcPr>
          <w:p w14:paraId="66C32CBB" w14:textId="650BE465" w:rsidR="0089202B" w:rsidRDefault="0089202B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419" w:type="dxa"/>
            <w:shd w:val="clear" w:color="auto" w:fill="auto"/>
          </w:tcPr>
          <w:p w14:paraId="6897E61C" w14:textId="408F6967" w:rsidR="0089202B" w:rsidRPr="00E25104" w:rsidRDefault="001647DA" w:rsidP="009B1FC7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 w:rsidRPr="001647DA">
              <w:rPr>
                <w:w w:val="95"/>
                <w:sz w:val="28"/>
              </w:rPr>
              <w:t xml:space="preserve">от точки </w:t>
            </w:r>
            <w:r>
              <w:rPr>
                <w:w w:val="95"/>
                <w:sz w:val="28"/>
              </w:rPr>
              <w:t>7 на</w:t>
            </w:r>
            <w:r w:rsidRPr="001647DA">
              <w:rPr>
                <w:w w:val="95"/>
                <w:sz w:val="28"/>
              </w:rPr>
              <w:t xml:space="preserve"> </w:t>
            </w:r>
            <w:r w:rsidR="00430C28" w:rsidRPr="00430C28">
              <w:rPr>
                <w:w w:val="95"/>
                <w:sz w:val="28"/>
              </w:rPr>
              <w:t>1.18</w:t>
            </w:r>
            <w:r w:rsidR="00430C28">
              <w:rPr>
                <w:w w:val="95"/>
                <w:sz w:val="28"/>
              </w:rPr>
              <w:t xml:space="preserve"> </w:t>
            </w:r>
            <w:r w:rsidR="00430C28" w:rsidRPr="00430C28">
              <w:rPr>
                <w:w w:val="95"/>
                <w:sz w:val="28"/>
              </w:rPr>
              <w:t>м по</w:t>
            </w:r>
            <w:r w:rsidR="00430C28">
              <w:rPr>
                <w:w w:val="95"/>
                <w:sz w:val="28"/>
              </w:rPr>
              <w:t xml:space="preserve"> </w:t>
            </w:r>
            <w:r w:rsidR="00430C28" w:rsidRPr="00430C28">
              <w:rPr>
                <w:w w:val="95"/>
                <w:sz w:val="28"/>
              </w:rPr>
              <w:t>границе</w:t>
            </w:r>
            <w:r w:rsidR="00430C28">
              <w:rPr>
                <w:w w:val="95"/>
                <w:sz w:val="28"/>
              </w:rPr>
              <w:t xml:space="preserve"> </w:t>
            </w:r>
            <w:r w:rsidR="00430C28" w:rsidRPr="00430C28">
              <w:rPr>
                <w:w w:val="95"/>
                <w:sz w:val="28"/>
              </w:rPr>
              <w:t>земельного участка</w:t>
            </w:r>
            <w:r w:rsidR="00430C28">
              <w:rPr>
                <w:w w:val="95"/>
                <w:sz w:val="28"/>
              </w:rPr>
              <w:t xml:space="preserve"> с </w:t>
            </w:r>
            <w:r w:rsidR="00430C28" w:rsidRPr="00430C28">
              <w:rPr>
                <w:w w:val="95"/>
                <w:sz w:val="28"/>
              </w:rPr>
              <w:t>кадастровым номером 16:54:040203:4</w:t>
            </w:r>
            <w:r>
              <w:t xml:space="preserve"> </w:t>
            </w:r>
            <w:r w:rsidRPr="001647DA">
              <w:rPr>
                <w:w w:val="95"/>
                <w:sz w:val="28"/>
              </w:rPr>
              <w:t xml:space="preserve">до точки </w:t>
            </w:r>
            <w:r>
              <w:rPr>
                <w:w w:val="95"/>
                <w:sz w:val="28"/>
              </w:rPr>
              <w:t>8</w:t>
            </w:r>
            <w:r w:rsidR="00430C28">
              <w:rPr>
                <w:w w:val="95"/>
                <w:sz w:val="28"/>
              </w:rPr>
              <w:t>;</w:t>
            </w:r>
          </w:p>
        </w:tc>
      </w:tr>
      <w:tr w:rsidR="0089202B" w:rsidRPr="009C7F41" w14:paraId="04FD2E6F" w14:textId="77777777" w:rsidTr="009C7F41">
        <w:tc>
          <w:tcPr>
            <w:tcW w:w="1651" w:type="dxa"/>
            <w:shd w:val="clear" w:color="auto" w:fill="auto"/>
          </w:tcPr>
          <w:p w14:paraId="1B406DF7" w14:textId="41A5E576" w:rsidR="0089202B" w:rsidRDefault="0089202B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62" w:type="dxa"/>
            <w:shd w:val="clear" w:color="auto" w:fill="auto"/>
          </w:tcPr>
          <w:p w14:paraId="11C75BE6" w14:textId="78755A87" w:rsidR="0089202B" w:rsidRDefault="0089202B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19" w:type="dxa"/>
            <w:shd w:val="clear" w:color="auto" w:fill="auto"/>
          </w:tcPr>
          <w:p w14:paraId="281D3EC1" w14:textId="58CB651D" w:rsidR="0089202B" w:rsidRPr="00E25104" w:rsidRDefault="001647DA" w:rsidP="009B1FC7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 w:rsidRPr="001647DA">
              <w:rPr>
                <w:w w:val="95"/>
                <w:sz w:val="28"/>
              </w:rPr>
              <w:t xml:space="preserve">от точки </w:t>
            </w:r>
            <w:r>
              <w:rPr>
                <w:w w:val="95"/>
                <w:sz w:val="28"/>
              </w:rPr>
              <w:t>8 на</w:t>
            </w:r>
            <w:r w:rsidRPr="001647DA">
              <w:rPr>
                <w:w w:val="95"/>
                <w:sz w:val="28"/>
              </w:rPr>
              <w:t xml:space="preserve"> </w:t>
            </w:r>
            <w:r w:rsidR="00430C28" w:rsidRPr="00430C28">
              <w:rPr>
                <w:w w:val="95"/>
                <w:sz w:val="28"/>
              </w:rPr>
              <w:t>12.19</w:t>
            </w:r>
            <w:r w:rsidR="00430C28">
              <w:rPr>
                <w:w w:val="95"/>
                <w:sz w:val="28"/>
              </w:rPr>
              <w:t xml:space="preserve"> </w:t>
            </w:r>
            <w:r w:rsidR="00430C28" w:rsidRPr="00430C28">
              <w:rPr>
                <w:w w:val="95"/>
                <w:sz w:val="28"/>
              </w:rPr>
              <w:t>м</w:t>
            </w:r>
            <w:r w:rsidR="00430C28">
              <w:rPr>
                <w:w w:val="95"/>
                <w:sz w:val="28"/>
              </w:rPr>
              <w:t xml:space="preserve"> </w:t>
            </w:r>
            <w:r w:rsidR="00430C28" w:rsidRPr="00430C28">
              <w:rPr>
                <w:w w:val="95"/>
                <w:sz w:val="28"/>
              </w:rPr>
              <w:t>по</w:t>
            </w:r>
            <w:r w:rsidR="00430C28">
              <w:rPr>
                <w:w w:val="95"/>
                <w:sz w:val="28"/>
              </w:rPr>
              <w:t xml:space="preserve"> </w:t>
            </w:r>
            <w:r w:rsidR="00430C28" w:rsidRPr="00430C28">
              <w:rPr>
                <w:w w:val="95"/>
                <w:sz w:val="28"/>
              </w:rPr>
              <w:t>границе</w:t>
            </w:r>
            <w:r w:rsidR="00430C28">
              <w:rPr>
                <w:w w:val="95"/>
                <w:sz w:val="28"/>
              </w:rPr>
              <w:t xml:space="preserve"> </w:t>
            </w:r>
            <w:r w:rsidR="00430C28" w:rsidRPr="00430C28">
              <w:rPr>
                <w:w w:val="95"/>
                <w:sz w:val="28"/>
              </w:rPr>
              <w:t>земельного</w:t>
            </w:r>
            <w:r w:rsidR="00430C28">
              <w:rPr>
                <w:w w:val="95"/>
                <w:sz w:val="28"/>
              </w:rPr>
              <w:t xml:space="preserve"> </w:t>
            </w:r>
            <w:r w:rsidR="00430C28" w:rsidRPr="00430C28">
              <w:rPr>
                <w:w w:val="95"/>
                <w:sz w:val="28"/>
              </w:rPr>
              <w:t>участка</w:t>
            </w:r>
            <w:r w:rsidR="00430C28">
              <w:rPr>
                <w:w w:val="95"/>
                <w:sz w:val="28"/>
              </w:rPr>
              <w:t xml:space="preserve"> с </w:t>
            </w:r>
            <w:r w:rsidR="00430C28" w:rsidRPr="00430C28">
              <w:rPr>
                <w:w w:val="95"/>
                <w:sz w:val="28"/>
              </w:rPr>
              <w:t>кадастровым номером 16:54:040203:4</w:t>
            </w:r>
            <w:r>
              <w:t xml:space="preserve"> </w:t>
            </w:r>
            <w:r w:rsidRPr="001647DA">
              <w:rPr>
                <w:w w:val="95"/>
                <w:sz w:val="28"/>
              </w:rPr>
              <w:t xml:space="preserve">до точки </w:t>
            </w:r>
            <w:r>
              <w:rPr>
                <w:w w:val="95"/>
                <w:sz w:val="28"/>
              </w:rPr>
              <w:t>9</w:t>
            </w:r>
            <w:r w:rsidR="00430C28">
              <w:rPr>
                <w:w w:val="95"/>
                <w:sz w:val="28"/>
              </w:rPr>
              <w:t>;</w:t>
            </w:r>
          </w:p>
        </w:tc>
      </w:tr>
      <w:tr w:rsidR="0089202B" w:rsidRPr="009C7F41" w14:paraId="1C53FF3A" w14:textId="77777777" w:rsidTr="009C7F41">
        <w:tc>
          <w:tcPr>
            <w:tcW w:w="1651" w:type="dxa"/>
            <w:shd w:val="clear" w:color="auto" w:fill="auto"/>
          </w:tcPr>
          <w:p w14:paraId="0D4ED6D0" w14:textId="5D73164E" w:rsidR="0089202B" w:rsidRDefault="0089202B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62" w:type="dxa"/>
            <w:shd w:val="clear" w:color="auto" w:fill="auto"/>
          </w:tcPr>
          <w:p w14:paraId="24939AA4" w14:textId="2303410F" w:rsidR="0089202B" w:rsidRDefault="0089202B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430C28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19" w:type="dxa"/>
            <w:shd w:val="clear" w:color="auto" w:fill="auto"/>
          </w:tcPr>
          <w:p w14:paraId="4DA05E71" w14:textId="0DF2FB6E" w:rsidR="0089202B" w:rsidRPr="00E25104" w:rsidRDefault="001647DA" w:rsidP="009B1FC7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 w:rsidRPr="001647DA">
              <w:rPr>
                <w:w w:val="95"/>
                <w:sz w:val="28"/>
              </w:rPr>
              <w:t xml:space="preserve">от точки </w:t>
            </w:r>
            <w:r>
              <w:rPr>
                <w:w w:val="95"/>
                <w:sz w:val="28"/>
              </w:rPr>
              <w:t>9 на</w:t>
            </w:r>
            <w:r w:rsidRPr="001647DA">
              <w:rPr>
                <w:w w:val="95"/>
                <w:sz w:val="28"/>
              </w:rPr>
              <w:t xml:space="preserve"> </w:t>
            </w:r>
            <w:r w:rsidR="00430C28" w:rsidRPr="00430C28">
              <w:rPr>
                <w:w w:val="95"/>
                <w:sz w:val="28"/>
              </w:rPr>
              <w:t>10.45</w:t>
            </w:r>
            <w:r w:rsidR="00430C28">
              <w:rPr>
                <w:w w:val="95"/>
                <w:sz w:val="28"/>
              </w:rPr>
              <w:t xml:space="preserve"> </w:t>
            </w:r>
            <w:r w:rsidR="00430C28" w:rsidRPr="00430C28">
              <w:rPr>
                <w:w w:val="95"/>
                <w:sz w:val="28"/>
              </w:rPr>
              <w:t>м</w:t>
            </w:r>
            <w:r w:rsidR="00430C28">
              <w:rPr>
                <w:w w:val="95"/>
                <w:sz w:val="28"/>
              </w:rPr>
              <w:t xml:space="preserve"> </w:t>
            </w:r>
            <w:r w:rsidR="00430C28" w:rsidRPr="00430C28">
              <w:rPr>
                <w:w w:val="95"/>
                <w:sz w:val="28"/>
              </w:rPr>
              <w:t>по</w:t>
            </w:r>
            <w:r w:rsidR="00430C28">
              <w:rPr>
                <w:w w:val="95"/>
                <w:sz w:val="28"/>
              </w:rPr>
              <w:t xml:space="preserve"> </w:t>
            </w:r>
            <w:r w:rsidR="00430C28" w:rsidRPr="00430C28">
              <w:rPr>
                <w:w w:val="95"/>
                <w:sz w:val="28"/>
              </w:rPr>
              <w:t>границе</w:t>
            </w:r>
            <w:r w:rsidR="00430C28">
              <w:rPr>
                <w:w w:val="95"/>
                <w:sz w:val="28"/>
              </w:rPr>
              <w:t xml:space="preserve"> </w:t>
            </w:r>
            <w:r w:rsidR="00430C28" w:rsidRPr="00430C28">
              <w:rPr>
                <w:w w:val="95"/>
                <w:sz w:val="28"/>
              </w:rPr>
              <w:t>земельного</w:t>
            </w:r>
            <w:r w:rsidR="00430C28">
              <w:rPr>
                <w:w w:val="95"/>
                <w:sz w:val="28"/>
              </w:rPr>
              <w:t xml:space="preserve"> </w:t>
            </w:r>
            <w:r w:rsidR="00430C28" w:rsidRPr="00430C28">
              <w:rPr>
                <w:w w:val="95"/>
                <w:sz w:val="28"/>
              </w:rPr>
              <w:t>участка</w:t>
            </w:r>
            <w:r w:rsidR="00430C28">
              <w:rPr>
                <w:w w:val="95"/>
                <w:sz w:val="28"/>
              </w:rPr>
              <w:t xml:space="preserve"> </w:t>
            </w:r>
            <w:r w:rsidR="00430C28" w:rsidRPr="00430C28">
              <w:rPr>
                <w:w w:val="95"/>
                <w:sz w:val="28"/>
              </w:rPr>
              <w:t>с</w:t>
            </w:r>
            <w:r w:rsidR="00430C28">
              <w:rPr>
                <w:w w:val="95"/>
                <w:sz w:val="28"/>
              </w:rPr>
              <w:t xml:space="preserve"> </w:t>
            </w:r>
            <w:r w:rsidR="00430C28" w:rsidRPr="00430C28">
              <w:rPr>
                <w:w w:val="95"/>
                <w:sz w:val="28"/>
              </w:rPr>
              <w:t>кадастровым номером 16:54:040203:4</w:t>
            </w:r>
            <w:r>
              <w:t xml:space="preserve"> </w:t>
            </w:r>
            <w:r w:rsidRPr="001647DA">
              <w:rPr>
                <w:w w:val="95"/>
                <w:sz w:val="28"/>
              </w:rPr>
              <w:t xml:space="preserve">до точки </w:t>
            </w:r>
            <w:r>
              <w:rPr>
                <w:w w:val="95"/>
                <w:sz w:val="28"/>
              </w:rPr>
              <w:t>10</w:t>
            </w:r>
            <w:r w:rsidR="009B1FC7">
              <w:rPr>
                <w:w w:val="95"/>
                <w:sz w:val="28"/>
              </w:rPr>
              <w:t>;</w:t>
            </w:r>
          </w:p>
        </w:tc>
      </w:tr>
      <w:tr w:rsidR="00430C28" w:rsidRPr="009C7F41" w14:paraId="6043C5AC" w14:textId="77777777" w:rsidTr="009C7F41">
        <w:tc>
          <w:tcPr>
            <w:tcW w:w="1651" w:type="dxa"/>
            <w:shd w:val="clear" w:color="auto" w:fill="auto"/>
          </w:tcPr>
          <w:p w14:paraId="248B7866" w14:textId="10706B16" w:rsidR="00430C28" w:rsidRDefault="00430C28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62" w:type="dxa"/>
            <w:shd w:val="clear" w:color="auto" w:fill="auto"/>
          </w:tcPr>
          <w:p w14:paraId="15969A01" w14:textId="43C8D4CD" w:rsidR="00430C28" w:rsidRDefault="00430C28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19" w:type="dxa"/>
            <w:shd w:val="clear" w:color="auto" w:fill="auto"/>
          </w:tcPr>
          <w:p w14:paraId="4D9ECDA3" w14:textId="3DA46209" w:rsidR="00430C28" w:rsidRPr="0089202B" w:rsidRDefault="001647DA" w:rsidP="009B1FC7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 w:rsidRPr="001647DA">
              <w:rPr>
                <w:w w:val="95"/>
                <w:sz w:val="28"/>
              </w:rPr>
              <w:t>от точки 1</w:t>
            </w:r>
            <w:r>
              <w:rPr>
                <w:w w:val="95"/>
                <w:sz w:val="28"/>
              </w:rPr>
              <w:t>0 на</w:t>
            </w:r>
            <w:r w:rsidRPr="001647DA">
              <w:rPr>
                <w:w w:val="95"/>
                <w:sz w:val="28"/>
              </w:rPr>
              <w:t xml:space="preserve"> </w:t>
            </w:r>
            <w:r w:rsidR="00430C28" w:rsidRPr="00430C28">
              <w:rPr>
                <w:w w:val="95"/>
                <w:sz w:val="28"/>
              </w:rPr>
              <w:t>0.95</w:t>
            </w:r>
            <w:r w:rsidR="009B1FC7">
              <w:rPr>
                <w:w w:val="95"/>
                <w:sz w:val="28"/>
              </w:rPr>
              <w:t xml:space="preserve"> </w:t>
            </w:r>
            <w:r w:rsidR="00430C28" w:rsidRPr="00430C28">
              <w:rPr>
                <w:w w:val="95"/>
                <w:sz w:val="28"/>
              </w:rPr>
              <w:t>м</w:t>
            </w:r>
            <w:r>
              <w:rPr>
                <w:w w:val="95"/>
                <w:sz w:val="28"/>
              </w:rPr>
              <w:t xml:space="preserve"> </w:t>
            </w:r>
            <w:r w:rsidR="00430C28" w:rsidRPr="00430C28">
              <w:rPr>
                <w:w w:val="95"/>
                <w:sz w:val="28"/>
              </w:rPr>
              <w:t>по</w:t>
            </w:r>
            <w:r w:rsidR="009B1FC7">
              <w:rPr>
                <w:w w:val="95"/>
                <w:sz w:val="28"/>
              </w:rPr>
              <w:t xml:space="preserve"> </w:t>
            </w:r>
            <w:r w:rsidR="00430C28" w:rsidRPr="00430C28">
              <w:rPr>
                <w:w w:val="95"/>
                <w:sz w:val="28"/>
              </w:rPr>
              <w:t>границе</w:t>
            </w:r>
            <w:r w:rsidR="009B1FC7">
              <w:rPr>
                <w:w w:val="95"/>
                <w:sz w:val="28"/>
              </w:rPr>
              <w:t xml:space="preserve"> </w:t>
            </w:r>
            <w:r w:rsidR="00430C28" w:rsidRPr="00430C28">
              <w:rPr>
                <w:w w:val="95"/>
                <w:sz w:val="28"/>
              </w:rPr>
              <w:t>земельного</w:t>
            </w:r>
            <w:r w:rsidR="009B1FC7">
              <w:rPr>
                <w:w w:val="95"/>
                <w:sz w:val="28"/>
              </w:rPr>
              <w:t xml:space="preserve"> </w:t>
            </w:r>
            <w:r w:rsidR="00430C28" w:rsidRPr="00430C28">
              <w:rPr>
                <w:w w:val="95"/>
                <w:sz w:val="28"/>
              </w:rPr>
              <w:t>участка</w:t>
            </w:r>
            <w:r w:rsidR="009B1FC7">
              <w:rPr>
                <w:w w:val="95"/>
                <w:sz w:val="28"/>
              </w:rPr>
              <w:t xml:space="preserve"> </w:t>
            </w:r>
            <w:r w:rsidR="00430C28" w:rsidRPr="00430C28">
              <w:rPr>
                <w:w w:val="95"/>
                <w:sz w:val="28"/>
              </w:rPr>
              <w:t>с</w:t>
            </w:r>
            <w:r w:rsidR="009B1FC7">
              <w:rPr>
                <w:w w:val="95"/>
                <w:sz w:val="28"/>
              </w:rPr>
              <w:t xml:space="preserve"> </w:t>
            </w:r>
            <w:r w:rsidR="00430C28" w:rsidRPr="00430C28">
              <w:rPr>
                <w:w w:val="95"/>
                <w:sz w:val="28"/>
              </w:rPr>
              <w:t>кадастровым номером 16:54:040203:4</w:t>
            </w:r>
            <w:r>
              <w:t xml:space="preserve"> </w:t>
            </w:r>
            <w:r w:rsidRPr="001647DA">
              <w:rPr>
                <w:w w:val="95"/>
                <w:sz w:val="28"/>
              </w:rPr>
              <w:t xml:space="preserve">до точки </w:t>
            </w:r>
            <w:r>
              <w:rPr>
                <w:w w:val="95"/>
                <w:sz w:val="28"/>
              </w:rPr>
              <w:t>1.</w:t>
            </w:r>
          </w:p>
        </w:tc>
      </w:tr>
    </w:tbl>
    <w:p w14:paraId="76F4B500" w14:textId="77777777" w:rsidR="009C7F41" w:rsidRDefault="009C7F4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1AE6EC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C91512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5DB4E3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81D1940" w14:textId="77777777" w:rsidR="00AA6BC3" w:rsidRDefault="00AA6BC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53C36F8E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служащих Свято-Никольского кафедрального собора», конец XIX в., расположенного по адресу: Республика Татарстан, Чистопольский муниципальный район, г. Чистополь, ул. К. Маркса, д. 4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E16720">
        <w:trPr>
          <w:trHeight w:val="283"/>
        </w:trPr>
        <w:tc>
          <w:tcPr>
            <w:tcW w:w="959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E16720">
        <w:trPr>
          <w:trHeight w:val="283"/>
        </w:trPr>
        <w:tc>
          <w:tcPr>
            <w:tcW w:w="959" w:type="dxa"/>
            <w:vMerge/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outset" w:sz="6" w:space="0" w:color="000001"/>
              <w:left w:val="outset" w:sz="6" w:space="0" w:color="000001"/>
              <w:bottom w:val="single" w:sz="4" w:space="0" w:color="auto"/>
              <w:right w:val="outset" w:sz="6" w:space="0" w:color="000001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430C28" w:rsidRPr="009C7F41" w14:paraId="2F27619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6470620" w14:textId="77777777" w:rsidR="00430C28" w:rsidRPr="009C7F41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1DC2DF28" w14:textId="66744908" w:rsidR="00430C28" w:rsidRPr="00430C28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C28">
              <w:rPr>
                <w:rFonts w:ascii="Times New Roman" w:hAnsi="Times New Roman" w:cs="Times New Roman"/>
                <w:sz w:val="28"/>
                <w:szCs w:val="28"/>
              </w:rPr>
              <w:t>430457.05</w:t>
            </w:r>
          </w:p>
        </w:tc>
        <w:tc>
          <w:tcPr>
            <w:tcW w:w="4394" w:type="dxa"/>
          </w:tcPr>
          <w:p w14:paraId="57F7B9CD" w14:textId="486ED05A" w:rsidR="00430C28" w:rsidRPr="00430C28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C28">
              <w:rPr>
                <w:rFonts w:ascii="Times New Roman" w:hAnsi="Times New Roman" w:cs="Times New Roman"/>
                <w:sz w:val="28"/>
                <w:szCs w:val="28"/>
              </w:rPr>
              <w:t>2211639.30</w:t>
            </w:r>
          </w:p>
        </w:tc>
      </w:tr>
      <w:tr w:rsidR="00430C28" w:rsidRPr="009C7F41" w14:paraId="2714051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4D8BAF3" w14:textId="77777777" w:rsidR="00430C28" w:rsidRPr="009C7F41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38BD81D3" w:rsidR="00430C28" w:rsidRPr="00430C28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C28">
              <w:rPr>
                <w:rFonts w:ascii="Times New Roman" w:hAnsi="Times New Roman" w:cs="Times New Roman"/>
                <w:sz w:val="28"/>
                <w:szCs w:val="28"/>
              </w:rPr>
              <w:t>430447.48</w:t>
            </w:r>
          </w:p>
        </w:tc>
        <w:tc>
          <w:tcPr>
            <w:tcW w:w="4394" w:type="dxa"/>
          </w:tcPr>
          <w:p w14:paraId="6D4F5F53" w14:textId="478EDAE9" w:rsidR="00430C28" w:rsidRPr="00430C28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C28">
              <w:rPr>
                <w:rFonts w:ascii="Times New Roman" w:hAnsi="Times New Roman" w:cs="Times New Roman"/>
                <w:sz w:val="28"/>
                <w:szCs w:val="28"/>
              </w:rPr>
              <w:t>2211641.77</w:t>
            </w:r>
          </w:p>
        </w:tc>
      </w:tr>
      <w:tr w:rsidR="00430C28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430C28" w:rsidRPr="009C7F41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60BDACEC" w:rsidR="00430C28" w:rsidRPr="00430C28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C28">
              <w:rPr>
                <w:rFonts w:ascii="Times New Roman" w:hAnsi="Times New Roman" w:cs="Times New Roman"/>
                <w:sz w:val="28"/>
                <w:szCs w:val="28"/>
              </w:rPr>
              <w:t>430443.10</w:t>
            </w:r>
          </w:p>
        </w:tc>
        <w:tc>
          <w:tcPr>
            <w:tcW w:w="4394" w:type="dxa"/>
          </w:tcPr>
          <w:p w14:paraId="3F2757DB" w14:textId="76009154" w:rsidR="00430C28" w:rsidRPr="00430C28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C28">
              <w:rPr>
                <w:rFonts w:ascii="Times New Roman" w:hAnsi="Times New Roman" w:cs="Times New Roman"/>
                <w:sz w:val="28"/>
                <w:szCs w:val="28"/>
              </w:rPr>
              <w:t>2211628.22</w:t>
            </w:r>
          </w:p>
        </w:tc>
      </w:tr>
      <w:tr w:rsidR="00430C28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430C28" w:rsidRPr="009C7F41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7EBB4CA8" w:rsidR="00430C28" w:rsidRPr="00430C28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C28">
              <w:rPr>
                <w:rFonts w:ascii="Times New Roman" w:hAnsi="Times New Roman" w:cs="Times New Roman"/>
                <w:sz w:val="28"/>
                <w:szCs w:val="28"/>
              </w:rPr>
              <w:t>430445.40</w:t>
            </w:r>
          </w:p>
        </w:tc>
        <w:tc>
          <w:tcPr>
            <w:tcW w:w="4394" w:type="dxa"/>
          </w:tcPr>
          <w:p w14:paraId="10AC08F9" w14:textId="20CF5D79" w:rsidR="00430C28" w:rsidRPr="00430C28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C28">
              <w:rPr>
                <w:rFonts w:ascii="Times New Roman" w:hAnsi="Times New Roman" w:cs="Times New Roman"/>
                <w:sz w:val="28"/>
                <w:szCs w:val="28"/>
              </w:rPr>
              <w:t>2211616.62</w:t>
            </w:r>
          </w:p>
        </w:tc>
      </w:tr>
      <w:tr w:rsidR="00430C28" w:rsidRPr="009C7F41" w14:paraId="71D8FCB9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BBDABDC" w14:textId="76E2A05E" w:rsidR="00430C28" w:rsidRPr="009C7F41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5676E5F8" w14:textId="471FD1B8" w:rsidR="00430C28" w:rsidRPr="00430C28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C28">
              <w:rPr>
                <w:rFonts w:ascii="Times New Roman" w:hAnsi="Times New Roman" w:cs="Times New Roman"/>
                <w:sz w:val="28"/>
                <w:szCs w:val="28"/>
              </w:rPr>
              <w:t>430449.04</w:t>
            </w:r>
          </w:p>
        </w:tc>
        <w:tc>
          <w:tcPr>
            <w:tcW w:w="4394" w:type="dxa"/>
          </w:tcPr>
          <w:p w14:paraId="2A614D23" w14:textId="3DCD18BF" w:rsidR="00430C28" w:rsidRPr="00430C28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C28">
              <w:rPr>
                <w:rFonts w:ascii="Times New Roman" w:hAnsi="Times New Roman" w:cs="Times New Roman"/>
                <w:sz w:val="28"/>
                <w:szCs w:val="28"/>
              </w:rPr>
              <w:t>2211610.50</w:t>
            </w:r>
          </w:p>
        </w:tc>
      </w:tr>
      <w:tr w:rsidR="00430C28" w:rsidRPr="009C7F41" w14:paraId="2F23A76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EB1E50B" w14:textId="6F2F38AC" w:rsidR="00430C28" w:rsidRPr="009C7F41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09ACD57B" w14:textId="7877DFC7" w:rsidR="00430C28" w:rsidRPr="00430C28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C28">
              <w:rPr>
                <w:rFonts w:ascii="Times New Roman" w:hAnsi="Times New Roman" w:cs="Times New Roman"/>
                <w:sz w:val="28"/>
                <w:szCs w:val="28"/>
              </w:rPr>
              <w:t>430453.80</w:t>
            </w:r>
          </w:p>
        </w:tc>
        <w:tc>
          <w:tcPr>
            <w:tcW w:w="4394" w:type="dxa"/>
          </w:tcPr>
          <w:p w14:paraId="4686742C" w14:textId="47A1B70D" w:rsidR="00430C28" w:rsidRPr="00430C28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C28">
              <w:rPr>
                <w:rFonts w:ascii="Times New Roman" w:hAnsi="Times New Roman" w:cs="Times New Roman"/>
                <w:sz w:val="28"/>
                <w:szCs w:val="28"/>
              </w:rPr>
              <w:t>2211609.66</w:t>
            </w:r>
          </w:p>
        </w:tc>
      </w:tr>
      <w:tr w:rsidR="00430C28" w:rsidRPr="009C7F41" w14:paraId="4CE05D18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14D15FD" w14:textId="30479339" w:rsidR="00430C28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05514C1A" w14:textId="4D488C33" w:rsidR="00430C28" w:rsidRPr="00430C28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C28">
              <w:rPr>
                <w:rFonts w:ascii="Times New Roman" w:hAnsi="Times New Roman" w:cs="Times New Roman"/>
                <w:sz w:val="28"/>
                <w:szCs w:val="28"/>
              </w:rPr>
              <w:t>430454.64</w:t>
            </w:r>
          </w:p>
        </w:tc>
        <w:tc>
          <w:tcPr>
            <w:tcW w:w="4394" w:type="dxa"/>
          </w:tcPr>
          <w:p w14:paraId="1AE135F9" w14:textId="2DA6B8EB" w:rsidR="00430C28" w:rsidRPr="00430C28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C28">
              <w:rPr>
                <w:rFonts w:ascii="Times New Roman" w:hAnsi="Times New Roman" w:cs="Times New Roman"/>
                <w:sz w:val="28"/>
                <w:szCs w:val="28"/>
              </w:rPr>
              <w:t>2211615.64</w:t>
            </w:r>
          </w:p>
        </w:tc>
      </w:tr>
      <w:tr w:rsidR="00430C28" w:rsidRPr="009C7F41" w14:paraId="0464F63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EC7942D" w14:textId="44E7BE5C" w:rsidR="00430C28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798C8000" w14:textId="4F6E80BA" w:rsidR="00430C28" w:rsidRPr="00430C28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C28">
              <w:rPr>
                <w:rFonts w:ascii="Times New Roman" w:hAnsi="Times New Roman" w:cs="Times New Roman"/>
                <w:sz w:val="28"/>
                <w:szCs w:val="28"/>
              </w:rPr>
              <w:t>430454.20</w:t>
            </w:r>
          </w:p>
        </w:tc>
        <w:tc>
          <w:tcPr>
            <w:tcW w:w="4394" w:type="dxa"/>
          </w:tcPr>
          <w:p w14:paraId="1E17715E" w14:textId="75F3CA93" w:rsidR="00430C28" w:rsidRPr="00430C28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C28">
              <w:rPr>
                <w:rFonts w:ascii="Times New Roman" w:hAnsi="Times New Roman" w:cs="Times New Roman"/>
                <w:sz w:val="28"/>
                <w:szCs w:val="28"/>
              </w:rPr>
              <w:t>2211616.74</w:t>
            </w:r>
          </w:p>
        </w:tc>
      </w:tr>
      <w:tr w:rsidR="00430C28" w:rsidRPr="009C7F41" w14:paraId="5BC93054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442E7C4" w14:textId="097EA24C" w:rsidR="00430C28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55C22F21" w14:textId="7531968F" w:rsidR="00430C28" w:rsidRPr="00430C28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C28">
              <w:rPr>
                <w:rFonts w:ascii="Times New Roman" w:hAnsi="Times New Roman" w:cs="Times New Roman"/>
                <w:sz w:val="28"/>
                <w:szCs w:val="28"/>
              </w:rPr>
              <w:t>430455.59</w:t>
            </w:r>
          </w:p>
        </w:tc>
        <w:tc>
          <w:tcPr>
            <w:tcW w:w="4394" w:type="dxa"/>
          </w:tcPr>
          <w:p w14:paraId="1596F888" w14:textId="18AFF2B8" w:rsidR="00430C28" w:rsidRPr="00430C28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C28">
              <w:rPr>
                <w:rFonts w:ascii="Times New Roman" w:hAnsi="Times New Roman" w:cs="Times New Roman"/>
                <w:sz w:val="28"/>
                <w:szCs w:val="28"/>
              </w:rPr>
              <w:t>2211628.85</w:t>
            </w:r>
          </w:p>
        </w:tc>
      </w:tr>
      <w:tr w:rsidR="00430C28" w:rsidRPr="009C7F41" w14:paraId="1056794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91D5091" w14:textId="002B40D2" w:rsidR="00430C28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20" w:type="dxa"/>
          </w:tcPr>
          <w:p w14:paraId="54A8A976" w14:textId="30FF3A70" w:rsidR="00430C28" w:rsidRPr="00430C28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C28">
              <w:rPr>
                <w:rFonts w:ascii="Times New Roman" w:hAnsi="Times New Roman" w:cs="Times New Roman"/>
                <w:sz w:val="28"/>
                <w:szCs w:val="28"/>
              </w:rPr>
              <w:t>430457.96</w:t>
            </w:r>
          </w:p>
        </w:tc>
        <w:tc>
          <w:tcPr>
            <w:tcW w:w="4394" w:type="dxa"/>
          </w:tcPr>
          <w:p w14:paraId="6579E516" w14:textId="4A719A00" w:rsidR="00430C28" w:rsidRPr="00430C28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C28">
              <w:rPr>
                <w:rFonts w:ascii="Times New Roman" w:hAnsi="Times New Roman" w:cs="Times New Roman"/>
                <w:sz w:val="28"/>
                <w:szCs w:val="28"/>
              </w:rPr>
              <w:t>2211639.03</w:t>
            </w:r>
          </w:p>
        </w:tc>
      </w:tr>
      <w:tr w:rsidR="00430C28" w:rsidRPr="009C7F41" w14:paraId="734C3533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6546393" w14:textId="4DA1DCBD" w:rsidR="00430C28" w:rsidRPr="009C7F41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5E7CC967" w14:textId="11BD8894" w:rsidR="00430C28" w:rsidRPr="00430C28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C28">
              <w:rPr>
                <w:rFonts w:ascii="Times New Roman" w:hAnsi="Times New Roman" w:cs="Times New Roman"/>
                <w:sz w:val="28"/>
                <w:szCs w:val="28"/>
              </w:rPr>
              <w:t>430457.05</w:t>
            </w:r>
          </w:p>
        </w:tc>
        <w:tc>
          <w:tcPr>
            <w:tcW w:w="4394" w:type="dxa"/>
          </w:tcPr>
          <w:p w14:paraId="74476DCD" w14:textId="78C1484A" w:rsidR="00430C28" w:rsidRPr="00430C28" w:rsidRDefault="00430C28" w:rsidP="0043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C28">
              <w:rPr>
                <w:rFonts w:ascii="Times New Roman" w:hAnsi="Times New Roman" w:cs="Times New Roman"/>
                <w:sz w:val="28"/>
                <w:szCs w:val="28"/>
              </w:rPr>
              <w:t>2211639.30</w:t>
            </w:r>
          </w:p>
        </w:tc>
      </w:tr>
    </w:tbl>
    <w:p w14:paraId="38614E53" w14:textId="77777777" w:rsidR="009C7F41" w:rsidRDefault="009C7F41" w:rsidP="009C7F41">
      <w:pPr>
        <w:spacing w:line="276" w:lineRule="auto"/>
        <w:ind w:firstLine="709"/>
        <w:jc w:val="center"/>
        <w:rPr>
          <w:sz w:val="28"/>
          <w:szCs w:val="28"/>
        </w:rPr>
      </w:pPr>
    </w:p>
    <w:p w14:paraId="46484193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  <w:sectPr w:rsidR="009C7F41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77777777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3E19220F" w14:textId="50C49125" w:rsidR="00335E99" w:rsidRPr="00335E99" w:rsidRDefault="009C7F41" w:rsidP="002A7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335E99" w:rsidRPr="00335E99">
        <w:rPr>
          <w:rFonts w:ascii="Times New Roman" w:hAnsi="Times New Roman" w:cs="Times New Roman"/>
          <w:sz w:val="28"/>
          <w:szCs w:val="28"/>
        </w:rPr>
        <w:t>«Дом служащих Свято-Никольского кафедрального собора», конец XIX в., расположенного по адресу: Республика Татарстан, Чистопольский муниципальный район, г. Чистополь, ул. К. Маркса, д. 4</w:t>
      </w:r>
    </w:p>
    <w:p w14:paraId="414ADD92" w14:textId="3DCF51BF" w:rsidR="0004251E" w:rsidRPr="009B1FC7" w:rsidRDefault="0004251E" w:rsidP="009B1FC7">
      <w:pPr>
        <w:pStyle w:val="a3"/>
        <w:numPr>
          <w:ilvl w:val="0"/>
          <w:numId w:val="24"/>
        </w:numPr>
        <w:tabs>
          <w:tab w:val="left" w:pos="993"/>
          <w:tab w:val="left" w:pos="1701"/>
        </w:tabs>
        <w:ind w:left="0" w:firstLine="567"/>
        <w:rPr>
          <w:rFonts w:eastAsia="Calibri"/>
          <w:sz w:val="28"/>
          <w:szCs w:val="28"/>
        </w:rPr>
      </w:pPr>
      <w:r w:rsidRPr="0004251E">
        <w:rPr>
          <w:sz w:val="28"/>
          <w:szCs w:val="28"/>
        </w:rPr>
        <w:t>Градостроительные характеристики</w:t>
      </w:r>
      <w:r>
        <w:rPr>
          <w:sz w:val="28"/>
          <w:szCs w:val="28"/>
        </w:rPr>
        <w:t xml:space="preserve">: </w:t>
      </w:r>
      <w:r w:rsidR="00525A90">
        <w:rPr>
          <w:rFonts w:eastAsia="Calibri"/>
          <w:sz w:val="28"/>
          <w:szCs w:val="28"/>
        </w:rPr>
        <w:t>м</w:t>
      </w:r>
      <w:r w:rsidR="009B1FC7" w:rsidRPr="009B1FC7">
        <w:rPr>
          <w:rFonts w:eastAsia="Calibri"/>
          <w:sz w:val="28"/>
          <w:szCs w:val="28"/>
        </w:rPr>
        <w:t>естоположение</w:t>
      </w:r>
      <w:r w:rsidR="001647DA">
        <w:rPr>
          <w:rFonts w:eastAsia="Calibri"/>
          <w:sz w:val="28"/>
          <w:szCs w:val="28"/>
        </w:rPr>
        <w:t xml:space="preserve"> </w:t>
      </w:r>
      <w:r w:rsidR="009B1FC7" w:rsidRPr="009B1FC7">
        <w:rPr>
          <w:rFonts w:eastAsia="Calibri"/>
          <w:sz w:val="28"/>
          <w:szCs w:val="28"/>
        </w:rPr>
        <w:t>памятника</w:t>
      </w:r>
      <w:r w:rsidR="001647DA">
        <w:rPr>
          <w:rFonts w:eastAsia="Calibri"/>
          <w:sz w:val="28"/>
          <w:szCs w:val="28"/>
        </w:rPr>
        <w:t xml:space="preserve"> </w:t>
      </w:r>
      <w:r w:rsidR="009B1FC7" w:rsidRPr="009B1FC7">
        <w:rPr>
          <w:rFonts w:eastAsia="Calibri"/>
          <w:sz w:val="28"/>
          <w:szCs w:val="28"/>
        </w:rPr>
        <w:t>на</w:t>
      </w:r>
      <w:r w:rsidR="009B1FC7">
        <w:rPr>
          <w:rFonts w:eastAsia="Calibri"/>
          <w:sz w:val="28"/>
          <w:szCs w:val="28"/>
        </w:rPr>
        <w:t xml:space="preserve"> </w:t>
      </w:r>
      <w:r w:rsidR="009B1FC7" w:rsidRPr="009B1FC7">
        <w:rPr>
          <w:rFonts w:eastAsia="Calibri"/>
          <w:sz w:val="28"/>
          <w:szCs w:val="28"/>
        </w:rPr>
        <w:t>исторической красной линии ул</w:t>
      </w:r>
      <w:r w:rsidR="001647DA">
        <w:rPr>
          <w:rFonts w:eastAsia="Calibri"/>
          <w:sz w:val="28"/>
          <w:szCs w:val="28"/>
        </w:rPr>
        <w:t>.</w:t>
      </w:r>
      <w:r w:rsidR="009B1FC7" w:rsidRPr="009B1FC7">
        <w:rPr>
          <w:rFonts w:eastAsia="Calibri"/>
          <w:sz w:val="28"/>
          <w:szCs w:val="28"/>
        </w:rPr>
        <w:t xml:space="preserve"> К. Маркса (ранее Екатерининская).</w:t>
      </w:r>
    </w:p>
    <w:p w14:paraId="767FEA79" w14:textId="40825345" w:rsidR="004E5EBE" w:rsidRDefault="0004251E" w:rsidP="00C62BEE">
      <w:pPr>
        <w:pStyle w:val="a3"/>
        <w:numPr>
          <w:ilvl w:val="0"/>
          <w:numId w:val="24"/>
        </w:numPr>
        <w:tabs>
          <w:tab w:val="left" w:pos="993"/>
          <w:tab w:val="left" w:pos="1701"/>
        </w:tabs>
        <w:ind w:left="0" w:firstLine="567"/>
        <w:rPr>
          <w:rFonts w:eastAsia="Calibri"/>
          <w:sz w:val="28"/>
          <w:szCs w:val="28"/>
        </w:rPr>
      </w:pPr>
      <w:r w:rsidRPr="0004251E">
        <w:rPr>
          <w:rFonts w:eastAsia="Calibri"/>
          <w:sz w:val="28"/>
          <w:szCs w:val="28"/>
        </w:rPr>
        <w:t>Композиционная</w:t>
      </w:r>
      <w:r>
        <w:rPr>
          <w:rFonts w:eastAsia="Calibri"/>
          <w:sz w:val="28"/>
          <w:szCs w:val="28"/>
        </w:rPr>
        <w:t xml:space="preserve"> </w:t>
      </w:r>
      <w:r w:rsidRPr="0004251E">
        <w:rPr>
          <w:rFonts w:eastAsia="Calibri"/>
          <w:sz w:val="28"/>
          <w:szCs w:val="28"/>
        </w:rPr>
        <w:t>значимость</w:t>
      </w:r>
      <w:r>
        <w:rPr>
          <w:rFonts w:eastAsia="Calibri"/>
          <w:sz w:val="28"/>
          <w:szCs w:val="28"/>
        </w:rPr>
        <w:t xml:space="preserve"> </w:t>
      </w:r>
      <w:r w:rsidRPr="0004251E">
        <w:rPr>
          <w:rFonts w:eastAsia="Calibri"/>
          <w:sz w:val="28"/>
          <w:szCs w:val="28"/>
        </w:rPr>
        <w:t xml:space="preserve">(роль) в структуре окружающего природного и культурного ландшафта: </w:t>
      </w:r>
      <w:r w:rsidR="009B1FC7" w:rsidRPr="009B1FC7">
        <w:rPr>
          <w:rFonts w:eastAsia="Calibri"/>
          <w:sz w:val="28"/>
          <w:szCs w:val="28"/>
        </w:rPr>
        <w:t>рядовое историческое сооружение</w:t>
      </w:r>
      <w:r w:rsidR="001647DA">
        <w:rPr>
          <w:rFonts w:eastAsia="Calibri"/>
          <w:sz w:val="28"/>
          <w:szCs w:val="28"/>
        </w:rPr>
        <w:t>.</w:t>
      </w:r>
    </w:p>
    <w:p w14:paraId="0B74FF95" w14:textId="788E6CCB" w:rsidR="009B1FC7" w:rsidRDefault="009B1FC7" w:rsidP="009B1FC7">
      <w:pPr>
        <w:pStyle w:val="a3"/>
        <w:numPr>
          <w:ilvl w:val="0"/>
          <w:numId w:val="24"/>
        </w:numPr>
        <w:tabs>
          <w:tab w:val="left" w:pos="993"/>
          <w:tab w:val="left" w:pos="1701"/>
        </w:tabs>
        <w:ind w:left="0" w:firstLine="567"/>
        <w:rPr>
          <w:rFonts w:eastAsia="Calibri"/>
          <w:sz w:val="28"/>
          <w:szCs w:val="28"/>
        </w:rPr>
      </w:pPr>
      <w:r w:rsidRPr="009B1FC7">
        <w:rPr>
          <w:rFonts w:eastAsia="Calibri"/>
          <w:sz w:val="28"/>
          <w:szCs w:val="28"/>
        </w:rPr>
        <w:t>Габариты,</w:t>
      </w:r>
      <w:r w:rsidR="00674FB9">
        <w:rPr>
          <w:rFonts w:eastAsia="Calibri"/>
          <w:sz w:val="28"/>
          <w:szCs w:val="28"/>
        </w:rPr>
        <w:t xml:space="preserve"> </w:t>
      </w:r>
      <w:r w:rsidRPr="009B1FC7">
        <w:rPr>
          <w:rFonts w:eastAsia="Calibri"/>
          <w:sz w:val="28"/>
          <w:szCs w:val="28"/>
        </w:rPr>
        <w:t>силуэт</w:t>
      </w:r>
      <w:r w:rsidR="00674FB9">
        <w:rPr>
          <w:rFonts w:eastAsia="Calibri"/>
          <w:sz w:val="28"/>
          <w:szCs w:val="28"/>
        </w:rPr>
        <w:t xml:space="preserve"> </w:t>
      </w:r>
      <w:r w:rsidRPr="009B1FC7">
        <w:rPr>
          <w:rFonts w:eastAsia="Calibri"/>
          <w:sz w:val="28"/>
          <w:szCs w:val="28"/>
        </w:rPr>
        <w:t>памятника:</w:t>
      </w:r>
      <w:r w:rsidR="00674FB9">
        <w:rPr>
          <w:rFonts w:eastAsia="Calibri"/>
          <w:sz w:val="28"/>
          <w:szCs w:val="28"/>
        </w:rPr>
        <w:t xml:space="preserve"> </w:t>
      </w:r>
      <w:r w:rsidRPr="009B1FC7">
        <w:rPr>
          <w:rFonts w:eastAsia="Calibri"/>
          <w:sz w:val="28"/>
          <w:szCs w:val="28"/>
        </w:rPr>
        <w:t>в</w:t>
      </w:r>
      <w:r>
        <w:rPr>
          <w:rFonts w:eastAsia="Calibri"/>
          <w:sz w:val="28"/>
          <w:szCs w:val="28"/>
        </w:rPr>
        <w:t xml:space="preserve"> </w:t>
      </w:r>
      <w:r w:rsidRPr="009B1FC7">
        <w:rPr>
          <w:rFonts w:eastAsia="Calibri"/>
          <w:sz w:val="28"/>
          <w:szCs w:val="28"/>
        </w:rPr>
        <w:t>пределах исторических бревенчатых стен</w:t>
      </w:r>
      <w:r w:rsidR="00433599">
        <w:rPr>
          <w:rFonts w:eastAsia="Calibri"/>
          <w:sz w:val="28"/>
          <w:szCs w:val="28"/>
        </w:rPr>
        <w:t>.</w:t>
      </w:r>
    </w:p>
    <w:p w14:paraId="16765CA6" w14:textId="77777777" w:rsidR="006960FC" w:rsidRDefault="00C62BEE" w:rsidP="006960FC">
      <w:pPr>
        <w:pStyle w:val="a3"/>
        <w:numPr>
          <w:ilvl w:val="0"/>
          <w:numId w:val="24"/>
        </w:numPr>
        <w:tabs>
          <w:tab w:val="left" w:pos="993"/>
          <w:tab w:val="left" w:pos="1701"/>
        </w:tabs>
        <w:ind w:left="0" w:firstLine="567"/>
        <w:rPr>
          <w:rFonts w:eastAsia="Calibri"/>
          <w:sz w:val="28"/>
          <w:szCs w:val="28"/>
        </w:rPr>
      </w:pPr>
      <w:r w:rsidRPr="009B1FC7">
        <w:rPr>
          <w:rFonts w:eastAsia="Calibri"/>
          <w:sz w:val="28"/>
          <w:szCs w:val="28"/>
        </w:rPr>
        <w:t>Архитектурные и конструктивные характеристики:</w:t>
      </w:r>
      <w:r w:rsidR="00C25CBD" w:rsidRPr="009B1FC7">
        <w:rPr>
          <w:rFonts w:eastAsia="Calibri"/>
          <w:sz w:val="28"/>
          <w:szCs w:val="28"/>
        </w:rPr>
        <w:t xml:space="preserve"> </w:t>
      </w:r>
      <w:r w:rsidR="006960FC">
        <w:rPr>
          <w:rFonts w:eastAsia="Calibri"/>
          <w:sz w:val="28"/>
          <w:szCs w:val="28"/>
        </w:rPr>
        <w:t>о</w:t>
      </w:r>
      <w:r w:rsidR="006960FC" w:rsidRPr="006960FC">
        <w:rPr>
          <w:rFonts w:eastAsia="Calibri"/>
          <w:sz w:val="28"/>
          <w:szCs w:val="28"/>
        </w:rPr>
        <w:t>бъемно-пространственная композиция</w:t>
      </w:r>
      <w:r w:rsidR="006960FC">
        <w:rPr>
          <w:rFonts w:eastAsia="Calibri"/>
          <w:sz w:val="28"/>
          <w:szCs w:val="28"/>
        </w:rPr>
        <w:t xml:space="preserve"> </w:t>
      </w:r>
      <w:r w:rsidR="006960FC" w:rsidRPr="006960FC">
        <w:rPr>
          <w:rFonts w:eastAsia="Calibri"/>
          <w:sz w:val="28"/>
          <w:szCs w:val="28"/>
        </w:rPr>
        <w:t>памятника: симметричное</w:t>
      </w:r>
      <w:r w:rsidR="006960FC">
        <w:rPr>
          <w:rFonts w:eastAsia="Calibri"/>
          <w:sz w:val="28"/>
          <w:szCs w:val="28"/>
        </w:rPr>
        <w:t xml:space="preserve"> </w:t>
      </w:r>
      <w:r w:rsidR="006960FC" w:rsidRPr="006960FC">
        <w:rPr>
          <w:rFonts w:eastAsia="Calibri"/>
          <w:sz w:val="28"/>
          <w:szCs w:val="28"/>
        </w:rPr>
        <w:t>прямоугольное бревенчатое одноэтажное строение в 3 оси света по главному фасаду на кирпичном</w:t>
      </w:r>
      <w:r w:rsidR="006960FC">
        <w:rPr>
          <w:rFonts w:eastAsia="Calibri"/>
          <w:sz w:val="28"/>
          <w:szCs w:val="28"/>
        </w:rPr>
        <w:t xml:space="preserve"> </w:t>
      </w:r>
      <w:r w:rsidR="006960FC" w:rsidRPr="006960FC">
        <w:rPr>
          <w:rFonts w:eastAsia="Calibri"/>
          <w:sz w:val="28"/>
          <w:szCs w:val="28"/>
        </w:rPr>
        <w:t>цоколе</w:t>
      </w:r>
      <w:r w:rsidR="006960FC">
        <w:rPr>
          <w:rFonts w:eastAsia="Calibri"/>
          <w:sz w:val="28"/>
          <w:szCs w:val="28"/>
        </w:rPr>
        <w:t xml:space="preserve"> </w:t>
      </w:r>
      <w:r w:rsidR="006960FC" w:rsidRPr="006960FC">
        <w:rPr>
          <w:rFonts w:eastAsia="Calibri"/>
          <w:sz w:val="28"/>
          <w:szCs w:val="28"/>
        </w:rPr>
        <w:t>по</w:t>
      </w:r>
      <w:r w:rsidR="006960FC">
        <w:rPr>
          <w:rFonts w:eastAsia="Calibri"/>
          <w:sz w:val="28"/>
          <w:szCs w:val="28"/>
        </w:rPr>
        <w:t xml:space="preserve"> </w:t>
      </w:r>
      <w:r w:rsidR="006960FC" w:rsidRPr="006960FC">
        <w:rPr>
          <w:rFonts w:eastAsia="Calibri"/>
          <w:sz w:val="28"/>
          <w:szCs w:val="28"/>
        </w:rPr>
        <w:t>рельефу местности,</w:t>
      </w:r>
      <w:r w:rsidR="006960FC">
        <w:rPr>
          <w:rFonts w:eastAsia="Calibri"/>
          <w:sz w:val="28"/>
          <w:szCs w:val="28"/>
        </w:rPr>
        <w:t xml:space="preserve"> </w:t>
      </w:r>
      <w:r w:rsidR="006960FC" w:rsidRPr="006960FC">
        <w:rPr>
          <w:rFonts w:eastAsia="Calibri"/>
          <w:sz w:val="28"/>
          <w:szCs w:val="28"/>
        </w:rPr>
        <w:t>вытянутое</w:t>
      </w:r>
      <w:r w:rsidR="006960FC" w:rsidRPr="006960FC">
        <w:rPr>
          <w:rFonts w:eastAsia="Calibri"/>
          <w:sz w:val="28"/>
          <w:szCs w:val="28"/>
        </w:rPr>
        <w:tab/>
      </w:r>
      <w:r w:rsidR="006960FC">
        <w:rPr>
          <w:rFonts w:eastAsia="Calibri"/>
          <w:sz w:val="28"/>
          <w:szCs w:val="28"/>
        </w:rPr>
        <w:t xml:space="preserve"> </w:t>
      </w:r>
      <w:r w:rsidR="006960FC" w:rsidRPr="006960FC">
        <w:rPr>
          <w:rFonts w:eastAsia="Calibri"/>
          <w:sz w:val="28"/>
          <w:szCs w:val="28"/>
        </w:rPr>
        <w:t>вглубь квартала, под вальмовой кровлей.</w:t>
      </w:r>
    </w:p>
    <w:p w14:paraId="1BBB6AE0" w14:textId="3AE9F5BD" w:rsidR="006960FC" w:rsidRDefault="006960FC" w:rsidP="00674FB9">
      <w:pPr>
        <w:pStyle w:val="a3"/>
        <w:numPr>
          <w:ilvl w:val="0"/>
          <w:numId w:val="24"/>
        </w:numPr>
        <w:tabs>
          <w:tab w:val="left" w:pos="993"/>
          <w:tab w:val="left" w:pos="1701"/>
        </w:tabs>
        <w:ind w:left="0" w:firstLine="567"/>
        <w:rPr>
          <w:rFonts w:eastAsia="Calibri"/>
          <w:sz w:val="28"/>
          <w:szCs w:val="28"/>
        </w:rPr>
      </w:pPr>
      <w:r w:rsidRPr="006960FC">
        <w:rPr>
          <w:rFonts w:eastAsia="Calibri"/>
          <w:sz w:val="28"/>
          <w:szCs w:val="28"/>
        </w:rPr>
        <w:t>Крыша:</w:t>
      </w:r>
      <w:r>
        <w:rPr>
          <w:rFonts w:eastAsia="Calibri"/>
          <w:sz w:val="28"/>
          <w:szCs w:val="28"/>
        </w:rPr>
        <w:t xml:space="preserve"> </w:t>
      </w:r>
      <w:r w:rsidRPr="006960FC">
        <w:rPr>
          <w:rFonts w:eastAsia="Calibri"/>
          <w:sz w:val="28"/>
          <w:szCs w:val="28"/>
        </w:rPr>
        <w:t>конфигурация</w:t>
      </w:r>
      <w:r>
        <w:rPr>
          <w:rFonts w:eastAsia="Calibri"/>
          <w:sz w:val="28"/>
          <w:szCs w:val="28"/>
        </w:rPr>
        <w:t xml:space="preserve"> </w:t>
      </w:r>
      <w:r w:rsidRPr="006960FC">
        <w:rPr>
          <w:rFonts w:eastAsia="Calibri"/>
          <w:sz w:val="28"/>
          <w:szCs w:val="28"/>
        </w:rPr>
        <w:t>кровли</w:t>
      </w:r>
      <w:r>
        <w:rPr>
          <w:rFonts w:eastAsia="Calibri"/>
          <w:sz w:val="28"/>
          <w:szCs w:val="28"/>
        </w:rPr>
        <w:t xml:space="preserve"> </w:t>
      </w:r>
      <w:r w:rsidRPr="006960FC">
        <w:rPr>
          <w:rFonts w:eastAsia="Calibri"/>
          <w:sz w:val="28"/>
          <w:szCs w:val="28"/>
        </w:rPr>
        <w:t>(кирпичный</w:t>
      </w:r>
      <w:r>
        <w:rPr>
          <w:rFonts w:eastAsia="Calibri"/>
          <w:sz w:val="28"/>
          <w:szCs w:val="28"/>
        </w:rPr>
        <w:t xml:space="preserve"> </w:t>
      </w:r>
      <w:r w:rsidRPr="006960FC">
        <w:rPr>
          <w:rFonts w:eastAsia="Calibri"/>
          <w:sz w:val="28"/>
          <w:szCs w:val="28"/>
        </w:rPr>
        <w:t>объем:</w:t>
      </w:r>
      <w:r>
        <w:rPr>
          <w:rFonts w:eastAsia="Calibri"/>
          <w:sz w:val="28"/>
          <w:szCs w:val="28"/>
        </w:rPr>
        <w:t xml:space="preserve"> </w:t>
      </w:r>
      <w:r w:rsidRPr="006960FC">
        <w:rPr>
          <w:rFonts w:eastAsia="Calibri"/>
          <w:sz w:val="28"/>
          <w:szCs w:val="28"/>
        </w:rPr>
        <w:t>вальмовая;</w:t>
      </w:r>
      <w:r>
        <w:rPr>
          <w:rFonts w:eastAsia="Calibri"/>
          <w:sz w:val="28"/>
          <w:szCs w:val="28"/>
        </w:rPr>
        <w:t xml:space="preserve"> </w:t>
      </w:r>
      <w:r w:rsidRPr="006960FC">
        <w:rPr>
          <w:rFonts w:eastAsia="Calibri"/>
          <w:sz w:val="28"/>
          <w:szCs w:val="28"/>
        </w:rPr>
        <w:t>деревянный</w:t>
      </w:r>
      <w:r>
        <w:rPr>
          <w:rFonts w:eastAsia="Calibri"/>
          <w:sz w:val="28"/>
          <w:szCs w:val="28"/>
        </w:rPr>
        <w:t xml:space="preserve"> </w:t>
      </w:r>
      <w:r w:rsidRPr="006960FC">
        <w:rPr>
          <w:rFonts w:eastAsia="Calibri"/>
          <w:sz w:val="28"/>
          <w:szCs w:val="28"/>
        </w:rPr>
        <w:t>объем:</w:t>
      </w:r>
      <w:r w:rsidR="00674FB9">
        <w:rPr>
          <w:rFonts w:eastAsia="Calibri"/>
          <w:sz w:val="28"/>
          <w:szCs w:val="28"/>
        </w:rPr>
        <w:t xml:space="preserve"> </w:t>
      </w:r>
      <w:r w:rsidRPr="006960FC">
        <w:rPr>
          <w:rFonts w:eastAsia="Calibri"/>
          <w:sz w:val="28"/>
          <w:szCs w:val="28"/>
        </w:rPr>
        <w:t>двускатная);</w:t>
      </w:r>
      <w:r>
        <w:rPr>
          <w:rFonts w:eastAsia="Calibri"/>
          <w:sz w:val="28"/>
          <w:szCs w:val="28"/>
        </w:rPr>
        <w:t xml:space="preserve"> </w:t>
      </w:r>
      <w:r w:rsidRPr="006960FC">
        <w:rPr>
          <w:rFonts w:eastAsia="Calibri"/>
          <w:sz w:val="28"/>
          <w:szCs w:val="28"/>
        </w:rPr>
        <w:t>высотные</w:t>
      </w:r>
      <w:r w:rsidR="00674FB9">
        <w:rPr>
          <w:rFonts w:eastAsia="Calibri"/>
          <w:sz w:val="28"/>
          <w:szCs w:val="28"/>
        </w:rPr>
        <w:t xml:space="preserve"> </w:t>
      </w:r>
      <w:r w:rsidRPr="006960FC">
        <w:rPr>
          <w:rFonts w:eastAsia="Calibri"/>
          <w:sz w:val="28"/>
          <w:szCs w:val="28"/>
        </w:rPr>
        <w:t>отметки</w:t>
      </w:r>
      <w:r w:rsidR="00674FB9">
        <w:rPr>
          <w:rFonts w:eastAsia="Calibri"/>
          <w:sz w:val="28"/>
          <w:szCs w:val="28"/>
        </w:rPr>
        <w:t xml:space="preserve"> </w:t>
      </w:r>
      <w:r w:rsidRPr="006960FC">
        <w:rPr>
          <w:rFonts w:eastAsia="Calibri"/>
          <w:sz w:val="28"/>
          <w:szCs w:val="28"/>
        </w:rPr>
        <w:t>по</w:t>
      </w:r>
      <w:r w:rsidR="00674FB9">
        <w:rPr>
          <w:rFonts w:eastAsia="Calibri"/>
          <w:sz w:val="28"/>
          <w:szCs w:val="28"/>
        </w:rPr>
        <w:t xml:space="preserve"> </w:t>
      </w:r>
      <w:r w:rsidRPr="006960FC">
        <w:rPr>
          <w:rFonts w:eastAsia="Calibri"/>
          <w:sz w:val="28"/>
          <w:szCs w:val="28"/>
        </w:rPr>
        <w:t>конькам;</w:t>
      </w:r>
      <w:r>
        <w:rPr>
          <w:rFonts w:eastAsia="Calibri"/>
          <w:sz w:val="28"/>
          <w:szCs w:val="28"/>
        </w:rPr>
        <w:t xml:space="preserve"> </w:t>
      </w:r>
      <w:r w:rsidRPr="006960FC">
        <w:rPr>
          <w:rFonts w:eastAsia="Calibri"/>
          <w:sz w:val="28"/>
          <w:szCs w:val="28"/>
        </w:rPr>
        <w:t>материал конструкций (стропила и</w:t>
      </w:r>
      <w:r>
        <w:rPr>
          <w:rFonts w:eastAsia="Calibri"/>
          <w:sz w:val="28"/>
          <w:szCs w:val="28"/>
        </w:rPr>
        <w:t xml:space="preserve"> </w:t>
      </w:r>
      <w:r w:rsidRPr="006960FC">
        <w:rPr>
          <w:rFonts w:eastAsia="Calibri"/>
          <w:sz w:val="28"/>
          <w:szCs w:val="28"/>
        </w:rPr>
        <w:t>обрешетка</w:t>
      </w:r>
      <w:r w:rsidR="00674FB9">
        <w:rPr>
          <w:rFonts w:eastAsia="Calibri"/>
          <w:sz w:val="28"/>
          <w:szCs w:val="28"/>
        </w:rPr>
        <w:t xml:space="preserve"> </w:t>
      </w:r>
      <w:r w:rsidRPr="006960FC">
        <w:rPr>
          <w:rFonts w:eastAsia="Calibri"/>
          <w:sz w:val="28"/>
          <w:szCs w:val="28"/>
        </w:rPr>
        <w:t>деревянные);</w:t>
      </w:r>
      <w:r w:rsidR="00674FB9">
        <w:rPr>
          <w:rFonts w:eastAsia="Calibri"/>
          <w:sz w:val="28"/>
          <w:szCs w:val="28"/>
        </w:rPr>
        <w:t xml:space="preserve"> </w:t>
      </w:r>
      <w:r w:rsidRPr="006960FC">
        <w:rPr>
          <w:rFonts w:eastAsia="Calibri"/>
          <w:sz w:val="28"/>
          <w:szCs w:val="28"/>
        </w:rPr>
        <w:t>характер</w:t>
      </w:r>
      <w:r>
        <w:rPr>
          <w:rFonts w:eastAsia="Calibri"/>
          <w:sz w:val="28"/>
          <w:szCs w:val="28"/>
        </w:rPr>
        <w:t xml:space="preserve"> </w:t>
      </w:r>
      <w:r w:rsidRPr="006960FC">
        <w:rPr>
          <w:rFonts w:eastAsia="Calibri"/>
          <w:sz w:val="28"/>
          <w:szCs w:val="28"/>
        </w:rPr>
        <w:t>кровельног</w:t>
      </w:r>
      <w:r w:rsidR="00674FB9">
        <w:rPr>
          <w:rFonts w:eastAsia="Calibri"/>
          <w:sz w:val="28"/>
          <w:szCs w:val="28"/>
        </w:rPr>
        <w:t xml:space="preserve">о </w:t>
      </w:r>
      <w:r w:rsidRPr="006960FC">
        <w:rPr>
          <w:rFonts w:eastAsia="Calibri"/>
          <w:sz w:val="28"/>
          <w:szCs w:val="28"/>
        </w:rPr>
        <w:t>покрытия</w:t>
      </w:r>
      <w:r w:rsidR="00674FB9">
        <w:rPr>
          <w:rFonts w:eastAsia="Calibri"/>
          <w:sz w:val="28"/>
          <w:szCs w:val="28"/>
        </w:rPr>
        <w:t xml:space="preserve"> </w:t>
      </w:r>
      <w:r w:rsidRPr="006960FC">
        <w:rPr>
          <w:rFonts w:eastAsia="Calibri"/>
          <w:sz w:val="28"/>
          <w:szCs w:val="28"/>
        </w:rPr>
        <w:t>(гладкое</w:t>
      </w:r>
      <w:r>
        <w:rPr>
          <w:rFonts w:eastAsia="Calibri"/>
          <w:sz w:val="28"/>
          <w:szCs w:val="28"/>
        </w:rPr>
        <w:t xml:space="preserve"> </w:t>
      </w:r>
      <w:r w:rsidRPr="006960FC">
        <w:rPr>
          <w:rFonts w:eastAsia="Calibri"/>
          <w:sz w:val="28"/>
          <w:szCs w:val="28"/>
        </w:rPr>
        <w:t>металлическое</w:t>
      </w:r>
      <w:r w:rsidR="00674FB9">
        <w:rPr>
          <w:rFonts w:eastAsia="Calibri"/>
          <w:sz w:val="28"/>
          <w:szCs w:val="28"/>
        </w:rPr>
        <w:t xml:space="preserve"> </w:t>
      </w:r>
      <w:r w:rsidRPr="006960FC">
        <w:rPr>
          <w:rFonts w:eastAsia="Calibri"/>
          <w:sz w:val="28"/>
          <w:szCs w:val="28"/>
        </w:rPr>
        <w:t>покрыти</w:t>
      </w:r>
      <w:r w:rsidR="00674FB9">
        <w:rPr>
          <w:rFonts w:eastAsia="Calibri"/>
          <w:sz w:val="28"/>
          <w:szCs w:val="28"/>
        </w:rPr>
        <w:t xml:space="preserve">е </w:t>
      </w:r>
      <w:r w:rsidRPr="006960FC">
        <w:rPr>
          <w:rFonts w:eastAsia="Calibri"/>
          <w:sz w:val="28"/>
          <w:szCs w:val="28"/>
        </w:rPr>
        <w:t>с</w:t>
      </w:r>
      <w:r>
        <w:rPr>
          <w:rFonts w:eastAsia="Calibri"/>
          <w:sz w:val="28"/>
          <w:szCs w:val="28"/>
        </w:rPr>
        <w:t xml:space="preserve"> </w:t>
      </w:r>
      <w:r w:rsidRPr="006960FC">
        <w:rPr>
          <w:rFonts w:eastAsia="Calibri"/>
          <w:sz w:val="28"/>
          <w:szCs w:val="28"/>
        </w:rPr>
        <w:t>фальцевым</w:t>
      </w:r>
      <w:r w:rsidR="00674FB9">
        <w:rPr>
          <w:rFonts w:eastAsia="Calibri"/>
          <w:sz w:val="28"/>
          <w:szCs w:val="28"/>
        </w:rPr>
        <w:t xml:space="preserve"> </w:t>
      </w:r>
      <w:r w:rsidRPr="006960FC">
        <w:rPr>
          <w:rFonts w:eastAsia="Calibri"/>
          <w:sz w:val="28"/>
          <w:szCs w:val="28"/>
        </w:rPr>
        <w:t>соединением),</w:t>
      </w:r>
      <w:r>
        <w:rPr>
          <w:rFonts w:eastAsia="Calibri"/>
          <w:sz w:val="28"/>
          <w:szCs w:val="28"/>
        </w:rPr>
        <w:t xml:space="preserve"> </w:t>
      </w:r>
      <w:r w:rsidRPr="006960FC">
        <w:rPr>
          <w:rFonts w:eastAsia="Calibri"/>
          <w:sz w:val="28"/>
          <w:szCs w:val="28"/>
        </w:rPr>
        <w:t>местоположение</w:t>
      </w:r>
      <w:r w:rsidR="00674FB9">
        <w:rPr>
          <w:rFonts w:eastAsia="Calibri"/>
          <w:sz w:val="28"/>
          <w:szCs w:val="28"/>
        </w:rPr>
        <w:t xml:space="preserve"> </w:t>
      </w:r>
      <w:r w:rsidRPr="006960FC">
        <w:rPr>
          <w:rFonts w:eastAsia="Calibri"/>
          <w:sz w:val="28"/>
          <w:szCs w:val="28"/>
        </w:rPr>
        <w:t>и</w:t>
      </w:r>
      <w:r w:rsidR="00674FB9">
        <w:rPr>
          <w:rFonts w:eastAsia="Calibri"/>
          <w:sz w:val="28"/>
          <w:szCs w:val="28"/>
        </w:rPr>
        <w:t xml:space="preserve"> </w:t>
      </w:r>
      <w:r w:rsidRPr="006960FC">
        <w:rPr>
          <w:rFonts w:eastAsia="Calibri"/>
          <w:sz w:val="28"/>
          <w:szCs w:val="28"/>
        </w:rPr>
        <w:t>конфигурация</w:t>
      </w:r>
      <w:r>
        <w:rPr>
          <w:rFonts w:eastAsia="Calibri"/>
          <w:sz w:val="28"/>
          <w:szCs w:val="28"/>
        </w:rPr>
        <w:t xml:space="preserve"> </w:t>
      </w:r>
      <w:r w:rsidRPr="006960FC">
        <w:rPr>
          <w:rFonts w:eastAsia="Calibri"/>
          <w:sz w:val="28"/>
          <w:szCs w:val="28"/>
        </w:rPr>
        <w:t>слухового окна.</w:t>
      </w:r>
    </w:p>
    <w:p w14:paraId="5B4D70DC" w14:textId="0AF0A9D3" w:rsidR="00684D78" w:rsidRDefault="00684D78" w:rsidP="00684D78">
      <w:pPr>
        <w:pStyle w:val="a3"/>
        <w:numPr>
          <w:ilvl w:val="0"/>
          <w:numId w:val="24"/>
        </w:numPr>
        <w:tabs>
          <w:tab w:val="left" w:pos="993"/>
          <w:tab w:val="left" w:pos="1701"/>
        </w:tabs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433599">
        <w:rPr>
          <w:rFonts w:eastAsia="Calibri"/>
          <w:sz w:val="28"/>
          <w:szCs w:val="28"/>
        </w:rPr>
        <w:t> </w:t>
      </w:r>
      <w:r w:rsidR="00674FB9" w:rsidRPr="00674FB9">
        <w:rPr>
          <w:rFonts w:eastAsia="Calibri"/>
          <w:sz w:val="28"/>
          <w:szCs w:val="28"/>
        </w:rPr>
        <w:t>Главный фасад (ул. Карла Маркса).</w:t>
      </w:r>
      <w:r w:rsidR="00674FB9">
        <w:rPr>
          <w:rFonts w:eastAsia="Calibri"/>
          <w:sz w:val="28"/>
          <w:szCs w:val="28"/>
        </w:rPr>
        <w:t xml:space="preserve"> </w:t>
      </w:r>
      <w:r w:rsidR="00674FB9" w:rsidRPr="00674FB9">
        <w:rPr>
          <w:rFonts w:eastAsia="Calibri"/>
          <w:sz w:val="28"/>
          <w:szCs w:val="28"/>
        </w:rPr>
        <w:t>Композиция и архитектурно- художественное</w:t>
      </w:r>
      <w:r w:rsidR="00674FB9">
        <w:rPr>
          <w:rFonts w:eastAsia="Calibri"/>
          <w:sz w:val="28"/>
          <w:szCs w:val="28"/>
        </w:rPr>
        <w:t xml:space="preserve"> </w:t>
      </w:r>
      <w:r w:rsidR="00674FB9" w:rsidRPr="00674FB9">
        <w:rPr>
          <w:rFonts w:eastAsia="Calibri"/>
          <w:sz w:val="28"/>
          <w:szCs w:val="28"/>
        </w:rPr>
        <w:t>оформление фасадов, включая местоположение, форму и размер оконных проемов, наличников с фартуками-тумбами и горизонтальными</w:t>
      </w:r>
      <w:r w:rsidR="00674FB9">
        <w:rPr>
          <w:rFonts w:eastAsia="Calibri"/>
          <w:sz w:val="28"/>
          <w:szCs w:val="28"/>
        </w:rPr>
        <w:t xml:space="preserve"> </w:t>
      </w:r>
      <w:r w:rsidR="00674FB9" w:rsidRPr="00674FB9">
        <w:rPr>
          <w:rFonts w:eastAsia="Calibri"/>
          <w:sz w:val="28"/>
          <w:szCs w:val="28"/>
        </w:rPr>
        <w:t>филенками, сандриков</w:t>
      </w:r>
      <w:r w:rsidR="00674FB9">
        <w:rPr>
          <w:rFonts w:eastAsia="Calibri"/>
          <w:sz w:val="28"/>
          <w:szCs w:val="28"/>
        </w:rPr>
        <w:t xml:space="preserve"> </w:t>
      </w:r>
      <w:r w:rsidR="00674FB9" w:rsidRPr="00674FB9">
        <w:rPr>
          <w:rFonts w:eastAsia="Calibri"/>
          <w:sz w:val="28"/>
          <w:szCs w:val="28"/>
        </w:rPr>
        <w:t>с</w:t>
      </w:r>
      <w:r w:rsidR="00674FB9">
        <w:rPr>
          <w:rFonts w:eastAsia="Calibri"/>
          <w:sz w:val="28"/>
          <w:szCs w:val="28"/>
        </w:rPr>
        <w:t xml:space="preserve"> </w:t>
      </w:r>
      <w:r w:rsidR="00674FB9" w:rsidRPr="00674FB9">
        <w:rPr>
          <w:rFonts w:eastAsia="Calibri"/>
          <w:sz w:val="28"/>
          <w:szCs w:val="28"/>
        </w:rPr>
        <w:t xml:space="preserve">треугольным фронтонами, боковин наличников с </w:t>
      </w:r>
      <w:proofErr w:type="spellStart"/>
      <w:r w:rsidR="00674FB9" w:rsidRPr="00674FB9">
        <w:rPr>
          <w:rFonts w:eastAsia="Calibri"/>
          <w:sz w:val="28"/>
          <w:szCs w:val="28"/>
        </w:rPr>
        <w:t>гуттами</w:t>
      </w:r>
      <w:proofErr w:type="spellEnd"/>
      <w:r w:rsidR="00674FB9" w:rsidRPr="00674FB9">
        <w:rPr>
          <w:rFonts w:eastAsia="Calibri"/>
          <w:sz w:val="28"/>
          <w:szCs w:val="28"/>
        </w:rPr>
        <w:t xml:space="preserve">, </w:t>
      </w:r>
      <w:proofErr w:type="spellStart"/>
      <w:r w:rsidR="00674FB9" w:rsidRPr="00674FB9">
        <w:rPr>
          <w:rFonts w:eastAsia="Calibri"/>
          <w:sz w:val="28"/>
          <w:szCs w:val="28"/>
        </w:rPr>
        <w:t>причелин</w:t>
      </w:r>
      <w:proofErr w:type="spellEnd"/>
      <w:r w:rsidR="00674FB9" w:rsidRPr="00674FB9">
        <w:rPr>
          <w:rFonts w:eastAsia="Calibri"/>
          <w:sz w:val="28"/>
          <w:szCs w:val="28"/>
        </w:rPr>
        <w:t xml:space="preserve"> торцов бревен с рамочными поясками, подоконного пояса, широкого венчающего простого фриза и дощатого карниза.</w:t>
      </w:r>
      <w:r w:rsidR="00674FB9">
        <w:rPr>
          <w:rFonts w:eastAsia="Calibri"/>
          <w:sz w:val="28"/>
          <w:szCs w:val="28"/>
        </w:rPr>
        <w:t xml:space="preserve"> </w:t>
      </w:r>
    </w:p>
    <w:p w14:paraId="5F88F19D" w14:textId="4DAFC3B7" w:rsidR="00684D78" w:rsidRPr="00684D78" w:rsidRDefault="00684D78" w:rsidP="00433599">
      <w:pPr>
        <w:tabs>
          <w:tab w:val="left" w:pos="993"/>
          <w:tab w:val="left" w:pos="1701"/>
        </w:tabs>
        <w:spacing w:after="0"/>
        <w:ind w:firstLine="99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84D78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433599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="00674FB9" w:rsidRPr="00684D7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Южный фасад (боковой). Композиция и архитектурно- художественное оформление фасадов, включая местоположение, форму и размер оконных проемов, наличников с фартуками-тумбами и горизонтальными филенками, сандриков с треугольным фронтонами, боковин наличников с </w:t>
      </w:r>
      <w:proofErr w:type="spellStart"/>
      <w:r w:rsidR="00674FB9" w:rsidRPr="00684D78">
        <w:rPr>
          <w:rFonts w:ascii="Times New Roman" w:eastAsia="Calibri" w:hAnsi="Times New Roman" w:cs="Times New Roman"/>
          <w:sz w:val="28"/>
          <w:szCs w:val="28"/>
          <w:lang w:eastAsia="ru-RU"/>
        </w:rPr>
        <w:t>гуттами</w:t>
      </w:r>
      <w:proofErr w:type="spellEnd"/>
      <w:r w:rsidR="00674FB9" w:rsidRPr="00684D7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674FB9" w:rsidRPr="00684D78">
        <w:rPr>
          <w:rFonts w:ascii="Times New Roman" w:eastAsia="Calibri" w:hAnsi="Times New Roman" w:cs="Times New Roman"/>
          <w:sz w:val="28"/>
          <w:szCs w:val="28"/>
          <w:lang w:eastAsia="ru-RU"/>
        </w:rPr>
        <w:t>причелин</w:t>
      </w:r>
      <w:proofErr w:type="spellEnd"/>
      <w:r w:rsidR="00674FB9" w:rsidRPr="00684D7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торцов бревен с рамочными поясками, подоконного пояса, широкого венчающего простого фриза и дощатого карниза. </w:t>
      </w:r>
    </w:p>
    <w:p w14:paraId="5A944BAA" w14:textId="6AF428EE" w:rsidR="00674FB9" w:rsidRPr="00684D78" w:rsidRDefault="00684D78" w:rsidP="00433599">
      <w:pPr>
        <w:tabs>
          <w:tab w:val="left" w:pos="993"/>
          <w:tab w:val="left" w:pos="1701"/>
        </w:tabs>
        <w:spacing w:after="0"/>
        <w:ind w:firstLine="99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84D78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433599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="00674FB9" w:rsidRPr="00684D7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Северный фасад (боковой). Композиция и архитектурно- художественное оформление фасадов, включая местоположение, форму и размер </w:t>
      </w:r>
      <w:proofErr w:type="spellStart"/>
      <w:r w:rsidR="00674FB9" w:rsidRPr="00684D78">
        <w:rPr>
          <w:rFonts w:ascii="Times New Roman" w:eastAsia="Calibri" w:hAnsi="Times New Roman" w:cs="Times New Roman"/>
          <w:sz w:val="28"/>
          <w:szCs w:val="28"/>
          <w:lang w:eastAsia="ru-RU"/>
        </w:rPr>
        <w:t>причелин</w:t>
      </w:r>
      <w:proofErr w:type="spellEnd"/>
      <w:r w:rsidR="00674FB9" w:rsidRPr="00684D7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торцов бревен с рамочными поясками, широкого венчающего простого фриза и дощатого карниза.</w:t>
      </w:r>
    </w:p>
    <w:p w14:paraId="142C7F5A" w14:textId="5512E57D" w:rsidR="00674FB9" w:rsidRPr="000178ED" w:rsidRDefault="00674FB9" w:rsidP="00684D78">
      <w:pPr>
        <w:pStyle w:val="a3"/>
        <w:numPr>
          <w:ilvl w:val="0"/>
          <w:numId w:val="24"/>
        </w:numPr>
        <w:tabs>
          <w:tab w:val="left" w:pos="993"/>
          <w:tab w:val="left" w:pos="1701"/>
        </w:tabs>
        <w:spacing w:before="0"/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Конструктивная схема памятника: бескаркасная с несущими бревенчатыми стенами (сруб, рубленный в «</w:t>
      </w:r>
      <w:proofErr w:type="spellStart"/>
      <w:r>
        <w:rPr>
          <w:rFonts w:eastAsia="Calibri"/>
          <w:sz w:val="28"/>
          <w:szCs w:val="28"/>
        </w:rPr>
        <w:t>обло</w:t>
      </w:r>
      <w:proofErr w:type="spellEnd"/>
      <w:r>
        <w:rPr>
          <w:rFonts w:eastAsia="Calibri"/>
          <w:sz w:val="28"/>
          <w:szCs w:val="28"/>
        </w:rPr>
        <w:t>»)</w:t>
      </w:r>
      <w:r w:rsidR="000178ED">
        <w:rPr>
          <w:rFonts w:eastAsia="Calibri"/>
          <w:sz w:val="28"/>
          <w:szCs w:val="28"/>
        </w:rPr>
        <w:t xml:space="preserve">. </w:t>
      </w:r>
      <w:r w:rsidR="000178ED" w:rsidRPr="000178ED">
        <w:rPr>
          <w:rFonts w:eastAsia="Calibri"/>
          <w:sz w:val="28"/>
          <w:szCs w:val="28"/>
        </w:rPr>
        <w:t>Тип цоколя: кирпичный из брускового глиняного кирпича на песчано-известковом растворе.</w:t>
      </w:r>
      <w:r w:rsidR="000178ED">
        <w:rPr>
          <w:rFonts w:eastAsia="Calibri"/>
          <w:sz w:val="28"/>
          <w:szCs w:val="28"/>
        </w:rPr>
        <w:t xml:space="preserve"> </w:t>
      </w:r>
      <w:r w:rsidR="000178ED" w:rsidRPr="000178ED">
        <w:rPr>
          <w:rFonts w:eastAsia="Calibri"/>
          <w:sz w:val="28"/>
          <w:szCs w:val="28"/>
        </w:rPr>
        <w:t>Местоположение продольных и поперечных несущих стен и тип материала</w:t>
      </w:r>
      <w:r w:rsidR="000178ED">
        <w:rPr>
          <w:rFonts w:eastAsia="Calibri"/>
          <w:sz w:val="28"/>
          <w:szCs w:val="28"/>
        </w:rPr>
        <w:t xml:space="preserve"> </w:t>
      </w:r>
      <w:r w:rsidR="000178ED" w:rsidRPr="000178ED">
        <w:rPr>
          <w:rFonts w:eastAsia="Calibri"/>
          <w:sz w:val="28"/>
          <w:szCs w:val="28"/>
        </w:rPr>
        <w:t>изготовления (бревенчатый, сруб «в обло»).</w:t>
      </w:r>
      <w:r w:rsidR="000178ED">
        <w:rPr>
          <w:rFonts w:eastAsia="Calibri"/>
          <w:sz w:val="28"/>
          <w:szCs w:val="28"/>
        </w:rPr>
        <w:t xml:space="preserve"> </w:t>
      </w:r>
      <w:r w:rsidR="000178ED" w:rsidRPr="000178ED">
        <w:rPr>
          <w:rFonts w:eastAsia="Calibri"/>
          <w:sz w:val="28"/>
          <w:szCs w:val="28"/>
        </w:rPr>
        <w:t>Тип перемычек: колоды.</w:t>
      </w:r>
    </w:p>
    <w:p w14:paraId="173F3409" w14:textId="77777777" w:rsidR="006960FC" w:rsidRDefault="006960FC" w:rsidP="006960FC">
      <w:pPr>
        <w:pStyle w:val="a3"/>
        <w:tabs>
          <w:tab w:val="left" w:pos="993"/>
          <w:tab w:val="left" w:pos="1701"/>
        </w:tabs>
        <w:ind w:left="567" w:firstLine="0"/>
        <w:rPr>
          <w:rFonts w:eastAsia="Calibri"/>
          <w:sz w:val="28"/>
          <w:szCs w:val="28"/>
        </w:rPr>
      </w:pPr>
    </w:p>
    <w:p w14:paraId="3D9F0393" w14:textId="77777777" w:rsidR="006960FC" w:rsidRDefault="006960FC" w:rsidP="006960FC">
      <w:pPr>
        <w:pStyle w:val="a3"/>
        <w:tabs>
          <w:tab w:val="left" w:pos="993"/>
          <w:tab w:val="left" w:pos="1701"/>
        </w:tabs>
        <w:ind w:left="567" w:firstLine="0"/>
        <w:rPr>
          <w:rFonts w:eastAsia="Calibri"/>
          <w:sz w:val="28"/>
          <w:szCs w:val="28"/>
        </w:rPr>
      </w:pPr>
    </w:p>
    <w:p w14:paraId="78217273" w14:textId="77777777" w:rsidR="00C62BEE" w:rsidRDefault="00C62BEE" w:rsidP="00C62BEE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0EC9C13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98A694A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E302690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FC84328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35333BF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CC7E153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CA13751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28BF300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B50107C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FE7A1A0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C6E0799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1E374FA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9A3DC44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9588EFA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B0CF133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670C5A8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7FDB643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6B4BD0E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0F282A1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8E9E480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0F2FB1E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FBAF45C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13E966C2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7DD9851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3C86797" w14:textId="71A6D65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879B1EE" w14:textId="5FABC7B5" w:rsidR="00DF5F2D" w:rsidRDefault="00DF5F2D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C195932" w14:textId="77777777" w:rsidR="00DF5F2D" w:rsidRDefault="00DF5F2D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B2CAD26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DFF073A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852089B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A914A64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E9199CD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21390F5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968B994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97B8104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1F2DA8CE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11C3BC6" w14:textId="330D2102" w:rsidR="00C62BEE" w:rsidRDefault="00405942" w:rsidP="00405942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9309E">
        <w:rPr>
          <w:rFonts w:ascii="Times New Roman" w:hAnsi="Times New Roman" w:cs="Times New Roman"/>
          <w:color w:val="000000"/>
          <w:szCs w:val="24"/>
          <w:lang w:eastAsia="ru-RU"/>
        </w:rPr>
        <w:t xml:space="preserve">*Предмет охраны может быть </w:t>
      </w:r>
      <w:r>
        <w:rPr>
          <w:rFonts w:ascii="Times New Roman" w:hAnsi="Times New Roman" w:cs="Times New Roman"/>
          <w:color w:val="000000"/>
          <w:szCs w:val="24"/>
          <w:lang w:eastAsia="ru-RU"/>
        </w:rPr>
        <w:t>изменен по результатам</w:t>
      </w:r>
      <w:r w:rsidRPr="0079309E">
        <w:rPr>
          <w:rFonts w:ascii="Times New Roman" w:hAnsi="Times New Roman" w:cs="Times New Roman"/>
          <w:color w:val="000000"/>
          <w:szCs w:val="24"/>
          <w:lang w:eastAsia="ru-RU"/>
        </w:rPr>
        <w:t xml:space="preserve"> комплексных научных исследований и </w:t>
      </w:r>
      <w:r>
        <w:rPr>
          <w:rFonts w:ascii="Times New Roman" w:hAnsi="Times New Roman" w:cs="Times New Roman"/>
          <w:color w:val="000000"/>
          <w:szCs w:val="24"/>
          <w:lang w:eastAsia="ru-RU"/>
        </w:rPr>
        <w:t>проведения</w:t>
      </w:r>
      <w:r w:rsidRPr="0079309E">
        <w:rPr>
          <w:rFonts w:ascii="Times New Roman" w:hAnsi="Times New Roman" w:cs="Times New Roman"/>
          <w:color w:val="000000"/>
          <w:szCs w:val="24"/>
          <w:lang w:eastAsia="ru-RU"/>
        </w:rPr>
        <w:t xml:space="preserve"> реставрационных работ</w:t>
      </w:r>
      <w:r>
        <w:rPr>
          <w:rFonts w:ascii="Times New Roman" w:hAnsi="Times New Roman" w:cs="Times New Roman"/>
          <w:color w:val="000000"/>
          <w:szCs w:val="24"/>
          <w:lang w:eastAsia="ru-RU"/>
        </w:rPr>
        <w:t>.</w:t>
      </w:r>
    </w:p>
    <w:p w14:paraId="4DFEA6B2" w14:textId="7CA3C07B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1255C604" w14:textId="31C3BF47" w:rsidR="004E5EBE" w:rsidRDefault="00335E99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служащих Свято-Никольского кафедрального собора», конец XIX в., расположенного по адресу: Республика Татарстан, Чистопольский муниципальный район, г. Чистополь, ул. К. Маркса, д. 4</w:t>
      </w:r>
    </w:p>
    <w:p w14:paraId="0640206B" w14:textId="77777777" w:rsidR="00335E99" w:rsidRPr="00813868" w:rsidRDefault="00335E99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66805A2C" w14:textId="596C2C71" w:rsidR="00C62BEE" w:rsidRDefault="000178E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8ED">
              <w:rPr>
                <w:rFonts w:ascii="Times New Roman" w:hAnsi="Times New Roman" w:cs="Times New Roman"/>
                <w:sz w:val="24"/>
                <w:szCs w:val="24"/>
              </w:rPr>
              <w:t>Градостроительные характеристики: Местоположение</w:t>
            </w:r>
            <w:r w:rsidRPr="000178ED">
              <w:rPr>
                <w:rFonts w:ascii="Times New Roman" w:hAnsi="Times New Roman" w:cs="Times New Roman"/>
                <w:sz w:val="24"/>
                <w:szCs w:val="24"/>
              </w:rPr>
              <w:tab/>
              <w:t>памятника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78ED">
              <w:rPr>
                <w:rFonts w:ascii="Times New Roman" w:hAnsi="Times New Roman" w:cs="Times New Roman"/>
                <w:sz w:val="24"/>
                <w:szCs w:val="24"/>
              </w:rPr>
              <w:t>на исторической красной линии ул</w:t>
            </w:r>
            <w:r w:rsidR="00DF5F2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178ED">
              <w:rPr>
                <w:rFonts w:ascii="Times New Roman" w:hAnsi="Times New Roman" w:cs="Times New Roman"/>
                <w:sz w:val="24"/>
                <w:szCs w:val="24"/>
              </w:rPr>
              <w:t>К. Маркса (ранее Екатерининская).</w:t>
            </w:r>
          </w:p>
          <w:p w14:paraId="39772D97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B61F12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8415B9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03865C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4C767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76A21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FB164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A7AF" w14:textId="72F9F1DE" w:rsidR="00C62BEE" w:rsidRPr="009C7F41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7226897" w14:textId="537FC953" w:rsidR="00C62BEE" w:rsidRDefault="000178ED" w:rsidP="000178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en-US" w:eastAsia="ru-RU"/>
              </w:rPr>
              <w:drawing>
                <wp:inline distT="0" distB="0" distL="0" distR="0" wp14:anchorId="4B2CD57C" wp14:editId="7260446A">
                  <wp:extent cx="2504257" cy="2305050"/>
                  <wp:effectExtent l="0" t="0" r="0" b="0"/>
                  <wp:docPr id="135463723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774551" name="Рисунок 81577455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022" cy="232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72026C" w14:textId="77777777" w:rsidR="00DF5F2D" w:rsidRDefault="00DF5F2D" w:rsidP="00DF5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A03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685B6026" w14:textId="450B1932" w:rsidR="00DF5F2D" w:rsidRPr="000178ED" w:rsidRDefault="00DF5F2D" w:rsidP="00DF5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anchor distT="0" distB="0" distL="114300" distR="114300" simplePos="0" relativeHeight="252150784" behindDoc="0" locked="0" layoutInCell="1" allowOverlap="1" wp14:anchorId="1D8B119D" wp14:editId="7B2F7359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10160</wp:posOffset>
                  </wp:positionV>
                  <wp:extent cx="266700" cy="19050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- объект культурного наследия </w:t>
            </w:r>
          </w:p>
          <w:p w14:paraId="4292EF68" w14:textId="3AE09504" w:rsidR="00C62BEE" w:rsidRPr="009C7F41" w:rsidRDefault="00C62BEE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  <w:r w:rsidR="00831CC2">
              <w:rPr>
                <w:sz w:val="24"/>
                <w:szCs w:val="24"/>
              </w:rPr>
              <w:t>.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53E9E221" w14:textId="491239DE" w:rsidR="00C25CBD" w:rsidRDefault="000178E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78ED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Композиционная значимость (роль) в структуре окружающего природного и культурного ландшафта:</w:t>
            </w:r>
            <w:r w:rsidR="00DF5F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178ED">
              <w:rPr>
                <w:rFonts w:ascii="Times New Roman" w:eastAsia="Calibri" w:hAnsi="Times New Roman" w:cs="Times New Roman"/>
                <w:sz w:val="24"/>
                <w:szCs w:val="24"/>
              </w:rPr>
              <w:t>рядовое историческое сооружение</w:t>
            </w:r>
            <w:r w:rsidR="00DF5F2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4FC1CC0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7575C0F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B32F35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67B64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719B1A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279B6F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DEA04F" w14:textId="5A7CAD27" w:rsidR="00C25CBD" w:rsidRPr="009C7F41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33AF202" w14:textId="58EDCA4B" w:rsidR="00544AE7" w:rsidRDefault="00E0315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C568F8" wp14:editId="7058C244">
                  <wp:extent cx="2767636" cy="2074545"/>
                  <wp:effectExtent l="0" t="0" r="0" b="0"/>
                  <wp:docPr id="2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636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6C6C3EC9" w:rsidR="00544AE7" w:rsidRPr="009C7F41" w:rsidRDefault="00544AE7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Рис.2.</w:t>
            </w:r>
            <w:r>
              <w:t xml:space="preserve"> </w:t>
            </w:r>
            <w:r w:rsidR="00831CC2" w:rsidRPr="00831CC2">
              <w:rPr>
                <w:rFonts w:ascii="Times New Roman" w:hAnsi="Times New Roman" w:cs="Times New Roman"/>
              </w:rPr>
              <w:t xml:space="preserve">Расположение </w:t>
            </w:r>
            <w:r w:rsidRPr="00831CC2">
              <w:rPr>
                <w:rFonts w:ascii="Times New Roman" w:hAnsi="Times New Roman" w:cs="Times New Roman"/>
              </w:rPr>
              <w:t>в структуре окружающего природного и культурного ландшафта</w:t>
            </w:r>
            <w:r w:rsidR="00831CC2" w:rsidRPr="00831CC2">
              <w:rPr>
                <w:rFonts w:ascii="Times New Roman" w:hAnsi="Times New Roman" w:cs="Times New Roman"/>
              </w:rPr>
              <w:t>.</w:t>
            </w:r>
            <w:r w:rsidRPr="00831CC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4F70A91A" w14:textId="0FB1C42A" w:rsidR="00C25CBD" w:rsidRDefault="000178E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78ED">
              <w:rPr>
                <w:rFonts w:ascii="Times New Roman" w:eastAsia="Calibri" w:hAnsi="Times New Roman" w:cs="Times New Roman"/>
                <w:sz w:val="24"/>
                <w:szCs w:val="24"/>
              </w:rPr>
              <w:t>Габариты, силуэт памятника: в пределах исторических бревенчатых стен</w:t>
            </w:r>
            <w:r w:rsidR="0043359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1192813E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D60B9DF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DFB7F82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7B85D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1AA0B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DDA27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CF2AB5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0FB899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272C4D" w14:textId="3CC778D4" w:rsidR="00C25CBD" w:rsidRP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253D2A6" w14:textId="55531421" w:rsidR="00831CC2" w:rsidRDefault="00E03157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E1BE86" wp14:editId="4656F7D1">
                  <wp:extent cx="2668507" cy="4125849"/>
                  <wp:effectExtent l="0" t="0" r="0" b="0"/>
                  <wp:docPr id="2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507" cy="4125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1C03B" w14:textId="5F50A173" w:rsidR="00DF5F2D" w:rsidRDefault="00DF5F2D" w:rsidP="00DF5F2D">
            <w:pPr>
              <w:autoSpaceDE w:val="0"/>
              <w:autoSpaceDN w:val="0"/>
              <w:adjustRightInd w:val="0"/>
              <w:ind w:left="-252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49D4EC1B" w14:textId="68717B01" w:rsidR="00DF5F2D" w:rsidRDefault="00DF5F2D" w:rsidP="00433599">
            <w:pPr>
              <w:autoSpaceDE w:val="0"/>
              <w:autoSpaceDN w:val="0"/>
              <w:adjustRightInd w:val="0"/>
              <w:ind w:firstLine="1023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F5F2D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0E583352" wp14:editId="476002C3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16510</wp:posOffset>
                      </wp:positionV>
                      <wp:extent cx="381000" cy="180975"/>
                      <wp:effectExtent l="0" t="0" r="19050" b="28575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79B9D" id="Прямоугольник 7" o:spid="_x0000_s1026" style="position:absolute;margin-left:16.3pt;margin-top:1.3pt;width:30pt;height:14.2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" fillcolor="#ffe599 [1303]" strokecolor="#1f3763 [1604]" strokeweight="1pt"/>
                  </w:pict>
                </mc:Fallback>
              </mc:AlternateContent>
            </w:r>
            <w:r w:rsidR="00433599"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  <w:r w:rsidRPr="00DF5F2D">
              <w:rPr>
                <w:rFonts w:ascii="Times New Roman" w:hAnsi="Times New Roman" w:cs="Times New Roman"/>
                <w:noProof/>
                <w:sz w:val="24"/>
                <w:szCs w:val="24"/>
              </w:rPr>
              <w:t>исторический бревенчатый сруб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;</w:t>
            </w:r>
          </w:p>
          <w:p w14:paraId="164130D3" w14:textId="77777777" w:rsidR="00433599" w:rsidRDefault="00433599" w:rsidP="0043359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5F2D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403A0512" wp14:editId="1CE0B3D7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160020</wp:posOffset>
                      </wp:positionV>
                      <wp:extent cx="381000" cy="180975"/>
                      <wp:effectExtent l="0" t="0" r="19050" b="28575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8A0D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6B776F" id="Прямоугольник 9" o:spid="_x0000_s1026" style="position:absolute;margin-left:15.85pt;margin-top:12.6pt;width:30pt;height:14.2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" fillcolor="#f8a0d2" strokecolor="#1f3763 [1604]" strokeweight="1pt"/>
                  </w:pict>
                </mc:Fallback>
              </mc:AlternateContent>
            </w:r>
          </w:p>
          <w:p w14:paraId="790EA7C1" w14:textId="42469A03" w:rsidR="00433599" w:rsidRPr="00433599" w:rsidRDefault="00433599" w:rsidP="00433599">
            <w:pPr>
              <w:autoSpaceDE w:val="0"/>
              <w:autoSpaceDN w:val="0"/>
              <w:adjustRightInd w:val="0"/>
              <w:ind w:left="4425" w:hanging="34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03157">
              <w:rPr>
                <w:rFonts w:ascii="Times New Roman" w:eastAsia="Calibri" w:hAnsi="Times New Roman" w:cs="Times New Roman"/>
                <w:sz w:val="24"/>
                <w:szCs w:val="24"/>
              </w:rPr>
              <w:t>поздняя пристройка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-кирпич </w:t>
            </w:r>
            <w:r w:rsidRPr="00E03157">
              <w:rPr>
                <w:rFonts w:ascii="Times New Roman" w:eastAsia="Calibri" w:hAnsi="Times New Roman" w:cs="Times New Roman"/>
                <w:sz w:val="24"/>
                <w:szCs w:val="24"/>
              </w:rPr>
              <w:t>(н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 </w:t>
            </w:r>
            <w:r w:rsidRPr="00E03157">
              <w:rPr>
                <w:rFonts w:ascii="Times New Roman" w:eastAsia="Calibri" w:hAnsi="Times New Roman" w:cs="Times New Roman"/>
                <w:sz w:val="24"/>
                <w:szCs w:val="24"/>
              </w:rPr>
              <w:t>ценная)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36F5B96B" w14:textId="1DCA6844" w:rsidR="00433599" w:rsidRDefault="00E03157" w:rsidP="00433599">
            <w:pPr>
              <w:tabs>
                <w:tab w:val="center" w:pos="139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Рис.3.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Г</w:t>
            </w: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рафическое приложение </w:t>
            </w:r>
          </w:p>
          <w:p w14:paraId="52799809" w14:textId="77777777" w:rsidR="00433599" w:rsidRDefault="00433599" w:rsidP="00433599">
            <w:pPr>
              <w:tabs>
                <w:tab w:val="center" w:pos="139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1C2A373" w14:textId="16696856" w:rsidR="00831CC2" w:rsidRDefault="00E03157" w:rsidP="00433599">
            <w:pPr>
              <w:tabs>
                <w:tab w:val="center" w:pos="139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C7D0F4" wp14:editId="0602043E">
                  <wp:extent cx="2283460" cy="3193917"/>
                  <wp:effectExtent l="0" t="0" r="2540" b="6985"/>
                  <wp:docPr id="2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281" cy="3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4DB2FA" w14:textId="77777777" w:rsidR="00433599" w:rsidRDefault="00433599" w:rsidP="00433599">
            <w:pPr>
              <w:autoSpaceDE w:val="0"/>
              <w:autoSpaceDN w:val="0"/>
              <w:adjustRightInd w:val="0"/>
              <w:ind w:left="-252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64D46C5A" w14:textId="2887990C" w:rsidR="00433599" w:rsidRDefault="00433599" w:rsidP="00433599">
            <w:pPr>
              <w:autoSpaceDE w:val="0"/>
              <w:autoSpaceDN w:val="0"/>
              <w:adjustRightInd w:val="0"/>
              <w:ind w:firstLine="1023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F5F2D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423BDA19" wp14:editId="0D2AC83A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16510</wp:posOffset>
                      </wp:positionV>
                      <wp:extent cx="381000" cy="180975"/>
                      <wp:effectExtent l="0" t="0" r="19050" b="28575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3FDBA" id="Прямоугольник 10" o:spid="_x0000_s1026" style="position:absolute;margin-left:16.3pt;margin-top:1.3pt;width:30pt;height:14.2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" fillcolor="#ffe599 [1303]" strokecolor="#1f3763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-объект культурного наследия;</w:t>
            </w:r>
          </w:p>
          <w:p w14:paraId="2E520969" w14:textId="77777777" w:rsidR="00433599" w:rsidRDefault="00433599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6DB5565" w14:textId="75072637" w:rsidR="00831CC2" w:rsidRPr="009C7F41" w:rsidRDefault="00E0315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Г</w:t>
            </w: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>рафическое приложение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433599">
              <w:rPr>
                <w:rFonts w:ascii="Times New Roman" w:hAnsi="Times New Roman" w:cs="Times New Roman"/>
                <w:noProof/>
                <w:sz w:val="24"/>
                <w:szCs w:val="24"/>
              </w:rPr>
              <w:t>Генеральный план территории</w:t>
            </w:r>
          </w:p>
        </w:tc>
      </w:tr>
      <w:tr w:rsidR="00C25CBD" w:rsidRPr="007F4776" w14:paraId="7BB8C056" w14:textId="77777777" w:rsidTr="00EF1206"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8" w:type="dxa"/>
          </w:tcPr>
          <w:p w14:paraId="27E40E17" w14:textId="16BA306A" w:rsidR="00C25CBD" w:rsidRPr="00C25CBD" w:rsidRDefault="000178ED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78ED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Архитектурные и конструктивные характеристики: объемно-пространственная композиция памятника: симметричное прямоугольное бревенчатое одноэтажное строение в 3 оси света по главному фасаду на кирпичном цоколе по рельефу местности, вытянутое</w:t>
            </w:r>
            <w:r w:rsidRPr="000178E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вглубь квартала, под вальмовой кровлей</w:t>
            </w:r>
            <w:r w:rsidR="00C25CBD" w:rsidRPr="00C25CB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26EF37B3" w14:textId="77777777" w:rsidR="00E03157" w:rsidRDefault="00E03157" w:rsidP="00E031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2143616" behindDoc="0" locked="0" layoutInCell="1" allowOverlap="1" wp14:anchorId="43D6652B" wp14:editId="463AE9FC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1270</wp:posOffset>
                  </wp:positionV>
                  <wp:extent cx="2789999" cy="2091308"/>
                  <wp:effectExtent l="0" t="0" r="0" b="4445"/>
                  <wp:wrapNone/>
                  <wp:docPr id="2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8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999" cy="209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E37333E" w14:textId="77777777" w:rsidR="00E03157" w:rsidRDefault="00E03157" w:rsidP="00E031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F5704AB" w14:textId="77777777" w:rsidR="00E03157" w:rsidRDefault="00E03157" w:rsidP="00E031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3CF4363" w14:textId="77777777" w:rsidR="00E03157" w:rsidRDefault="00E03157" w:rsidP="00E031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A5958B5" w14:textId="77777777" w:rsidR="00E03157" w:rsidRDefault="00E03157" w:rsidP="00E031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1E05261" w14:textId="77777777" w:rsidR="00E03157" w:rsidRDefault="00E03157" w:rsidP="00E031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80EAD8E" w14:textId="77777777" w:rsidR="00E03157" w:rsidRDefault="00E03157" w:rsidP="00E031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961F764" w14:textId="77777777" w:rsidR="00E03157" w:rsidRDefault="00E03157" w:rsidP="00E031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CB07908" w14:textId="77777777" w:rsidR="00E03157" w:rsidRDefault="00E03157" w:rsidP="00E031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AF2D971" w14:textId="77777777" w:rsidR="00E03157" w:rsidRDefault="00E03157" w:rsidP="00E031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75BEA7C" w14:textId="77777777" w:rsidR="00E03157" w:rsidRDefault="00E03157" w:rsidP="00E031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CF0D710" w14:textId="77777777" w:rsidR="00E03157" w:rsidRDefault="00E03157" w:rsidP="00E031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23B74D4" w14:textId="441BEE73" w:rsidR="00E03157" w:rsidRPr="00E03157" w:rsidRDefault="00E0315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Рис.5.</w:t>
            </w:r>
            <w:r>
              <w:t xml:space="preserve"> </w:t>
            </w: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>Общий вид по улице Карла Маркса.</w:t>
            </w:r>
          </w:p>
          <w:p w14:paraId="72FD5527" w14:textId="3DFD93CD" w:rsidR="00E03157" w:rsidRPr="009C7F41" w:rsidRDefault="00E0315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>Объемно-пространственная композиция.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8" w:type="dxa"/>
          </w:tcPr>
          <w:p w14:paraId="68E8B16F" w14:textId="78FE2957" w:rsidR="00BB5EE2" w:rsidRPr="00C25CBD" w:rsidRDefault="000178ED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78ED">
              <w:rPr>
                <w:rFonts w:ascii="Times New Roman" w:eastAsia="Calibri" w:hAnsi="Times New Roman" w:cs="Times New Roman"/>
                <w:sz w:val="24"/>
                <w:szCs w:val="24"/>
              </w:rPr>
              <w:t>Крыша: конфигурация кровли (кирпичный объем: вальмовая; деревянный объем: двускатная); высотные отметки по конькам; материал конструкций (стропила и обрешетка деревянные); характер кровельного покрытия (гладкое металлическое покрытие с фальцевым соединением), местоположение и конфигурация слухового окна.</w:t>
            </w:r>
          </w:p>
        </w:tc>
        <w:tc>
          <w:tcPr>
            <w:tcW w:w="5528" w:type="dxa"/>
          </w:tcPr>
          <w:p w14:paraId="3090C426" w14:textId="7F56D6A9" w:rsidR="00BB5EE2" w:rsidRDefault="00E03157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7583FA" wp14:editId="7054BAD9">
                  <wp:extent cx="2759376" cy="2068353"/>
                  <wp:effectExtent l="0" t="0" r="0" b="0"/>
                  <wp:docPr id="3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9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376" cy="206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760F80" w14:textId="5840F112" w:rsidR="00B426FF" w:rsidRDefault="00B426FF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Рис.6. Вальмовая крыша. </w:t>
            </w:r>
          </w:p>
          <w:p w14:paraId="0601E640" w14:textId="004F84AB" w:rsidR="00E03157" w:rsidRDefault="00E03157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FBF88E" wp14:editId="49E5D86E">
                  <wp:extent cx="2692400" cy="2019300"/>
                  <wp:effectExtent l="0" t="0" r="0" b="0"/>
                  <wp:docPr id="47922918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3D8DC1A7" w:rsidR="00831CC2" w:rsidRDefault="00831CC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</w:t>
            </w:r>
            <w:r w:rsidR="00B426F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B426FF">
              <w:rPr>
                <w:rFonts w:ascii="Times New Roman" w:hAnsi="Times New Roman" w:cs="Times New Roman"/>
                <w:noProof/>
                <w:sz w:val="24"/>
                <w:szCs w:val="24"/>
              </w:rPr>
              <w:t>Двускатная к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рыша.</w:t>
            </w:r>
          </w:p>
        </w:tc>
      </w:tr>
      <w:tr w:rsidR="00BB5EE2" w:rsidRPr="007F4776" w14:paraId="2A740207" w14:textId="77777777" w:rsidTr="00EF1206">
        <w:tc>
          <w:tcPr>
            <w:tcW w:w="560" w:type="dxa"/>
          </w:tcPr>
          <w:p w14:paraId="4CE63153" w14:textId="75A55ABF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88" w:type="dxa"/>
          </w:tcPr>
          <w:p w14:paraId="61109700" w14:textId="024B0348" w:rsidR="00831CC2" w:rsidRDefault="00684D78" w:rsidP="000178E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B426FF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="000178ED" w:rsidRPr="000178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Главный фасад (ул. Карла Маркса). Композиция и архитектурно- художественное оформление фасадов, включая местоположение, форму и размер оконных проемов, наличников с фартуками-тумбами и горизонтальными филенками, сандриков с треугольным фронтонами, боковин наличников с </w:t>
            </w:r>
            <w:proofErr w:type="spellStart"/>
            <w:r w:rsidR="000178ED" w:rsidRPr="000178ED">
              <w:rPr>
                <w:rFonts w:ascii="Times New Roman" w:eastAsia="Calibri" w:hAnsi="Times New Roman" w:cs="Times New Roman"/>
                <w:sz w:val="24"/>
                <w:szCs w:val="24"/>
              </w:rPr>
              <w:t>гуттами</w:t>
            </w:r>
            <w:proofErr w:type="spellEnd"/>
            <w:r w:rsidR="000178ED" w:rsidRPr="000178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0178ED" w:rsidRPr="000178ED">
              <w:rPr>
                <w:rFonts w:ascii="Times New Roman" w:eastAsia="Calibri" w:hAnsi="Times New Roman" w:cs="Times New Roman"/>
                <w:sz w:val="24"/>
                <w:szCs w:val="24"/>
              </w:rPr>
              <w:t>причелин</w:t>
            </w:r>
            <w:proofErr w:type="spellEnd"/>
            <w:r w:rsidR="000178ED" w:rsidRPr="000178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торцов бревен с рамочными поясками, подоконного пояса, </w:t>
            </w:r>
            <w:r w:rsidR="000178ED" w:rsidRPr="000178E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широкого венчающего простого фриза и дощатого карниза.</w:t>
            </w:r>
          </w:p>
          <w:p w14:paraId="2B69102D" w14:textId="12C98BF2" w:rsidR="00684D78" w:rsidRDefault="00684D78" w:rsidP="000178E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B426FF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0178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Южный фасад (боковой). Композиция и архитектурно- художественное оформление фасадов, включая местоположение, форму и размер оконных проемов, наличников с фартуками-тумбами и горизонтальными филенками, сандриков с треугольным фронтонами, боковин наличников с </w:t>
            </w:r>
            <w:proofErr w:type="spellStart"/>
            <w:r w:rsidRPr="000178ED">
              <w:rPr>
                <w:rFonts w:ascii="Times New Roman" w:eastAsia="Calibri" w:hAnsi="Times New Roman" w:cs="Times New Roman"/>
                <w:sz w:val="24"/>
                <w:szCs w:val="24"/>
              </w:rPr>
              <w:t>гуттами</w:t>
            </w:r>
            <w:proofErr w:type="spellEnd"/>
            <w:r w:rsidRPr="000178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178ED">
              <w:rPr>
                <w:rFonts w:ascii="Times New Roman" w:eastAsia="Calibri" w:hAnsi="Times New Roman" w:cs="Times New Roman"/>
                <w:sz w:val="24"/>
                <w:szCs w:val="24"/>
              </w:rPr>
              <w:t>причелин</w:t>
            </w:r>
            <w:proofErr w:type="spellEnd"/>
            <w:r w:rsidRPr="000178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торцов бревен с рамочными поясками, подоконного пояса, широкого венчающего простого фриза и дощатого карниза.</w:t>
            </w:r>
          </w:p>
          <w:p w14:paraId="35FF1E09" w14:textId="590A6B87" w:rsidR="00684D78" w:rsidRPr="00BB5EE2" w:rsidRDefault="00684D78" w:rsidP="000178E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4D7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B426FF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684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Северный фасад (боковой). Композиция и архитектурно- художественное оформление фасадов, включая местоположение, форму и размер </w:t>
            </w:r>
            <w:proofErr w:type="spellStart"/>
            <w:r w:rsidRPr="00684D78">
              <w:rPr>
                <w:rFonts w:ascii="Times New Roman" w:eastAsia="Calibri" w:hAnsi="Times New Roman" w:cs="Times New Roman"/>
                <w:sz w:val="24"/>
                <w:szCs w:val="24"/>
              </w:rPr>
              <w:t>причелин</w:t>
            </w:r>
            <w:proofErr w:type="spellEnd"/>
            <w:r w:rsidRPr="00684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торцов бревен с рамочными поясками, широкого венчающего простого фриза и дощатого карниза.</w:t>
            </w:r>
          </w:p>
        </w:tc>
        <w:tc>
          <w:tcPr>
            <w:tcW w:w="5528" w:type="dxa"/>
          </w:tcPr>
          <w:p w14:paraId="2E544F13" w14:textId="43A7EDE2" w:rsidR="00831CC2" w:rsidRDefault="00E03157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48FF4C2D" wp14:editId="76DB5441">
                  <wp:extent cx="2742985" cy="2056066"/>
                  <wp:effectExtent l="0" t="0" r="0" b="0"/>
                  <wp:docPr id="118144549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1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985" cy="2056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C15C52" w14:textId="77777777" w:rsidR="00E03157" w:rsidRPr="00E03157" w:rsidRDefault="00E0315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Рис.8. </w:t>
            </w: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>Главный фасад по улице Карла</w:t>
            </w:r>
          </w:p>
          <w:p w14:paraId="26ECB8ED" w14:textId="59EFA5E5" w:rsidR="00E03157" w:rsidRDefault="00E0315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>Маркса.</w:t>
            </w:r>
          </w:p>
          <w:p w14:paraId="017A9CDE" w14:textId="67390213" w:rsidR="00684D78" w:rsidRDefault="00684D78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5E8F821C" wp14:editId="67DE2027">
                  <wp:extent cx="2726216" cy="3637026"/>
                  <wp:effectExtent l="0" t="0" r="0" b="0"/>
                  <wp:docPr id="1191075378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2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216" cy="3637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48C4BE" w14:textId="5B7791DE" w:rsidR="00B426FF" w:rsidRDefault="00684D78" w:rsidP="00B426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Рис.9. </w:t>
            </w:r>
            <w:r w:rsidR="00B426FF" w:rsidRPr="00B426FF">
              <w:rPr>
                <w:rFonts w:ascii="Times New Roman" w:hAnsi="Times New Roman" w:cs="Times New Roman"/>
                <w:noProof/>
                <w:sz w:val="24"/>
                <w:szCs w:val="24"/>
              </w:rPr>
              <w:t>Оконный проем с наличником, подоконной</w:t>
            </w:r>
            <w:r w:rsidR="00B426FF">
              <w:t xml:space="preserve"> </w:t>
            </w:r>
            <w:r w:rsidR="00B426FF" w:rsidRPr="00B426FF">
              <w:rPr>
                <w:rFonts w:ascii="Times New Roman" w:hAnsi="Times New Roman" w:cs="Times New Roman"/>
                <w:noProof/>
                <w:sz w:val="24"/>
                <w:szCs w:val="24"/>
              </w:rPr>
              <w:t>филенкой (фартуком) и сандриком. Фланкирующая причелина.</w:t>
            </w:r>
          </w:p>
          <w:p w14:paraId="7A6DD1C1" w14:textId="32A620AE" w:rsidR="00B426FF" w:rsidRDefault="00B426FF" w:rsidP="00B426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145664" behindDoc="0" locked="0" layoutInCell="1" allowOverlap="1" wp14:anchorId="7E77835D" wp14:editId="7617C677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10795</wp:posOffset>
                  </wp:positionV>
                  <wp:extent cx="2852420" cy="2113280"/>
                  <wp:effectExtent l="0" t="0" r="5080" b="1270"/>
                  <wp:wrapNone/>
                  <wp:docPr id="1587778006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77800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420" cy="211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24AE5CF" w14:textId="4ABF9439" w:rsidR="00684D78" w:rsidRDefault="00B426FF" w:rsidP="00B426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426F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33DCA9BC" w14:textId="336864EB" w:rsidR="00B426FF" w:rsidRDefault="00B426FF" w:rsidP="00B426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6F45A1F" w14:textId="797ADD41" w:rsidR="00B426FF" w:rsidRDefault="00B426FF" w:rsidP="00B426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B05AA74" w14:textId="336907A6" w:rsidR="00B426FF" w:rsidRDefault="00B426FF" w:rsidP="00B426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F57272C" w14:textId="4E426BFF" w:rsidR="00B426FF" w:rsidRDefault="00B426FF" w:rsidP="00B426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535EE46" w14:textId="2A40821D" w:rsidR="00B426FF" w:rsidRDefault="00B426FF" w:rsidP="00B426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7CC5048" w14:textId="4437EDB3" w:rsidR="00B426FF" w:rsidRDefault="00B426FF" w:rsidP="00B426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0A6C7F7" w14:textId="77777777" w:rsidR="00B426FF" w:rsidRDefault="00B426FF" w:rsidP="00B426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0FBB3A9" w14:textId="73282C37" w:rsidR="00B426FF" w:rsidRDefault="00B426FF" w:rsidP="00B426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735214E" w14:textId="7C4B99C1" w:rsidR="00B426FF" w:rsidRDefault="00B426FF" w:rsidP="00B426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D4C7994" w14:textId="77777777" w:rsidR="00B426FF" w:rsidRDefault="00B426FF" w:rsidP="00B426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5255E4F" w14:textId="280F044C" w:rsidR="00831CC2" w:rsidRDefault="00684D78" w:rsidP="00684D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Рис.10.</w:t>
            </w:r>
            <w:r>
              <w:t xml:space="preserve"> </w:t>
            </w:r>
            <w:r w:rsidRPr="00684D78">
              <w:rPr>
                <w:rFonts w:ascii="Times New Roman" w:hAnsi="Times New Roman" w:cs="Times New Roman"/>
                <w:noProof/>
                <w:sz w:val="24"/>
                <w:szCs w:val="24"/>
              </w:rPr>
              <w:t>Южный дворовой фасад, слуховое окно.</w:t>
            </w:r>
          </w:p>
          <w:p w14:paraId="33ECF027" w14:textId="35D2D8DA" w:rsidR="00831CC2" w:rsidRDefault="00684D78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888430" wp14:editId="4543F40A">
                  <wp:extent cx="2748094" cy="1757076"/>
                  <wp:effectExtent l="0" t="0" r="0" b="0"/>
                  <wp:docPr id="39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3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094" cy="1757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013CB" w14:textId="73B92247" w:rsidR="00831CC2" w:rsidRDefault="00684D78" w:rsidP="007A24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Рис.11.</w:t>
            </w:r>
            <w:r w:rsidR="00B426FF">
              <w:t xml:space="preserve"> </w:t>
            </w:r>
            <w:r w:rsidR="00B426FF" w:rsidRPr="00B426FF">
              <w:rPr>
                <w:rFonts w:ascii="Times New Roman" w:hAnsi="Times New Roman" w:cs="Times New Roman"/>
                <w:noProof/>
                <w:sz w:val="24"/>
                <w:szCs w:val="24"/>
              </w:rPr>
              <w:t>Общий вид по улице Карла Маркса</w:t>
            </w:r>
            <w:r w:rsidR="00B426FF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BB5EE2" w:rsidRPr="007F4776" w14:paraId="3D077541" w14:textId="77777777" w:rsidTr="00EF1206">
        <w:tc>
          <w:tcPr>
            <w:tcW w:w="560" w:type="dxa"/>
          </w:tcPr>
          <w:p w14:paraId="6D2DA280" w14:textId="0CDFC257" w:rsidR="00BB5EE2" w:rsidRDefault="00684D78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BB5E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5B57697E" w14:textId="77777777" w:rsidR="00B426FF" w:rsidRDefault="000178ED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78ED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Конструктивная схема памятника: бескаркасная с несущими бревенчатыми стенами (сруб, рубленный в «</w:t>
            </w:r>
            <w:proofErr w:type="spellStart"/>
            <w:r w:rsidRPr="000178ED">
              <w:rPr>
                <w:rFonts w:ascii="Times New Roman" w:eastAsia="Calibri" w:hAnsi="Times New Roman" w:cs="Times New Roman"/>
                <w:sz w:val="24"/>
                <w:szCs w:val="24"/>
              </w:rPr>
              <w:t>обло</w:t>
            </w:r>
            <w:proofErr w:type="spellEnd"/>
            <w:r w:rsidRPr="000178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»). </w:t>
            </w:r>
          </w:p>
          <w:p w14:paraId="0ABFF8D2" w14:textId="2064EFFC" w:rsidR="00161BF3" w:rsidRPr="00BB5EE2" w:rsidRDefault="000178ED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78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Тип цоколя: кирпичный из брускового глиняного кирпича на песчано-известковом растворе. Местоположение продольных и поперечных несущих стен и тип материала изготовления (бревенчатый, сруб «в </w:t>
            </w:r>
            <w:proofErr w:type="spellStart"/>
            <w:r w:rsidRPr="000178ED">
              <w:rPr>
                <w:rFonts w:ascii="Times New Roman" w:eastAsia="Calibri" w:hAnsi="Times New Roman" w:cs="Times New Roman"/>
                <w:sz w:val="24"/>
                <w:szCs w:val="24"/>
              </w:rPr>
              <w:t>обло</w:t>
            </w:r>
            <w:proofErr w:type="spellEnd"/>
            <w:r w:rsidRPr="000178ED">
              <w:rPr>
                <w:rFonts w:ascii="Times New Roman" w:eastAsia="Calibri" w:hAnsi="Times New Roman" w:cs="Times New Roman"/>
                <w:sz w:val="24"/>
                <w:szCs w:val="24"/>
              </w:rPr>
              <w:t>»). Тип перемычек: колоды.</w:t>
            </w:r>
          </w:p>
        </w:tc>
        <w:tc>
          <w:tcPr>
            <w:tcW w:w="5528" w:type="dxa"/>
          </w:tcPr>
          <w:p w14:paraId="5240A3F8" w14:textId="6D965AAB" w:rsidR="00BB5EE2" w:rsidRDefault="007A2470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2142AA" wp14:editId="74CD089F">
                  <wp:extent cx="2838846" cy="3724795"/>
                  <wp:effectExtent l="0" t="0" r="0" b="9525"/>
                  <wp:docPr id="57848031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480318" name="Рисунок 578480318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846" cy="372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D92F22" w14:textId="3B553B93" w:rsidR="007A2470" w:rsidRDefault="007A2470" w:rsidP="00B426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Рис.12.</w:t>
            </w:r>
            <w:r w:rsidR="00B426FF">
              <w:t xml:space="preserve"> </w:t>
            </w:r>
            <w:r w:rsidR="00525A90" w:rsidRPr="00525A90">
              <w:rPr>
                <w:rFonts w:ascii="Times New Roman" w:hAnsi="Times New Roman" w:cs="Times New Roman"/>
                <w:sz w:val="24"/>
                <w:szCs w:val="24"/>
              </w:rPr>
              <w:t>Оконный проем</w:t>
            </w:r>
            <w:r w:rsidR="00525A9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04DBF2E2" w14:textId="77777777" w:rsidR="00161BF3" w:rsidRDefault="007A2470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997E96" wp14:editId="0C59E683">
                  <wp:extent cx="2667372" cy="2048161"/>
                  <wp:effectExtent l="0" t="0" r="0" b="9525"/>
                  <wp:docPr id="138041535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415356" name="Рисунок 1380415356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372" cy="2048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B94E8F" w14:textId="7FFBD4E2" w:rsidR="00B426FF" w:rsidRDefault="00B426FF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Рис.13. Цоколь.</w:t>
            </w:r>
          </w:p>
        </w:tc>
      </w:tr>
    </w:tbl>
    <w:p w14:paraId="4530B517" w14:textId="01DE0AB6" w:rsidR="009C7F41" w:rsidRPr="00743DEA" w:rsidRDefault="009C7F41" w:rsidP="00436523">
      <w:pPr>
        <w:rPr>
          <w:color w:val="000000"/>
          <w:sz w:val="28"/>
          <w:szCs w:val="28"/>
        </w:rPr>
      </w:pPr>
    </w:p>
    <w:sectPr w:rsidR="009C7F41" w:rsidRPr="00743DEA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F2897" w14:textId="77777777" w:rsidR="00DE0716" w:rsidRDefault="00DE0716" w:rsidP="00A54F9C">
      <w:pPr>
        <w:spacing w:after="0" w:line="240" w:lineRule="auto"/>
      </w:pPr>
      <w:r>
        <w:separator/>
      </w:r>
    </w:p>
  </w:endnote>
  <w:endnote w:type="continuationSeparator" w:id="0">
    <w:p w14:paraId="15B2F04C" w14:textId="77777777" w:rsidR="00DE0716" w:rsidRDefault="00DE0716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B1F28" w14:textId="77777777" w:rsidR="00DE0716" w:rsidRDefault="00DE0716" w:rsidP="00A54F9C">
      <w:pPr>
        <w:spacing w:after="0" w:line="240" w:lineRule="auto"/>
      </w:pPr>
      <w:r>
        <w:separator/>
      </w:r>
    </w:p>
  </w:footnote>
  <w:footnote w:type="continuationSeparator" w:id="0">
    <w:p w14:paraId="001DE39A" w14:textId="77777777" w:rsidR="00DE0716" w:rsidRDefault="00DE0716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10"/>
  </w:num>
  <w:num w:numId="7">
    <w:abstractNumId w:val="18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</w:num>
  <w:num w:numId="10">
    <w:abstractNumId w:val="2"/>
  </w:num>
  <w:num w:numId="11">
    <w:abstractNumId w:val="20"/>
  </w:num>
  <w:num w:numId="12">
    <w:abstractNumId w:val="17"/>
  </w:num>
  <w:num w:numId="13">
    <w:abstractNumId w:val="16"/>
  </w:num>
  <w:num w:numId="14">
    <w:abstractNumId w:val="6"/>
  </w:num>
  <w:num w:numId="15">
    <w:abstractNumId w:val="1"/>
  </w:num>
  <w:num w:numId="16">
    <w:abstractNumId w:val="19"/>
  </w:num>
  <w:num w:numId="17">
    <w:abstractNumId w:val="5"/>
  </w:num>
  <w:num w:numId="18">
    <w:abstractNumId w:val="15"/>
  </w:num>
  <w:num w:numId="19">
    <w:abstractNumId w:val="14"/>
  </w:num>
  <w:num w:numId="20">
    <w:abstractNumId w:val="4"/>
  </w:num>
  <w:num w:numId="21">
    <w:abstractNumId w:val="9"/>
  </w:num>
  <w:num w:numId="22">
    <w:abstractNumId w:val="7"/>
  </w:num>
  <w:num w:numId="23">
    <w:abstractNumId w:val="21"/>
  </w:num>
  <w:num w:numId="24">
    <w:abstractNumId w:val="26"/>
  </w:num>
  <w:num w:numId="25">
    <w:abstractNumId w:val="11"/>
  </w:num>
  <w:num w:numId="26">
    <w:abstractNumId w:val="13"/>
  </w:num>
  <w:num w:numId="27">
    <w:abstractNumId w:val="25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54F1"/>
    <w:rsid w:val="00015C86"/>
    <w:rsid w:val="00017589"/>
    <w:rsid w:val="000178ED"/>
    <w:rsid w:val="00021E32"/>
    <w:rsid w:val="000331B0"/>
    <w:rsid w:val="00041867"/>
    <w:rsid w:val="0004251E"/>
    <w:rsid w:val="00042D15"/>
    <w:rsid w:val="000443E0"/>
    <w:rsid w:val="00046AFA"/>
    <w:rsid w:val="000474B5"/>
    <w:rsid w:val="00047B28"/>
    <w:rsid w:val="000535E4"/>
    <w:rsid w:val="000747D9"/>
    <w:rsid w:val="00075EAD"/>
    <w:rsid w:val="00081D4B"/>
    <w:rsid w:val="000871BD"/>
    <w:rsid w:val="00091C94"/>
    <w:rsid w:val="00092B3A"/>
    <w:rsid w:val="00094B91"/>
    <w:rsid w:val="000D42EC"/>
    <w:rsid w:val="000D72B5"/>
    <w:rsid w:val="000E22BB"/>
    <w:rsid w:val="000E3CC2"/>
    <w:rsid w:val="000F3EE9"/>
    <w:rsid w:val="00107899"/>
    <w:rsid w:val="001246D2"/>
    <w:rsid w:val="001375E6"/>
    <w:rsid w:val="00140E14"/>
    <w:rsid w:val="00141CC5"/>
    <w:rsid w:val="00143DF4"/>
    <w:rsid w:val="00145749"/>
    <w:rsid w:val="00146ADB"/>
    <w:rsid w:val="001520A7"/>
    <w:rsid w:val="00153B6E"/>
    <w:rsid w:val="001560BA"/>
    <w:rsid w:val="00161BF3"/>
    <w:rsid w:val="001647DA"/>
    <w:rsid w:val="00173ADE"/>
    <w:rsid w:val="001B3F39"/>
    <w:rsid w:val="001B45C1"/>
    <w:rsid w:val="001D4D85"/>
    <w:rsid w:val="001E2A4A"/>
    <w:rsid w:val="001E6DDE"/>
    <w:rsid w:val="0020082A"/>
    <w:rsid w:val="0022597C"/>
    <w:rsid w:val="00235F5D"/>
    <w:rsid w:val="0024789A"/>
    <w:rsid w:val="00267DD8"/>
    <w:rsid w:val="00275D69"/>
    <w:rsid w:val="00294357"/>
    <w:rsid w:val="002A7348"/>
    <w:rsid w:val="002B067F"/>
    <w:rsid w:val="002B5D51"/>
    <w:rsid w:val="002B5E03"/>
    <w:rsid w:val="002C447B"/>
    <w:rsid w:val="002C5440"/>
    <w:rsid w:val="002F35AE"/>
    <w:rsid w:val="00305B57"/>
    <w:rsid w:val="00306C60"/>
    <w:rsid w:val="00335E99"/>
    <w:rsid w:val="00355322"/>
    <w:rsid w:val="003671B8"/>
    <w:rsid w:val="003734DD"/>
    <w:rsid w:val="0037387E"/>
    <w:rsid w:val="00375C12"/>
    <w:rsid w:val="003859E7"/>
    <w:rsid w:val="003867B0"/>
    <w:rsid w:val="003B47E9"/>
    <w:rsid w:val="003C7769"/>
    <w:rsid w:val="003C783A"/>
    <w:rsid w:val="003D1146"/>
    <w:rsid w:val="003F1D60"/>
    <w:rsid w:val="003F5C82"/>
    <w:rsid w:val="00405942"/>
    <w:rsid w:val="00406446"/>
    <w:rsid w:val="0041719D"/>
    <w:rsid w:val="00430C28"/>
    <w:rsid w:val="00433599"/>
    <w:rsid w:val="00436523"/>
    <w:rsid w:val="00441398"/>
    <w:rsid w:val="004554A7"/>
    <w:rsid w:val="00456CA6"/>
    <w:rsid w:val="00465AC7"/>
    <w:rsid w:val="00495B0F"/>
    <w:rsid w:val="004C51F4"/>
    <w:rsid w:val="004C77DB"/>
    <w:rsid w:val="004E0F25"/>
    <w:rsid w:val="004E5EBE"/>
    <w:rsid w:val="004F0960"/>
    <w:rsid w:val="004F3FB6"/>
    <w:rsid w:val="004F6504"/>
    <w:rsid w:val="00525A90"/>
    <w:rsid w:val="0053159B"/>
    <w:rsid w:val="00533152"/>
    <w:rsid w:val="00534859"/>
    <w:rsid w:val="00535F24"/>
    <w:rsid w:val="00536AD7"/>
    <w:rsid w:val="00544AE7"/>
    <w:rsid w:val="00583210"/>
    <w:rsid w:val="00586F45"/>
    <w:rsid w:val="0059030E"/>
    <w:rsid w:val="00597431"/>
    <w:rsid w:val="005A436A"/>
    <w:rsid w:val="005A7361"/>
    <w:rsid w:val="005B4885"/>
    <w:rsid w:val="005C013D"/>
    <w:rsid w:val="005C58BF"/>
    <w:rsid w:val="005C5AEE"/>
    <w:rsid w:val="005C6066"/>
    <w:rsid w:val="005D61D6"/>
    <w:rsid w:val="0061285B"/>
    <w:rsid w:val="00615444"/>
    <w:rsid w:val="00617D43"/>
    <w:rsid w:val="00626C38"/>
    <w:rsid w:val="00637A08"/>
    <w:rsid w:val="0064187A"/>
    <w:rsid w:val="00655CD4"/>
    <w:rsid w:val="00655F86"/>
    <w:rsid w:val="00661A85"/>
    <w:rsid w:val="00662124"/>
    <w:rsid w:val="00674FB9"/>
    <w:rsid w:val="00683429"/>
    <w:rsid w:val="00683FF9"/>
    <w:rsid w:val="00684D78"/>
    <w:rsid w:val="006911E8"/>
    <w:rsid w:val="00693C79"/>
    <w:rsid w:val="006960FC"/>
    <w:rsid w:val="006A7F8E"/>
    <w:rsid w:val="006B6AD1"/>
    <w:rsid w:val="006C2285"/>
    <w:rsid w:val="006C3ADE"/>
    <w:rsid w:val="006D3299"/>
    <w:rsid w:val="006D32C8"/>
    <w:rsid w:val="006D5564"/>
    <w:rsid w:val="006E0FF2"/>
    <w:rsid w:val="006E144F"/>
    <w:rsid w:val="006E76DF"/>
    <w:rsid w:val="006F1CDB"/>
    <w:rsid w:val="0070416D"/>
    <w:rsid w:val="00736F9A"/>
    <w:rsid w:val="00737CC3"/>
    <w:rsid w:val="007435AE"/>
    <w:rsid w:val="00743DEA"/>
    <w:rsid w:val="00746B55"/>
    <w:rsid w:val="007509C0"/>
    <w:rsid w:val="00754799"/>
    <w:rsid w:val="00754A29"/>
    <w:rsid w:val="00760939"/>
    <w:rsid w:val="00762998"/>
    <w:rsid w:val="00772CB3"/>
    <w:rsid w:val="00777739"/>
    <w:rsid w:val="00790A81"/>
    <w:rsid w:val="00795CDF"/>
    <w:rsid w:val="007A2470"/>
    <w:rsid w:val="007B48C4"/>
    <w:rsid w:val="007C3215"/>
    <w:rsid w:val="007C4C0E"/>
    <w:rsid w:val="007E5E23"/>
    <w:rsid w:val="008167B6"/>
    <w:rsid w:val="00831CC2"/>
    <w:rsid w:val="008409AC"/>
    <w:rsid w:val="00852FCA"/>
    <w:rsid w:val="00856F17"/>
    <w:rsid w:val="00876EF9"/>
    <w:rsid w:val="00885109"/>
    <w:rsid w:val="0089202B"/>
    <w:rsid w:val="008B0673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462F"/>
    <w:rsid w:val="009251D4"/>
    <w:rsid w:val="009415FE"/>
    <w:rsid w:val="00970080"/>
    <w:rsid w:val="00995400"/>
    <w:rsid w:val="009B1FC7"/>
    <w:rsid w:val="009B6F0F"/>
    <w:rsid w:val="009C104B"/>
    <w:rsid w:val="009C7F41"/>
    <w:rsid w:val="00A033DF"/>
    <w:rsid w:val="00A133D1"/>
    <w:rsid w:val="00A27503"/>
    <w:rsid w:val="00A351C6"/>
    <w:rsid w:val="00A35E86"/>
    <w:rsid w:val="00A37379"/>
    <w:rsid w:val="00A451F3"/>
    <w:rsid w:val="00A4666B"/>
    <w:rsid w:val="00A51CD0"/>
    <w:rsid w:val="00A54F9C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761F"/>
    <w:rsid w:val="00AC613C"/>
    <w:rsid w:val="00AD4B8B"/>
    <w:rsid w:val="00AF1952"/>
    <w:rsid w:val="00AF196A"/>
    <w:rsid w:val="00AF5361"/>
    <w:rsid w:val="00B031DE"/>
    <w:rsid w:val="00B11751"/>
    <w:rsid w:val="00B117F0"/>
    <w:rsid w:val="00B426FF"/>
    <w:rsid w:val="00B464F8"/>
    <w:rsid w:val="00B53D40"/>
    <w:rsid w:val="00B82BD5"/>
    <w:rsid w:val="00B85D52"/>
    <w:rsid w:val="00B93D58"/>
    <w:rsid w:val="00BA180D"/>
    <w:rsid w:val="00BA4B0D"/>
    <w:rsid w:val="00BB5EE2"/>
    <w:rsid w:val="00BC7FAE"/>
    <w:rsid w:val="00BD171B"/>
    <w:rsid w:val="00BF2974"/>
    <w:rsid w:val="00BF4407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20F1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7448"/>
    <w:rsid w:val="00CC694C"/>
    <w:rsid w:val="00CD3B4A"/>
    <w:rsid w:val="00CE33A6"/>
    <w:rsid w:val="00CE5CEE"/>
    <w:rsid w:val="00CF0195"/>
    <w:rsid w:val="00D14C06"/>
    <w:rsid w:val="00D22847"/>
    <w:rsid w:val="00D40BE4"/>
    <w:rsid w:val="00D42032"/>
    <w:rsid w:val="00D42600"/>
    <w:rsid w:val="00D44B22"/>
    <w:rsid w:val="00D66216"/>
    <w:rsid w:val="00D80BB4"/>
    <w:rsid w:val="00D81372"/>
    <w:rsid w:val="00D94486"/>
    <w:rsid w:val="00D95F2E"/>
    <w:rsid w:val="00DB1605"/>
    <w:rsid w:val="00DB1993"/>
    <w:rsid w:val="00DC659C"/>
    <w:rsid w:val="00DD051B"/>
    <w:rsid w:val="00DD50B9"/>
    <w:rsid w:val="00DE0716"/>
    <w:rsid w:val="00DE7D7B"/>
    <w:rsid w:val="00DF01A5"/>
    <w:rsid w:val="00DF1429"/>
    <w:rsid w:val="00DF4416"/>
    <w:rsid w:val="00DF5F2D"/>
    <w:rsid w:val="00E0299F"/>
    <w:rsid w:val="00E03157"/>
    <w:rsid w:val="00E16720"/>
    <w:rsid w:val="00E25104"/>
    <w:rsid w:val="00E6220E"/>
    <w:rsid w:val="00E66CBC"/>
    <w:rsid w:val="00E8539D"/>
    <w:rsid w:val="00E865C8"/>
    <w:rsid w:val="00EA74E8"/>
    <w:rsid w:val="00EB183C"/>
    <w:rsid w:val="00EC1901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540F"/>
    <w:rsid w:val="00F061D9"/>
    <w:rsid w:val="00F1208B"/>
    <w:rsid w:val="00F15288"/>
    <w:rsid w:val="00F2099E"/>
    <w:rsid w:val="00F263DC"/>
    <w:rsid w:val="00F30050"/>
    <w:rsid w:val="00F3215F"/>
    <w:rsid w:val="00F32A60"/>
    <w:rsid w:val="00F4016D"/>
    <w:rsid w:val="00F45B35"/>
    <w:rsid w:val="00F511B0"/>
    <w:rsid w:val="00F609C8"/>
    <w:rsid w:val="00F6638A"/>
    <w:rsid w:val="00F66A88"/>
    <w:rsid w:val="00F72A4E"/>
    <w:rsid w:val="00F7452A"/>
    <w:rsid w:val="00F85E9C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1562</TotalTime>
  <Pages>12</Pages>
  <Words>1890</Words>
  <Characters>10776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7</cp:revision>
  <cp:lastPrinted>2024-12-12T09:08:00Z</cp:lastPrinted>
  <dcterms:created xsi:type="dcterms:W3CDTF">2024-12-02T13:31:00Z</dcterms:created>
  <dcterms:modified xsi:type="dcterms:W3CDTF">2024-12-12T11:58:00Z</dcterms:modified>
</cp:coreProperties>
</file>