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B7F4543" wp14:editId="26AA8B4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CEED53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1C7C3AB3" w14:textId="6F3C39E6" w:rsidR="00A54F9C" w:rsidRPr="00A54F9C" w:rsidRDefault="00A54F9C" w:rsidP="00081D4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</w:t>
      </w:r>
    </w:p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0EC57D5" w:rsidR="00306C60" w:rsidRPr="00306C60" w:rsidRDefault="00306C60" w:rsidP="005F6E46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5F6E46" w:rsidRP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«Лавка с воротами»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r w:rsid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 муниципальный район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F6E46" w:rsidRPr="005F6E46">
        <w:t xml:space="preserve"> </w:t>
      </w:r>
      <w:r w:rsidR="005F6E46" w:rsidRP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Чистополь, </w:t>
      </w:r>
      <w:r w:rsid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6E46" w:rsidRP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Л. Толстого, 151а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bookmarkStart w:id="1" w:name="_Hlk183427881"/>
      <w:r w:rsidR="005F6E46" w:rsidRP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2" w:name="_Hlk172906464"/>
      <w:r w:rsidR="005F6E46" w:rsidRP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 с воротами», 1910-е гг.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2"/>
      <w:r w:rsid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6E46" w:rsidRP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г. Чистополь, </w:t>
      </w:r>
      <w:r w:rsid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6E46" w:rsidRP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Л. Толстого, </w:t>
      </w:r>
      <w:r w:rsid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5F6E46" w:rsidRP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151</w:t>
      </w:r>
      <w:bookmarkEnd w:id="1"/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6530CA7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 от </w:t>
      </w:r>
      <w:r w:rsid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F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64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705474FB" w14:textId="15C1D3DE" w:rsidR="005F6E46" w:rsidRDefault="00047B28" w:rsidP="005F6E46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5F6E46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5F6E46" w:rsidRPr="005F6E46">
        <w:rPr>
          <w:color w:val="000000"/>
          <w:sz w:val="28"/>
          <w:szCs w:val="28"/>
        </w:rPr>
        <w:t>«Лавка с воротами», расположенн</w:t>
      </w:r>
      <w:r w:rsidR="005F6E46">
        <w:rPr>
          <w:color w:val="000000"/>
          <w:sz w:val="28"/>
          <w:szCs w:val="28"/>
        </w:rPr>
        <w:t>ый</w:t>
      </w:r>
      <w:r w:rsidR="005F6E46" w:rsidRPr="005F6E46">
        <w:rPr>
          <w:color w:val="000000"/>
          <w:sz w:val="28"/>
          <w:szCs w:val="28"/>
        </w:rPr>
        <w:t xml:space="preserve"> по адресу: Республика Татарстан, Чистопольский муниципальный район, г. Чистополь, ул. Л. Толстого, 151а</w:t>
      </w:r>
      <w:r w:rsidRPr="005F6E46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bookmarkStart w:id="3" w:name="_Hlk183427962"/>
      <w:r w:rsidR="005F6E46" w:rsidRPr="005F6E46">
        <w:rPr>
          <w:color w:val="000000"/>
          <w:sz w:val="28"/>
          <w:szCs w:val="28"/>
        </w:rPr>
        <w:t>местного (муниципального) значения «Торговая лавка с воротами», 1910-е гг.</w:t>
      </w:r>
      <w:r w:rsidR="007226DC">
        <w:rPr>
          <w:color w:val="000000"/>
          <w:sz w:val="28"/>
          <w:szCs w:val="28"/>
        </w:rPr>
        <w:t xml:space="preserve"> (вид объекта- памятник)</w:t>
      </w:r>
      <w:r w:rsidR="005F6E46" w:rsidRPr="005F6E46">
        <w:rPr>
          <w:color w:val="000000"/>
          <w:sz w:val="28"/>
          <w:szCs w:val="28"/>
        </w:rPr>
        <w:t>, расположенного по адресу: Республика Татарстан, Чистопольский муниципальный район, г. Чистополь, ул. Л. Толстого,</w:t>
      </w:r>
      <w:r w:rsidR="00634581">
        <w:rPr>
          <w:color w:val="000000"/>
          <w:sz w:val="28"/>
          <w:szCs w:val="28"/>
        </w:rPr>
        <w:t xml:space="preserve"> д.</w:t>
      </w:r>
      <w:r w:rsidR="005F6E46" w:rsidRPr="005F6E46">
        <w:rPr>
          <w:color w:val="000000"/>
          <w:sz w:val="28"/>
          <w:szCs w:val="28"/>
        </w:rPr>
        <w:t xml:space="preserve"> 151</w:t>
      </w:r>
      <w:bookmarkEnd w:id="3"/>
      <w:r w:rsidR="005F6E46">
        <w:rPr>
          <w:color w:val="000000"/>
          <w:sz w:val="28"/>
          <w:szCs w:val="28"/>
        </w:rPr>
        <w:t>.</w:t>
      </w:r>
    </w:p>
    <w:p w14:paraId="668A7360" w14:textId="3C6CF355" w:rsidR="005F6E46" w:rsidRDefault="00F72A4E" w:rsidP="005F6E46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5F6E46">
        <w:rPr>
          <w:color w:val="000000"/>
          <w:sz w:val="28"/>
          <w:szCs w:val="28"/>
        </w:rPr>
        <w:t xml:space="preserve">Утвердить </w:t>
      </w:r>
      <w:r w:rsidR="00535F24" w:rsidRPr="005F6E46">
        <w:rPr>
          <w:color w:val="000000"/>
          <w:sz w:val="28"/>
          <w:szCs w:val="28"/>
        </w:rPr>
        <w:t>границы территории</w:t>
      </w:r>
      <w:r w:rsidRPr="005F6E46">
        <w:rPr>
          <w:color w:val="000000"/>
          <w:sz w:val="28"/>
          <w:szCs w:val="28"/>
        </w:rPr>
        <w:t xml:space="preserve"> объекта культурного наследия </w:t>
      </w:r>
      <w:r w:rsidR="005F6E46" w:rsidRPr="005F6E46">
        <w:rPr>
          <w:color w:val="000000"/>
          <w:sz w:val="28"/>
          <w:szCs w:val="28"/>
        </w:rPr>
        <w:t xml:space="preserve">местного (муниципального) значения «Торговая лавка с воротами», 1910-е гг., расположенного </w:t>
      </w:r>
      <w:r w:rsidR="005F6E46" w:rsidRPr="005F6E46">
        <w:rPr>
          <w:color w:val="000000"/>
          <w:sz w:val="28"/>
          <w:szCs w:val="28"/>
        </w:rPr>
        <w:lastRenderedPageBreak/>
        <w:t xml:space="preserve">по адресу: Республика Татарстан, Чистопольский муниципальный район, </w:t>
      </w:r>
      <w:r w:rsidR="005F6E46">
        <w:rPr>
          <w:color w:val="000000"/>
          <w:sz w:val="28"/>
          <w:szCs w:val="28"/>
        </w:rPr>
        <w:br/>
      </w:r>
      <w:r w:rsidR="005F6E46" w:rsidRPr="005F6E46">
        <w:rPr>
          <w:color w:val="000000"/>
          <w:sz w:val="28"/>
          <w:szCs w:val="28"/>
        </w:rPr>
        <w:t xml:space="preserve">г. Чистополь, ул. Л. Толстого, </w:t>
      </w:r>
      <w:r w:rsidR="00634581">
        <w:rPr>
          <w:color w:val="000000"/>
          <w:sz w:val="28"/>
          <w:szCs w:val="28"/>
        </w:rPr>
        <w:t xml:space="preserve">д. </w:t>
      </w:r>
      <w:r w:rsidR="005F6E46" w:rsidRPr="005F6E46">
        <w:rPr>
          <w:color w:val="000000"/>
          <w:sz w:val="28"/>
          <w:szCs w:val="28"/>
        </w:rPr>
        <w:t>151</w:t>
      </w:r>
      <w:r w:rsidR="006C3ADE" w:rsidRPr="005F6E46">
        <w:rPr>
          <w:color w:val="000000"/>
          <w:sz w:val="28"/>
          <w:szCs w:val="28"/>
        </w:rPr>
        <w:t xml:space="preserve">, согласно приложению № </w:t>
      </w:r>
      <w:r w:rsidR="005F6E46">
        <w:rPr>
          <w:color w:val="000000"/>
          <w:sz w:val="28"/>
          <w:szCs w:val="28"/>
        </w:rPr>
        <w:t>1</w:t>
      </w:r>
      <w:r w:rsidR="006C3ADE" w:rsidRPr="005F6E46">
        <w:rPr>
          <w:color w:val="000000"/>
          <w:sz w:val="28"/>
          <w:szCs w:val="28"/>
        </w:rPr>
        <w:t xml:space="preserve"> к настоящему приказу.</w:t>
      </w:r>
    </w:p>
    <w:p w14:paraId="797E0294" w14:textId="3ABFC524" w:rsidR="00CD3B4A" w:rsidRPr="005F6E46" w:rsidRDefault="00CD3B4A" w:rsidP="005F6E46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5F6E46">
        <w:rPr>
          <w:color w:val="000000"/>
          <w:sz w:val="28"/>
          <w:szCs w:val="28"/>
        </w:rPr>
        <w:t xml:space="preserve">Утвердить предмет охраны объекта культурного наследия </w:t>
      </w:r>
      <w:r w:rsidR="005F6E46" w:rsidRPr="005F6E46">
        <w:rPr>
          <w:color w:val="000000"/>
          <w:sz w:val="28"/>
          <w:szCs w:val="28"/>
        </w:rPr>
        <w:t xml:space="preserve">местного (муниципального) значения «Торговая лавка с воротами», 1910-е гг., расположенного по адресу: Республика Татарстан, Чистопольский муниципальный район, </w:t>
      </w:r>
      <w:r w:rsidR="005F6E46">
        <w:rPr>
          <w:color w:val="000000"/>
          <w:sz w:val="28"/>
          <w:szCs w:val="28"/>
        </w:rPr>
        <w:br/>
      </w:r>
      <w:r w:rsidR="005F6E46" w:rsidRPr="005F6E46">
        <w:rPr>
          <w:color w:val="000000"/>
          <w:sz w:val="28"/>
          <w:szCs w:val="28"/>
        </w:rPr>
        <w:t>г. Чистополь, ул. Л. Толстого,</w:t>
      </w:r>
      <w:r w:rsidR="00634581">
        <w:rPr>
          <w:color w:val="000000"/>
          <w:sz w:val="28"/>
          <w:szCs w:val="28"/>
        </w:rPr>
        <w:t xml:space="preserve"> д. </w:t>
      </w:r>
      <w:r w:rsidR="005F6E46" w:rsidRPr="005F6E46">
        <w:rPr>
          <w:color w:val="000000"/>
          <w:sz w:val="28"/>
          <w:szCs w:val="28"/>
        </w:rPr>
        <w:t>151</w:t>
      </w:r>
      <w:r w:rsidRPr="005F6E46">
        <w:rPr>
          <w:color w:val="000000"/>
          <w:sz w:val="28"/>
          <w:szCs w:val="28"/>
        </w:rPr>
        <w:t xml:space="preserve">, согласно приложению № </w:t>
      </w:r>
      <w:r w:rsidR="005F6E46">
        <w:rPr>
          <w:color w:val="000000"/>
          <w:sz w:val="28"/>
          <w:szCs w:val="28"/>
        </w:rPr>
        <w:t>2</w:t>
      </w:r>
      <w:r w:rsidRPr="005F6E46">
        <w:rPr>
          <w:color w:val="000000"/>
          <w:sz w:val="28"/>
          <w:szCs w:val="28"/>
        </w:rPr>
        <w:t xml:space="preserve"> к настоящему приказу</w:t>
      </w:r>
      <w:r w:rsidRPr="005F6E46">
        <w:rPr>
          <w:rFonts w:eastAsia="Calibri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90E099" w14:textId="77777777"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2BBA951C" w:rsidR="00A77971" w:rsidRPr="00E35469" w:rsidRDefault="00A77971" w:rsidP="00A7797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564B9F">
        <w:rPr>
          <w:color w:val="000000"/>
          <w:sz w:val="28"/>
          <w:szCs w:val="28"/>
        </w:rPr>
        <w:t>1</w:t>
      </w:r>
    </w:p>
    <w:p w14:paraId="131BC0A5" w14:textId="77777777" w:rsidR="00A77971" w:rsidRPr="00E35469" w:rsidRDefault="00A77971" w:rsidP="00A77971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7777777" w:rsidR="00A77971" w:rsidRPr="00E35469" w:rsidRDefault="00A77971" w:rsidP="00A77971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43ADE0A2" w14:textId="20892214" w:rsidR="00A77971" w:rsidRPr="00E35469" w:rsidRDefault="00A77971" w:rsidP="00A7797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634581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2024 </w:t>
      </w:r>
      <w:r w:rsidRPr="00E35469">
        <w:rPr>
          <w:color w:val="000000"/>
          <w:sz w:val="28"/>
          <w:szCs w:val="28"/>
        </w:rPr>
        <w:t>года №</w:t>
      </w:r>
      <w:r w:rsidR="00634581">
        <w:rPr>
          <w:color w:val="000000"/>
          <w:sz w:val="28"/>
          <w:szCs w:val="28"/>
        </w:rPr>
        <w:t xml:space="preserve"> ______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7777777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66EA13C1" w14:textId="1E698D67" w:rsidR="00A54F9C" w:rsidRDefault="00A54F9C" w:rsidP="00634581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34581" w:rsidRP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4581" w:rsidRP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«Торговая лавка с воротами», 1910-е гг., расположенного по адресу: Республика Татарстан, Чистопольский муниципальный район, г. Чистополь, ул. Л. Толстого, д. 151</w:t>
      </w:r>
    </w:p>
    <w:p w14:paraId="18ABB5BD" w14:textId="77777777" w:rsidR="00634581" w:rsidRPr="00634581" w:rsidRDefault="00634581" w:rsidP="00634581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07DCC6" w14:textId="2BB6DD34" w:rsidR="00683FF9" w:rsidRDefault="00A54F9C" w:rsidP="006345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 объекта культурного наследия</w:t>
      </w:r>
      <w:r w:rsidR="00704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4581" w:rsidRP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4581" w:rsidRP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«Торговая лавка с воротами», 1910-е гг., расположенного по адресу: Республика Татарстан, Чистопольский муниципальный район, г. Чистополь, ул. Л. Толстого, д. 151</w:t>
      </w:r>
    </w:p>
    <w:p w14:paraId="142F4580" w14:textId="77777777" w:rsidR="006D3299" w:rsidRPr="00F6638A" w:rsidRDefault="006D3299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14220F" w14:textId="4EA0BD35" w:rsidR="00C5653A" w:rsidRPr="00634581" w:rsidRDefault="00E865C8" w:rsidP="006345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865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35067" w:rsidRPr="00535067">
        <w:rPr>
          <w:noProof/>
        </w:rPr>
        <w:drawing>
          <wp:inline distT="0" distB="0" distL="0" distR="0" wp14:anchorId="082A9951" wp14:editId="5755F876">
            <wp:extent cx="4545874" cy="4106204"/>
            <wp:effectExtent l="19050" t="19050" r="26670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3451" cy="4113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50D242" w14:textId="5306A3ED" w:rsidR="0037387E" w:rsidRPr="00634581" w:rsidRDefault="00F6638A" w:rsidP="006345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1:500</w:t>
      </w:r>
    </w:p>
    <w:p w14:paraId="33A3804B" w14:textId="56D2D5A8" w:rsidR="00634581" w:rsidRPr="00634581" w:rsidRDefault="00634581" w:rsidP="00753A42">
      <w:pPr>
        <w:tabs>
          <w:tab w:val="center" w:pos="5102"/>
        </w:tabs>
        <w:spacing w:after="0"/>
        <w:ind w:left="284"/>
        <w:rPr>
          <w:rFonts w:ascii="Times New Roman" w:hAnsi="Times New Roman" w:cs="Times New Roman"/>
          <w:sz w:val="24"/>
          <w:szCs w:val="28"/>
        </w:rPr>
      </w:pPr>
      <w:r w:rsidRPr="00634581">
        <w:rPr>
          <w:rFonts w:ascii="Times New Roman" w:hAnsi="Times New Roman" w:cs="Times New Roman"/>
          <w:sz w:val="24"/>
          <w:szCs w:val="28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7226DC" w:rsidRPr="00D569CB" w14:paraId="54114858" w14:textId="77777777" w:rsidTr="00B90C5B">
        <w:trPr>
          <w:trHeight w:val="394"/>
          <w:jc w:val="center"/>
        </w:trPr>
        <w:tc>
          <w:tcPr>
            <w:tcW w:w="1701" w:type="dxa"/>
            <w:vAlign w:val="center"/>
          </w:tcPr>
          <w:p w14:paraId="08A7FAFD" w14:textId="77777777" w:rsidR="007226DC" w:rsidRPr="003671B8" w:rsidRDefault="007226DC" w:rsidP="00B90C5B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3EC483BC" wp14:editId="1853D5D3">
                      <wp:extent cx="405442" cy="241539"/>
                      <wp:effectExtent l="0" t="0" r="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D4524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" strokecolor="red" strokeweight="1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F546772" w14:textId="77777777" w:rsidR="007226DC" w:rsidRPr="003671B8" w:rsidRDefault="007226DC" w:rsidP="00B90C5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7226DC" w:rsidRPr="00D569CB" w14:paraId="645AE668" w14:textId="77777777" w:rsidTr="00B90C5B">
        <w:trPr>
          <w:trHeight w:val="360"/>
          <w:jc w:val="center"/>
        </w:trPr>
        <w:tc>
          <w:tcPr>
            <w:tcW w:w="1701" w:type="dxa"/>
            <w:vAlign w:val="center"/>
          </w:tcPr>
          <w:p w14:paraId="36114032" w14:textId="77777777" w:rsidR="007226DC" w:rsidRPr="001520A7" w:rsidRDefault="007226DC" w:rsidP="00B90C5B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2B016C54" wp14:editId="70A58B4F">
                  <wp:extent cx="161948" cy="171474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8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ED88B0A" w14:textId="77777777" w:rsidR="007226DC" w:rsidRPr="003671B8" w:rsidRDefault="007226DC" w:rsidP="00B90C5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обозначение 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характерн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ой поворотной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7226DC" w:rsidRPr="00D569CB" w14:paraId="423F43AE" w14:textId="77777777" w:rsidTr="00B90C5B">
        <w:trPr>
          <w:trHeight w:val="360"/>
          <w:jc w:val="center"/>
        </w:trPr>
        <w:tc>
          <w:tcPr>
            <w:tcW w:w="1701" w:type="dxa"/>
            <w:vAlign w:val="center"/>
          </w:tcPr>
          <w:p w14:paraId="0E461394" w14:textId="77777777" w:rsidR="007226DC" w:rsidRDefault="007226DC" w:rsidP="00B90C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E49C4" wp14:editId="7FC0A59D">
                  <wp:extent cx="266737" cy="22863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3169C88B" w14:textId="77777777" w:rsidR="007226DC" w:rsidRPr="003671B8" w:rsidRDefault="007226DC" w:rsidP="00B90C5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7226DC" w:rsidRPr="00D569CB" w14:paraId="188518CB" w14:textId="77777777" w:rsidTr="00B90C5B">
        <w:trPr>
          <w:trHeight w:val="339"/>
          <w:jc w:val="center"/>
        </w:trPr>
        <w:tc>
          <w:tcPr>
            <w:tcW w:w="1701" w:type="dxa"/>
            <w:vAlign w:val="center"/>
          </w:tcPr>
          <w:p w14:paraId="1014331F" w14:textId="77777777" w:rsidR="007226DC" w:rsidRPr="003671B8" w:rsidRDefault="007226DC" w:rsidP="00B90C5B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094464" behindDoc="0" locked="0" layoutInCell="1" allowOverlap="1" wp14:anchorId="1C9E67D5" wp14:editId="04020A29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6350</wp:posOffset>
                  </wp:positionV>
                  <wp:extent cx="266700" cy="1905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</w:tcPr>
          <w:p w14:paraId="71F9D59F" w14:textId="77777777" w:rsidR="007226DC" w:rsidRPr="003671B8" w:rsidRDefault="007226DC" w:rsidP="00B90C5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  <w:r w:rsidRPr="00CA23C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7226DC" w:rsidRPr="00D569CB" w14:paraId="33EDDA13" w14:textId="77777777" w:rsidTr="00B90C5B">
        <w:trPr>
          <w:trHeight w:val="334"/>
          <w:jc w:val="center"/>
        </w:trPr>
        <w:tc>
          <w:tcPr>
            <w:tcW w:w="1701" w:type="dxa"/>
            <w:vAlign w:val="center"/>
          </w:tcPr>
          <w:p w14:paraId="4514EA1B" w14:textId="77777777" w:rsidR="007226DC" w:rsidRDefault="007226DC" w:rsidP="00B90C5B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D4C67B6" wp14:editId="5733A062">
                  <wp:extent cx="297180" cy="171450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15" cy="17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E65D6CA" w14:textId="77777777" w:rsidR="007226DC" w:rsidRDefault="007226DC" w:rsidP="00B90C5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позднее советское наслоение (пристройка)</w:t>
            </w:r>
          </w:p>
        </w:tc>
      </w:tr>
      <w:tr w:rsidR="007226DC" w:rsidRPr="00D569CB" w14:paraId="261CED33" w14:textId="77777777" w:rsidTr="00B90C5B">
        <w:trPr>
          <w:trHeight w:val="334"/>
          <w:jc w:val="center"/>
        </w:trPr>
        <w:tc>
          <w:tcPr>
            <w:tcW w:w="1701" w:type="dxa"/>
            <w:vAlign w:val="center"/>
          </w:tcPr>
          <w:p w14:paraId="46D3EACF" w14:textId="77777777" w:rsidR="007226DC" w:rsidRDefault="007226DC" w:rsidP="00B90C5B">
            <w:pPr>
              <w:jc w:val="center"/>
              <w:rPr>
                <w:noProof/>
                <w:position w:val="-3"/>
                <w:sz w:val="18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729CC5B0" wp14:editId="0358D4F9">
                      <wp:extent cx="405442" cy="241539"/>
                      <wp:effectExtent l="0" t="0" r="0" b="0"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4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B05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3DB06" id="Группа 2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" strokecolor="#00b050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AE3F438" w14:textId="77777777" w:rsidR="007226DC" w:rsidRDefault="007226DC" w:rsidP="00B90C5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181A03">
              <w:rPr>
                <w:rFonts w:ascii="Times New Roman" w:hAnsi="Times New Roman" w:cs="Times New Roman"/>
                <w:sz w:val="24"/>
                <w:szCs w:val="20"/>
              </w:rPr>
              <w:t>- границы земельного участка по сведениям ЕГРН</w:t>
            </w:r>
          </w:p>
        </w:tc>
      </w:tr>
      <w:tr w:rsidR="00535067" w:rsidRPr="00D569CB" w14:paraId="278560C5" w14:textId="77777777" w:rsidTr="00B90C5B">
        <w:trPr>
          <w:trHeight w:val="334"/>
          <w:jc w:val="center"/>
        </w:trPr>
        <w:tc>
          <w:tcPr>
            <w:tcW w:w="1701" w:type="dxa"/>
            <w:vAlign w:val="center"/>
          </w:tcPr>
          <w:p w14:paraId="15AD57C5" w14:textId="6A159AAA" w:rsidR="00535067" w:rsidRPr="00535067" w:rsidRDefault="00535067" w:rsidP="00B90C5B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  <w:r w:rsidRPr="00535067">
              <w:rPr>
                <w:noProof/>
                <w:sz w:val="16"/>
                <w:szCs w:val="16"/>
                <w:lang w:eastAsia="ru-RU"/>
              </w:rPr>
              <w:t>16:54:100401:2</w:t>
            </w:r>
          </w:p>
        </w:tc>
        <w:tc>
          <w:tcPr>
            <w:tcW w:w="7513" w:type="dxa"/>
            <w:vAlign w:val="center"/>
          </w:tcPr>
          <w:p w14:paraId="360CE3A1" w14:textId="7C885BDD" w:rsidR="00535067" w:rsidRPr="00181A03" w:rsidRDefault="00535067" w:rsidP="00B90C5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6BEA4975" w14:textId="77777777" w:rsidR="00634581" w:rsidRPr="003F5F43" w:rsidRDefault="00634581" w:rsidP="007226DC">
      <w:pPr>
        <w:tabs>
          <w:tab w:val="left" w:pos="993"/>
        </w:tabs>
        <w:ind w:right="2"/>
        <w:rPr>
          <w:bCs/>
          <w:color w:val="000000"/>
          <w:sz w:val="2"/>
          <w:szCs w:val="28"/>
        </w:rPr>
      </w:pPr>
    </w:p>
    <w:p w14:paraId="3EC625FF" w14:textId="3D694D58" w:rsidR="000474B5" w:rsidRPr="00634581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4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6345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4A2BDF41" w:rsidR="009C7F41" w:rsidRDefault="00A54F9C" w:rsidP="0063458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4581" w:rsidRP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4581" w:rsidRP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«Торговая лавка с воротами», 1910-е гг., расположенного по адресу: Республика Татарстан, Чистопольский муниципальный район, г. Чистополь, </w:t>
      </w:r>
      <w:r w:rsid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4581" w:rsidRPr="0063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Л. Толстого, д. 151</w:t>
      </w:r>
    </w:p>
    <w:p w14:paraId="10208DCB" w14:textId="77777777" w:rsidR="00634581" w:rsidRPr="00634581" w:rsidRDefault="00634581" w:rsidP="0063458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rFonts w:ascii="Times New Roman" w:eastAsia="Times New Roman" w:hAnsi="Times New Roman" w:cs="Times New Roman"/>
          <w:lang w:eastAsia="ru-RU"/>
        </w:rPr>
      </w:pPr>
    </w:p>
    <w:p w14:paraId="226BBD28" w14:textId="05398642" w:rsidR="00A54F9C" w:rsidRPr="00634581" w:rsidRDefault="00A54F9C" w:rsidP="00634581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34581" w:rsidRPr="006345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местного (муниципального) значения</w:t>
      </w:r>
      <w:r w:rsidR="006345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34581" w:rsidRPr="006345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«Торговая лавка с воротами», 1910-е гг., расположенного по адресу: Республика Татарстан, Чистопольский муниципальный район, г. Чистополь, ул. Л. Толстого, д. 151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1A44619A" w14:textId="77777777" w:rsidR="00A54F9C" w:rsidRPr="00780F42" w:rsidRDefault="00A54F9C" w:rsidP="00A54F9C">
      <w:pPr>
        <w:pStyle w:val="a5"/>
        <w:spacing w:before="10"/>
        <w:ind w:firstLine="567"/>
        <w:jc w:val="both"/>
        <w:rPr>
          <w:sz w:val="10"/>
        </w:rPr>
      </w:pPr>
    </w:p>
    <w:p w14:paraId="298034AD" w14:textId="77777777" w:rsidR="00081D4B" w:rsidRDefault="00081D4B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C7F41" w:rsidRPr="009C7F41" w14:paraId="3B59524A" w14:textId="77777777" w:rsidTr="009C7F41">
        <w:tc>
          <w:tcPr>
            <w:tcW w:w="1651" w:type="dxa"/>
            <w:shd w:val="clear" w:color="auto" w:fill="auto"/>
          </w:tcPr>
          <w:p w14:paraId="7E2D93F0" w14:textId="77777777" w:rsidR="009C7F41" w:rsidRPr="001D7079" w:rsidRDefault="009C7F41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35916CDA" w14:textId="77777777" w:rsidR="009C7F41" w:rsidRPr="001D7079" w:rsidRDefault="009C7F41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2709BB0B" w14:textId="08449181" w:rsidR="009C7F41" w:rsidRPr="00753A42" w:rsidRDefault="007226DC" w:rsidP="007226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1 на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>26.04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>м в</w:t>
            </w:r>
            <w:r w:rsidR="00AB1C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>северо-восточном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направлении, параллельно северо-западному фасаду здания, в </w:t>
            </w:r>
            <w:r w:rsidR="00AB1CB6">
              <w:rPr>
                <w:rFonts w:ascii="Times New Roman" w:eastAsia="Calibri" w:hAnsi="Times New Roman" w:cs="Times New Roman"/>
                <w:sz w:val="28"/>
                <w:szCs w:val="28"/>
              </w:rPr>
              <w:t>одном</w:t>
            </w:r>
            <w:r w:rsidRPr="007226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метре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северо-западу от него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2</w:t>
            </w:r>
            <w:r w:rsidR="00753A42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9C7F41" w:rsidRPr="009C7F41" w14:paraId="084F5DD3" w14:textId="77777777" w:rsidTr="009C7F41">
        <w:tc>
          <w:tcPr>
            <w:tcW w:w="1651" w:type="dxa"/>
            <w:shd w:val="clear" w:color="auto" w:fill="auto"/>
          </w:tcPr>
          <w:p w14:paraId="6CB6AAAF" w14:textId="77777777" w:rsidR="009C7F41" w:rsidRPr="001D7079" w:rsidRDefault="009C7F41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36BEF88E" w14:textId="77777777" w:rsidR="009C7F41" w:rsidRPr="001D7079" w:rsidRDefault="009C7F41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9" w:type="dxa"/>
            <w:shd w:val="clear" w:color="auto" w:fill="auto"/>
          </w:tcPr>
          <w:p w14:paraId="57523886" w14:textId="387679DA" w:rsidR="009C7F41" w:rsidRPr="009C7F41" w:rsidRDefault="007226DC" w:rsidP="00753A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2 на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17.92 м в юго-восточном направлении, в </w:t>
            </w:r>
            <w:r w:rsidR="00AB1CB6">
              <w:rPr>
                <w:rFonts w:ascii="Times New Roman" w:eastAsia="Calibri" w:hAnsi="Times New Roman" w:cs="Times New Roman"/>
                <w:sz w:val="28"/>
                <w:szCs w:val="28"/>
              </w:rPr>
              <w:t>одном</w:t>
            </w:r>
            <w:r w:rsidRPr="007226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метре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>к северо-востоку от северо-восточного фасада здания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3</w:t>
            </w:r>
            <w:r w:rsidR="00753A42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9C7F41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77777777" w:rsidR="009C7F41" w:rsidRPr="001D7079" w:rsidRDefault="009C7F41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14:paraId="10E8C04D" w14:textId="77777777" w:rsidR="009C7F41" w:rsidRPr="001D7079" w:rsidRDefault="009C7F41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9" w:type="dxa"/>
            <w:shd w:val="clear" w:color="auto" w:fill="auto"/>
          </w:tcPr>
          <w:p w14:paraId="4C25F342" w14:textId="3F1B5E04" w:rsidR="009C7F41" w:rsidRPr="009C7F41" w:rsidRDefault="007226DC" w:rsidP="00753A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3 на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16.98 м в юго-западном направлении, в </w:t>
            </w:r>
            <w:r w:rsidR="00AB1CB6">
              <w:rPr>
                <w:rFonts w:ascii="Times New Roman" w:eastAsia="Calibri" w:hAnsi="Times New Roman" w:cs="Times New Roman"/>
                <w:sz w:val="28"/>
                <w:szCs w:val="28"/>
              </w:rPr>
              <w:t>одном</w:t>
            </w:r>
            <w:r w:rsidRPr="007226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метре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>к юго-востоку от юго-восточного фасада</w:t>
            </w:r>
            <w:r w:rsidR="00753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>здания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4</w:t>
            </w:r>
            <w:r w:rsidR="00753A42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9C7F41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77777777" w:rsidR="009C7F41" w:rsidRPr="009C7F41" w:rsidRDefault="009C7F41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  <w:shd w:val="clear" w:color="auto" w:fill="auto"/>
          </w:tcPr>
          <w:p w14:paraId="0A2B6B46" w14:textId="55DF77D2" w:rsidR="009C7F41" w:rsidRPr="00753A42" w:rsidRDefault="00753A42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6419" w:type="dxa"/>
            <w:shd w:val="clear" w:color="auto" w:fill="auto"/>
          </w:tcPr>
          <w:p w14:paraId="3EBF1467" w14:textId="6C58A180" w:rsidR="009C7F41" w:rsidRPr="009C7F41" w:rsidRDefault="007226DC" w:rsidP="00753A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4 на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14.98 м в северо-западном направлении, в </w:t>
            </w:r>
            <w:r w:rsidR="005D0E1A">
              <w:rPr>
                <w:rFonts w:ascii="Times New Roman" w:eastAsia="Calibri" w:hAnsi="Times New Roman" w:cs="Times New Roman"/>
                <w:sz w:val="28"/>
                <w:szCs w:val="28"/>
              </w:rPr>
              <w:t>одном</w:t>
            </w:r>
            <w:r w:rsidR="00753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>метре от юго-западного фасада здания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5</w:t>
            </w:r>
            <w:r w:rsidR="00753A42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753A42" w:rsidRPr="009C7F41" w14:paraId="235E9D87" w14:textId="77777777" w:rsidTr="009C7F41">
        <w:tc>
          <w:tcPr>
            <w:tcW w:w="1651" w:type="dxa"/>
            <w:shd w:val="clear" w:color="auto" w:fill="auto"/>
          </w:tcPr>
          <w:p w14:paraId="486603DB" w14:textId="79049990" w:rsidR="00753A42" w:rsidRPr="00753A42" w:rsidRDefault="00753A42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562" w:type="dxa"/>
            <w:shd w:val="clear" w:color="auto" w:fill="auto"/>
          </w:tcPr>
          <w:p w14:paraId="0CAEC77F" w14:textId="40842731" w:rsidR="00753A42" w:rsidRPr="00753A42" w:rsidRDefault="00753A42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6419" w:type="dxa"/>
            <w:shd w:val="clear" w:color="auto" w:fill="auto"/>
          </w:tcPr>
          <w:p w14:paraId="28280BEF" w14:textId="7724DC51" w:rsidR="00753A42" w:rsidRPr="009C7F41" w:rsidRDefault="007226DC" w:rsidP="00753A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5 на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9.07 м. в юго-западном направлении, в </w:t>
            </w:r>
            <w:r w:rsidR="00AB1C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одном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>метре от каменных ворот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6</w:t>
            </w:r>
            <w:r w:rsidR="00753A42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753A42" w:rsidRPr="009C7F41" w14:paraId="0CC4F82E" w14:textId="77777777" w:rsidTr="009C7F41">
        <w:tc>
          <w:tcPr>
            <w:tcW w:w="1651" w:type="dxa"/>
            <w:shd w:val="clear" w:color="auto" w:fill="auto"/>
          </w:tcPr>
          <w:p w14:paraId="5F5ACE94" w14:textId="28E062A3" w:rsidR="00753A42" w:rsidRPr="00753A42" w:rsidRDefault="00753A42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562" w:type="dxa"/>
            <w:shd w:val="clear" w:color="auto" w:fill="auto"/>
          </w:tcPr>
          <w:p w14:paraId="39B3F26F" w14:textId="4334C6E7" w:rsidR="00753A42" w:rsidRPr="00753A42" w:rsidRDefault="00753A42" w:rsidP="00753A4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47687107" w14:textId="42906A5E" w:rsidR="00753A42" w:rsidRPr="009C7F41" w:rsidRDefault="007226DC" w:rsidP="00753A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6 на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>2.93 м</w:t>
            </w:r>
            <w:r w:rsidR="00AB1C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53A42" w:rsidRPr="00753A42">
              <w:rPr>
                <w:rFonts w:ascii="Times New Roman" w:eastAsia="Calibri" w:hAnsi="Times New Roman" w:cs="Times New Roman"/>
                <w:sz w:val="28"/>
                <w:szCs w:val="28"/>
              </w:rPr>
              <w:t>в северо-западном направлении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1.</w:t>
            </w:r>
          </w:p>
        </w:tc>
      </w:tr>
    </w:tbl>
    <w:p w14:paraId="672F2378" w14:textId="77777777" w:rsidR="009C7F41" w:rsidRP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6F4B500" w14:textId="4BBAF45F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E3DB52E" w14:textId="005C894B" w:rsidR="00753A42" w:rsidRDefault="00753A4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0BC514" w14:textId="5394915E" w:rsidR="00753A42" w:rsidRDefault="00753A4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599AA2E" w14:textId="732250D1" w:rsidR="00753A42" w:rsidRDefault="00753A4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6836547" w14:textId="79D1184D" w:rsidR="00753A42" w:rsidRDefault="00753A4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9E350F" w14:textId="016680A8" w:rsidR="00753A42" w:rsidRDefault="00753A4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625857" w14:textId="5BE3DAFF" w:rsidR="00753A42" w:rsidRDefault="00753A4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F554253" w14:textId="14DE5441" w:rsidR="00753A42" w:rsidRDefault="00753A4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4D0B0B8" w14:textId="56AB1AAA" w:rsidR="009C7F41" w:rsidRPr="009C7F41" w:rsidRDefault="009C7F41" w:rsidP="0063458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7F41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</w:p>
    <w:p w14:paraId="41AB82A1" w14:textId="051A5EAE" w:rsidR="009C7F41" w:rsidRDefault="009C7F41" w:rsidP="0063458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C7F4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границ территории объекта культурного наследия </w:t>
      </w:r>
      <w:r w:rsidR="00634581" w:rsidRPr="00634581">
        <w:rPr>
          <w:rFonts w:ascii="Times New Roman" w:eastAsia="Calibri" w:hAnsi="Times New Roman" w:cs="Times New Roman"/>
          <w:sz w:val="28"/>
          <w:szCs w:val="28"/>
        </w:rPr>
        <w:t xml:space="preserve">местного (муниципального) значения «Торговая лавка с воротами», 1910-е гг., расположенного по адресу: Республика Татарстан, Чистопольский муниципальный район, г. Чистополь, </w:t>
      </w:r>
      <w:r w:rsidR="00634581">
        <w:rPr>
          <w:rFonts w:ascii="Times New Roman" w:eastAsia="Calibri" w:hAnsi="Times New Roman" w:cs="Times New Roman"/>
          <w:sz w:val="28"/>
          <w:szCs w:val="28"/>
        </w:rPr>
        <w:br/>
      </w:r>
      <w:r w:rsidR="00634581" w:rsidRPr="00634581">
        <w:rPr>
          <w:rFonts w:ascii="Times New Roman" w:eastAsia="Calibri" w:hAnsi="Times New Roman" w:cs="Times New Roman"/>
          <w:sz w:val="28"/>
          <w:szCs w:val="28"/>
        </w:rPr>
        <w:t>ул. Л. Толстого, д. 151</w:t>
      </w:r>
    </w:p>
    <w:p w14:paraId="5FAEF1C8" w14:textId="77777777" w:rsidR="00753A42" w:rsidRPr="00634581" w:rsidRDefault="00753A42" w:rsidP="0063458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9631" w:type="dxa"/>
        <w:tblLayout w:type="fixed"/>
        <w:tblLook w:val="04A0" w:firstRow="1" w:lastRow="0" w:firstColumn="1" w:lastColumn="0" w:noHBand="0" w:noVBand="1"/>
      </w:tblPr>
      <w:tblGrid>
        <w:gridCol w:w="959"/>
        <w:gridCol w:w="4278"/>
        <w:gridCol w:w="4394"/>
      </w:tblGrid>
      <w:tr w:rsidR="00753A42" w:rsidRPr="009C7F41" w14:paraId="1C19BA6A" w14:textId="77777777" w:rsidTr="00753A42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753A42" w:rsidRPr="009C7F41" w:rsidRDefault="00753A42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753A42" w:rsidRPr="009C7F41" w:rsidRDefault="00753A42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672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753A42" w:rsidRPr="009C7F41" w:rsidRDefault="00753A42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753A42" w:rsidRPr="009C7F41" w14:paraId="047ACE3F" w14:textId="77777777" w:rsidTr="00753A42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753A42" w:rsidRPr="009C7F41" w:rsidRDefault="00753A42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753A42" w:rsidRPr="009C7F41" w:rsidRDefault="00753A42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753A42" w:rsidRPr="009C7F41" w:rsidRDefault="00753A42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753A42" w:rsidRPr="009C7F41" w14:paraId="2F27619E" w14:textId="77777777" w:rsidTr="008A6AA2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753A42" w:rsidRPr="009C7F41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8" w:type="dxa"/>
          </w:tcPr>
          <w:p w14:paraId="1DC2DF28" w14:textId="4D2C115D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430135.32</w:t>
            </w:r>
          </w:p>
        </w:tc>
        <w:tc>
          <w:tcPr>
            <w:tcW w:w="4394" w:type="dxa"/>
          </w:tcPr>
          <w:p w14:paraId="57F7B9CD" w14:textId="405461D6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2211793.58</w:t>
            </w:r>
          </w:p>
        </w:tc>
      </w:tr>
      <w:tr w:rsidR="00753A42" w:rsidRPr="009C7F41" w14:paraId="27140515" w14:textId="77777777" w:rsidTr="008A6AA2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753A42" w:rsidRPr="009C7F41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8" w:type="dxa"/>
          </w:tcPr>
          <w:p w14:paraId="5988B9DE" w14:textId="5105DB61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430144.01</w:t>
            </w:r>
          </w:p>
        </w:tc>
        <w:tc>
          <w:tcPr>
            <w:tcW w:w="4394" w:type="dxa"/>
          </w:tcPr>
          <w:p w14:paraId="6D4F5F53" w14:textId="5B86979B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2211818.13</w:t>
            </w:r>
          </w:p>
        </w:tc>
      </w:tr>
      <w:tr w:rsidR="00753A42" w:rsidRPr="009C7F41" w14:paraId="4079EDB7" w14:textId="77777777" w:rsidTr="008A6AA2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753A42" w:rsidRPr="009C7F41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78" w:type="dxa"/>
          </w:tcPr>
          <w:p w14:paraId="7C2F56F1" w14:textId="3624ECC7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430127.11</w:t>
            </w:r>
          </w:p>
        </w:tc>
        <w:tc>
          <w:tcPr>
            <w:tcW w:w="4394" w:type="dxa"/>
          </w:tcPr>
          <w:p w14:paraId="3F2757DB" w14:textId="27EF168D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2211824.10</w:t>
            </w:r>
          </w:p>
        </w:tc>
      </w:tr>
      <w:tr w:rsidR="00753A42" w:rsidRPr="009C7F41" w14:paraId="4A1FEAC6" w14:textId="77777777" w:rsidTr="008A6AA2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753A42" w:rsidRPr="009C7F41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78" w:type="dxa"/>
          </w:tcPr>
          <w:p w14:paraId="6C36E2EA" w14:textId="482CDD2B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430121.45</w:t>
            </w:r>
          </w:p>
        </w:tc>
        <w:tc>
          <w:tcPr>
            <w:tcW w:w="4394" w:type="dxa"/>
          </w:tcPr>
          <w:p w14:paraId="10AC08F9" w14:textId="7AC22EC1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2211808.09</w:t>
            </w:r>
          </w:p>
        </w:tc>
      </w:tr>
      <w:tr w:rsidR="00753A42" w:rsidRPr="009C7F41" w14:paraId="29BA1686" w14:textId="77777777" w:rsidTr="008A6AA2">
        <w:trPr>
          <w:trHeight w:val="283"/>
        </w:trPr>
        <w:tc>
          <w:tcPr>
            <w:tcW w:w="959" w:type="dxa"/>
            <w:vAlign w:val="center"/>
          </w:tcPr>
          <w:p w14:paraId="77BD07D4" w14:textId="1E066C07" w:rsidR="00753A42" w:rsidRPr="009C7F41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78" w:type="dxa"/>
          </w:tcPr>
          <w:p w14:paraId="29E25889" w14:textId="06888E3D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430135.57</w:t>
            </w:r>
          </w:p>
        </w:tc>
        <w:tc>
          <w:tcPr>
            <w:tcW w:w="4394" w:type="dxa"/>
          </w:tcPr>
          <w:p w14:paraId="6B6B57CF" w14:textId="3FC571D5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2211803.10</w:t>
            </w:r>
          </w:p>
        </w:tc>
      </w:tr>
      <w:tr w:rsidR="00753A42" w:rsidRPr="009C7F41" w14:paraId="10761B6A" w14:textId="77777777" w:rsidTr="008A6AA2">
        <w:trPr>
          <w:trHeight w:val="283"/>
        </w:trPr>
        <w:tc>
          <w:tcPr>
            <w:tcW w:w="959" w:type="dxa"/>
            <w:vAlign w:val="center"/>
          </w:tcPr>
          <w:p w14:paraId="73C26A18" w14:textId="776B1D0F" w:rsidR="00753A42" w:rsidRPr="009C7F41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78" w:type="dxa"/>
          </w:tcPr>
          <w:p w14:paraId="046D1395" w14:textId="14ACD0A6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430132.55</w:t>
            </w:r>
          </w:p>
        </w:tc>
        <w:tc>
          <w:tcPr>
            <w:tcW w:w="4394" w:type="dxa"/>
          </w:tcPr>
          <w:p w14:paraId="6794EE27" w14:textId="44CD22BB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2211794.55</w:t>
            </w:r>
          </w:p>
        </w:tc>
      </w:tr>
      <w:tr w:rsidR="00753A42" w:rsidRPr="009C7F41" w14:paraId="59EA7076" w14:textId="77777777" w:rsidTr="008A6AA2">
        <w:trPr>
          <w:trHeight w:val="283"/>
        </w:trPr>
        <w:tc>
          <w:tcPr>
            <w:tcW w:w="959" w:type="dxa"/>
            <w:vAlign w:val="center"/>
          </w:tcPr>
          <w:p w14:paraId="3A029038" w14:textId="11E957BB" w:rsidR="00753A42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8" w:type="dxa"/>
          </w:tcPr>
          <w:p w14:paraId="0F638AD0" w14:textId="0CBA4324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430135.32</w:t>
            </w:r>
          </w:p>
        </w:tc>
        <w:tc>
          <w:tcPr>
            <w:tcW w:w="4394" w:type="dxa"/>
          </w:tcPr>
          <w:p w14:paraId="78D11890" w14:textId="60AE826F" w:rsidR="00753A42" w:rsidRPr="007226DC" w:rsidRDefault="00753A42" w:rsidP="00753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6DC">
              <w:rPr>
                <w:rFonts w:ascii="Times New Roman" w:hAnsi="Times New Roman" w:cs="Times New Roman"/>
                <w:sz w:val="28"/>
                <w:szCs w:val="28"/>
              </w:rPr>
              <w:t>2211793.58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7F9B242A" w:rsidR="00A77971" w:rsidRPr="00E35469" w:rsidRDefault="00A77971" w:rsidP="00A7797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753A42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A77971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A77971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C81418D" w14:textId="45CA1970" w:rsidR="00A77971" w:rsidRPr="00E35469" w:rsidRDefault="00A77971" w:rsidP="00A7797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753A42">
        <w:rPr>
          <w:color w:val="000000"/>
          <w:sz w:val="28"/>
          <w:szCs w:val="28"/>
        </w:rPr>
        <w:t>___________</w:t>
      </w:r>
      <w:r>
        <w:rPr>
          <w:color w:val="000000"/>
          <w:sz w:val="28"/>
          <w:szCs w:val="28"/>
        </w:rPr>
        <w:t xml:space="preserve">2024 </w:t>
      </w:r>
      <w:r w:rsidRPr="00E35469">
        <w:rPr>
          <w:color w:val="000000"/>
          <w:sz w:val="28"/>
          <w:szCs w:val="28"/>
        </w:rPr>
        <w:t>года №</w:t>
      </w:r>
      <w:r w:rsidR="00753A42">
        <w:rPr>
          <w:color w:val="000000"/>
          <w:sz w:val="28"/>
          <w:szCs w:val="28"/>
        </w:rPr>
        <w:t xml:space="preserve"> ______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627E1C71" w:rsidR="009C7F41" w:rsidRPr="00753A42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3A42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79914C9" w14:textId="7B80DA06" w:rsidR="009C7F41" w:rsidRDefault="009C7F41" w:rsidP="00753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Hlk183430275"/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753A42" w:rsidRPr="00753A42">
        <w:rPr>
          <w:rFonts w:ascii="Times New Roman" w:hAnsi="Times New Roman" w:cs="Times New Roman"/>
          <w:sz w:val="28"/>
          <w:szCs w:val="28"/>
        </w:rPr>
        <w:t xml:space="preserve">местного (муниципального) значения </w:t>
      </w:r>
      <w:r w:rsidR="007226DC">
        <w:rPr>
          <w:rFonts w:ascii="Times New Roman" w:hAnsi="Times New Roman" w:cs="Times New Roman"/>
          <w:sz w:val="28"/>
          <w:szCs w:val="28"/>
        </w:rPr>
        <w:br/>
      </w:r>
      <w:r w:rsidR="00753A42" w:rsidRPr="00753A42">
        <w:rPr>
          <w:rFonts w:ascii="Times New Roman" w:hAnsi="Times New Roman" w:cs="Times New Roman"/>
          <w:sz w:val="28"/>
          <w:szCs w:val="28"/>
        </w:rPr>
        <w:t xml:space="preserve">«Торговая лавка с воротами», 1910-е гг., расположенного по адресу: </w:t>
      </w:r>
      <w:r w:rsidR="00753A42">
        <w:rPr>
          <w:rFonts w:ascii="Times New Roman" w:hAnsi="Times New Roman" w:cs="Times New Roman"/>
          <w:sz w:val="28"/>
          <w:szCs w:val="28"/>
        </w:rPr>
        <w:br/>
      </w:r>
      <w:r w:rsidR="00753A42" w:rsidRPr="00753A42">
        <w:rPr>
          <w:rFonts w:ascii="Times New Roman" w:hAnsi="Times New Roman" w:cs="Times New Roman"/>
          <w:sz w:val="28"/>
          <w:szCs w:val="28"/>
        </w:rPr>
        <w:t xml:space="preserve">Республика Татарстан, Чистопольский муниципальный район, г. Чистополь, </w:t>
      </w:r>
      <w:r w:rsidR="00753A42">
        <w:rPr>
          <w:rFonts w:ascii="Times New Roman" w:hAnsi="Times New Roman" w:cs="Times New Roman"/>
          <w:sz w:val="28"/>
          <w:szCs w:val="28"/>
        </w:rPr>
        <w:br/>
      </w:r>
      <w:r w:rsidR="00753A42" w:rsidRPr="00753A42">
        <w:rPr>
          <w:rFonts w:ascii="Times New Roman" w:hAnsi="Times New Roman" w:cs="Times New Roman"/>
          <w:sz w:val="28"/>
          <w:szCs w:val="28"/>
        </w:rPr>
        <w:t>ул. Л. Толстого, д. 151</w:t>
      </w:r>
      <w:r w:rsidRPr="009C7F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bookmarkEnd w:id="4"/>
    <w:p w14:paraId="531059F3" w14:textId="77777777" w:rsidR="00753A42" w:rsidRPr="00753A42" w:rsidRDefault="00753A42" w:rsidP="007226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4F4D745" w14:textId="0622AE2E" w:rsidR="009C7F41" w:rsidRDefault="00753A42" w:rsidP="007226DC">
      <w:pPr>
        <w:pStyle w:val="a3"/>
        <w:numPr>
          <w:ilvl w:val="0"/>
          <w:numId w:val="24"/>
        </w:numPr>
        <w:spacing w:before="0"/>
        <w:ind w:left="0" w:firstLine="567"/>
        <w:rPr>
          <w:sz w:val="28"/>
          <w:szCs w:val="28"/>
        </w:rPr>
      </w:pPr>
      <w:r w:rsidRPr="00753A42">
        <w:rPr>
          <w:sz w:val="28"/>
          <w:szCs w:val="28"/>
        </w:rPr>
        <w:t>Градостроительные характеристики</w:t>
      </w:r>
      <w:r>
        <w:rPr>
          <w:sz w:val="28"/>
          <w:szCs w:val="28"/>
        </w:rPr>
        <w:t>: м</w:t>
      </w:r>
      <w:r w:rsidRPr="00753A42">
        <w:rPr>
          <w:sz w:val="28"/>
          <w:szCs w:val="28"/>
        </w:rPr>
        <w:t>естоположение памятника на исторической красной линии ул</w:t>
      </w:r>
      <w:r w:rsidR="007226DC">
        <w:rPr>
          <w:sz w:val="28"/>
          <w:szCs w:val="28"/>
        </w:rPr>
        <w:t>.</w:t>
      </w:r>
      <w:r w:rsidRPr="00753A42">
        <w:rPr>
          <w:sz w:val="28"/>
          <w:szCs w:val="28"/>
        </w:rPr>
        <w:t xml:space="preserve"> Л. Толстого.</w:t>
      </w:r>
    </w:p>
    <w:p w14:paraId="6A164CEA" w14:textId="0D535A37" w:rsidR="00753A42" w:rsidRDefault="00753A42" w:rsidP="007226DC">
      <w:pPr>
        <w:pStyle w:val="a3"/>
        <w:numPr>
          <w:ilvl w:val="0"/>
          <w:numId w:val="24"/>
        </w:numPr>
        <w:spacing w:before="0"/>
        <w:ind w:left="0" w:firstLine="567"/>
        <w:rPr>
          <w:sz w:val="28"/>
          <w:szCs w:val="28"/>
        </w:rPr>
      </w:pPr>
      <w:r w:rsidRPr="00753A42">
        <w:rPr>
          <w:sz w:val="28"/>
          <w:szCs w:val="28"/>
        </w:rPr>
        <w:t>Композиционная значимость (роль) в структуре</w:t>
      </w:r>
      <w:r>
        <w:rPr>
          <w:sz w:val="28"/>
          <w:szCs w:val="28"/>
        </w:rPr>
        <w:t xml:space="preserve"> </w:t>
      </w:r>
      <w:r w:rsidRPr="00753A42">
        <w:rPr>
          <w:sz w:val="28"/>
          <w:szCs w:val="28"/>
        </w:rPr>
        <w:t>окружающего культурного ландшафта: рядовое историческое сооружение начала ХX в., формирующее фронт застройки.</w:t>
      </w:r>
    </w:p>
    <w:p w14:paraId="0A676857" w14:textId="4ABEF1E3" w:rsidR="00753A42" w:rsidRDefault="00753A42" w:rsidP="007226DC">
      <w:pPr>
        <w:pStyle w:val="a3"/>
        <w:numPr>
          <w:ilvl w:val="0"/>
          <w:numId w:val="24"/>
        </w:numPr>
        <w:spacing w:before="0"/>
        <w:ind w:left="0" w:firstLine="567"/>
        <w:rPr>
          <w:sz w:val="28"/>
          <w:szCs w:val="28"/>
        </w:rPr>
      </w:pPr>
      <w:r w:rsidRPr="00753A42">
        <w:rPr>
          <w:sz w:val="28"/>
          <w:szCs w:val="28"/>
        </w:rPr>
        <w:t>Габариты, силуэт памятника: в пределах исторических кирпичных стен здания и ворот</w:t>
      </w:r>
      <w:r w:rsidR="007226DC">
        <w:rPr>
          <w:sz w:val="28"/>
          <w:szCs w:val="28"/>
        </w:rPr>
        <w:t>.</w:t>
      </w:r>
    </w:p>
    <w:p w14:paraId="5C664A89" w14:textId="648FBC2A" w:rsidR="00753A42" w:rsidRDefault="00753A42" w:rsidP="007226DC">
      <w:pPr>
        <w:pStyle w:val="a3"/>
        <w:numPr>
          <w:ilvl w:val="0"/>
          <w:numId w:val="24"/>
        </w:numPr>
        <w:spacing w:before="0"/>
        <w:ind w:left="0" w:firstLine="567"/>
        <w:rPr>
          <w:sz w:val="28"/>
          <w:szCs w:val="28"/>
        </w:rPr>
      </w:pPr>
      <w:r w:rsidRPr="00753A42">
        <w:rPr>
          <w:sz w:val="28"/>
          <w:szCs w:val="28"/>
        </w:rPr>
        <w:t>Архитектурные</w:t>
      </w:r>
      <w:r w:rsidR="004448E2">
        <w:rPr>
          <w:sz w:val="28"/>
          <w:szCs w:val="28"/>
        </w:rPr>
        <w:t xml:space="preserve"> </w:t>
      </w:r>
      <w:r w:rsidRPr="00753A42">
        <w:rPr>
          <w:sz w:val="28"/>
          <w:szCs w:val="28"/>
        </w:rPr>
        <w:t>и конструктивные характеристики</w:t>
      </w:r>
      <w:r w:rsidR="00A30D1A">
        <w:rPr>
          <w:sz w:val="28"/>
          <w:szCs w:val="28"/>
        </w:rPr>
        <w:t>: о</w:t>
      </w:r>
      <w:r w:rsidR="00A30D1A" w:rsidRPr="00A30D1A">
        <w:rPr>
          <w:sz w:val="28"/>
          <w:szCs w:val="28"/>
        </w:rPr>
        <w:t>бъемно-пространственная композиция</w:t>
      </w:r>
      <w:r w:rsidR="004448E2">
        <w:rPr>
          <w:sz w:val="28"/>
          <w:szCs w:val="28"/>
        </w:rPr>
        <w:t xml:space="preserve"> </w:t>
      </w:r>
      <w:r w:rsidR="00A30D1A" w:rsidRPr="00A30D1A">
        <w:rPr>
          <w:sz w:val="28"/>
          <w:szCs w:val="28"/>
        </w:rPr>
        <w:t>памятника:</w:t>
      </w:r>
      <w:r w:rsidR="004448E2">
        <w:rPr>
          <w:sz w:val="28"/>
          <w:szCs w:val="28"/>
        </w:rPr>
        <w:t xml:space="preserve"> </w:t>
      </w:r>
      <w:r w:rsidR="00A30D1A" w:rsidRPr="00A30D1A">
        <w:rPr>
          <w:sz w:val="28"/>
          <w:szCs w:val="28"/>
        </w:rPr>
        <w:t>единое кирпичное строение, сблокированное и</w:t>
      </w:r>
      <w:r w:rsidR="007226DC">
        <w:rPr>
          <w:sz w:val="28"/>
          <w:szCs w:val="28"/>
        </w:rPr>
        <w:t>з</w:t>
      </w:r>
      <w:r w:rsidR="004448E2">
        <w:rPr>
          <w:sz w:val="28"/>
          <w:szCs w:val="28"/>
        </w:rPr>
        <w:t xml:space="preserve"> </w:t>
      </w:r>
      <w:r w:rsidR="00A30D1A" w:rsidRPr="00A30D1A">
        <w:rPr>
          <w:sz w:val="28"/>
          <w:szCs w:val="28"/>
        </w:rPr>
        <w:t>прямоугольного</w:t>
      </w:r>
      <w:r w:rsidR="004448E2">
        <w:rPr>
          <w:sz w:val="28"/>
          <w:szCs w:val="28"/>
        </w:rPr>
        <w:t xml:space="preserve"> </w:t>
      </w:r>
      <w:r w:rsidR="00A30D1A" w:rsidRPr="00A30D1A">
        <w:rPr>
          <w:sz w:val="28"/>
          <w:szCs w:val="28"/>
        </w:rPr>
        <w:t>в</w:t>
      </w:r>
      <w:r w:rsidR="00A30D1A">
        <w:rPr>
          <w:sz w:val="28"/>
          <w:szCs w:val="28"/>
        </w:rPr>
        <w:t xml:space="preserve"> </w:t>
      </w:r>
      <w:r w:rsidR="00A30D1A" w:rsidRPr="00A30D1A">
        <w:rPr>
          <w:sz w:val="28"/>
          <w:szCs w:val="28"/>
        </w:rPr>
        <w:t>плане одноэтажного здания под вальмовой кровлей, и ворот с двумя калитками</w:t>
      </w:r>
      <w:r w:rsidR="004448E2">
        <w:rPr>
          <w:sz w:val="28"/>
          <w:szCs w:val="28"/>
        </w:rPr>
        <w:t>.</w:t>
      </w:r>
    </w:p>
    <w:p w14:paraId="5E004D7B" w14:textId="05A3AD43" w:rsidR="00A30D1A" w:rsidRDefault="00A30D1A" w:rsidP="007226DC">
      <w:pPr>
        <w:pStyle w:val="a3"/>
        <w:numPr>
          <w:ilvl w:val="0"/>
          <w:numId w:val="24"/>
        </w:numPr>
        <w:spacing w:before="0"/>
        <w:ind w:left="0" w:firstLine="567"/>
        <w:rPr>
          <w:sz w:val="28"/>
          <w:szCs w:val="28"/>
        </w:rPr>
      </w:pPr>
      <w:r w:rsidRPr="00A30D1A">
        <w:rPr>
          <w:sz w:val="28"/>
          <w:szCs w:val="28"/>
        </w:rPr>
        <w:t xml:space="preserve">Крыша: конфигурация кровли (вальмовая); высотные отметки по конькам; материал конструкций (стропила и обрешетка деревянные); характер кровельного покрытия (гладкое металлическое покрытие с </w:t>
      </w:r>
      <w:proofErr w:type="spellStart"/>
      <w:r w:rsidRPr="00A30D1A">
        <w:rPr>
          <w:sz w:val="28"/>
          <w:szCs w:val="28"/>
        </w:rPr>
        <w:t>фальцевым</w:t>
      </w:r>
      <w:proofErr w:type="spellEnd"/>
      <w:r w:rsidRPr="00A30D1A">
        <w:rPr>
          <w:sz w:val="28"/>
          <w:szCs w:val="28"/>
        </w:rPr>
        <w:t xml:space="preserve"> соединением).</w:t>
      </w:r>
    </w:p>
    <w:p w14:paraId="65211D8E" w14:textId="77777777" w:rsidR="009A58EB" w:rsidRDefault="009A58EB" w:rsidP="009A58EB">
      <w:pPr>
        <w:pStyle w:val="a3"/>
        <w:numPr>
          <w:ilvl w:val="0"/>
          <w:numId w:val="24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A30D1A" w:rsidRPr="00A30D1A">
        <w:rPr>
          <w:sz w:val="28"/>
          <w:szCs w:val="28"/>
        </w:rPr>
        <w:t>Композиция и архитектурно-художественное</w:t>
      </w:r>
      <w:r w:rsidR="00A30D1A">
        <w:rPr>
          <w:sz w:val="28"/>
          <w:szCs w:val="28"/>
        </w:rPr>
        <w:t xml:space="preserve"> </w:t>
      </w:r>
      <w:r w:rsidR="00A30D1A" w:rsidRPr="00A30D1A">
        <w:rPr>
          <w:sz w:val="28"/>
          <w:szCs w:val="28"/>
        </w:rPr>
        <w:t>оформление</w:t>
      </w:r>
      <w:r w:rsidR="00A30D1A">
        <w:rPr>
          <w:sz w:val="28"/>
          <w:szCs w:val="28"/>
        </w:rPr>
        <w:t xml:space="preserve"> </w:t>
      </w:r>
      <w:r w:rsidR="00A30D1A" w:rsidRPr="00A30D1A">
        <w:rPr>
          <w:sz w:val="28"/>
          <w:szCs w:val="28"/>
        </w:rPr>
        <w:t>главного</w:t>
      </w:r>
      <w:r w:rsidR="00A30D1A">
        <w:rPr>
          <w:sz w:val="28"/>
          <w:szCs w:val="28"/>
        </w:rPr>
        <w:t xml:space="preserve"> </w:t>
      </w:r>
      <w:r w:rsidR="00A30D1A" w:rsidRPr="00A30D1A">
        <w:rPr>
          <w:sz w:val="28"/>
          <w:szCs w:val="28"/>
        </w:rPr>
        <w:t>фасада по ул. Л. Толстого, включая местоположение, форму и размер исторических оконных и дверных проемов, лопаток с рустом, разбивающих плоскость главного фасада на два прясла, обреза цоколя, надоконного пояса и венчающего профилированного карниза, аттика с фланкирующими тумбами и лучковым оконным проемом, тянутых</w:t>
      </w:r>
      <w:r w:rsidR="00A30D1A">
        <w:rPr>
          <w:sz w:val="28"/>
          <w:szCs w:val="28"/>
        </w:rPr>
        <w:t xml:space="preserve"> </w:t>
      </w:r>
      <w:r w:rsidR="00A30D1A" w:rsidRPr="00A30D1A">
        <w:rPr>
          <w:sz w:val="28"/>
          <w:szCs w:val="28"/>
        </w:rPr>
        <w:t>профилированных</w:t>
      </w:r>
      <w:r w:rsidR="00A30D1A">
        <w:rPr>
          <w:sz w:val="28"/>
          <w:szCs w:val="28"/>
        </w:rPr>
        <w:t xml:space="preserve"> </w:t>
      </w:r>
      <w:r w:rsidR="00A30D1A" w:rsidRPr="00A30D1A">
        <w:rPr>
          <w:sz w:val="28"/>
          <w:szCs w:val="28"/>
        </w:rPr>
        <w:t>наличников,</w:t>
      </w:r>
      <w:r w:rsidR="00A30D1A">
        <w:rPr>
          <w:sz w:val="28"/>
          <w:szCs w:val="28"/>
        </w:rPr>
        <w:t xml:space="preserve"> </w:t>
      </w:r>
      <w:proofErr w:type="spellStart"/>
      <w:r w:rsidR="00A30D1A" w:rsidRPr="00A30D1A">
        <w:rPr>
          <w:sz w:val="28"/>
          <w:szCs w:val="28"/>
        </w:rPr>
        <w:t>сандриков</w:t>
      </w:r>
      <w:proofErr w:type="spellEnd"/>
      <w:r w:rsidR="00A30D1A" w:rsidRPr="00A30D1A">
        <w:rPr>
          <w:sz w:val="28"/>
          <w:szCs w:val="28"/>
        </w:rPr>
        <w:t>-бровок</w:t>
      </w:r>
      <w:r w:rsidR="002A6939">
        <w:rPr>
          <w:sz w:val="28"/>
          <w:szCs w:val="28"/>
        </w:rPr>
        <w:t>.</w:t>
      </w:r>
    </w:p>
    <w:p w14:paraId="0A65E8BF" w14:textId="7E7EE4EC" w:rsidR="009A58EB" w:rsidRPr="009A58EB" w:rsidRDefault="009A58EB" w:rsidP="009A58E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9A58EB">
        <w:rPr>
          <w:rFonts w:ascii="Times New Roman" w:hAnsi="Times New Roman" w:cs="Times New Roman"/>
          <w:sz w:val="28"/>
          <w:szCs w:val="28"/>
        </w:rPr>
        <w:t>- Композиция и архитектурно-художественное оформление восточного фасада, включая местоположение, форму и размер обрез цоколя, исторического оконного проема с лучковым очертанием и клинчатой перемычкой, венчающего пояса и профилированного карниза.</w:t>
      </w:r>
    </w:p>
    <w:p w14:paraId="72BE523D" w14:textId="6EAB06D4" w:rsidR="009A58EB" w:rsidRPr="009A58EB" w:rsidRDefault="009A58EB" w:rsidP="009A58E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9A58EB">
        <w:rPr>
          <w:rFonts w:ascii="Times New Roman" w:hAnsi="Times New Roman" w:cs="Times New Roman"/>
          <w:sz w:val="28"/>
          <w:szCs w:val="28"/>
        </w:rPr>
        <w:t>- Композиция и архитектурно-художественное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8EB">
        <w:rPr>
          <w:rFonts w:ascii="Times New Roman" w:hAnsi="Times New Roman" w:cs="Times New Roman"/>
          <w:sz w:val="28"/>
          <w:szCs w:val="28"/>
        </w:rPr>
        <w:t>оформление западного фасада, включая местоположение, форму и размер венчающего    профилированного карниза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11CBD2" w14:textId="07BFBE80" w:rsidR="00A30D1A" w:rsidRPr="009A58EB" w:rsidRDefault="009A58EB" w:rsidP="009A58EB">
      <w:pPr>
        <w:pStyle w:val="a3"/>
        <w:numPr>
          <w:ilvl w:val="0"/>
          <w:numId w:val="24"/>
        </w:numPr>
        <w:ind w:left="0" w:firstLine="567"/>
        <w:rPr>
          <w:sz w:val="28"/>
          <w:szCs w:val="28"/>
        </w:rPr>
      </w:pPr>
      <w:r w:rsidRPr="009A58EB">
        <w:rPr>
          <w:sz w:val="28"/>
          <w:szCs w:val="28"/>
        </w:rPr>
        <w:t>Кирпичные ворота с двумя калитками.</w:t>
      </w:r>
      <w:r>
        <w:rPr>
          <w:sz w:val="28"/>
          <w:szCs w:val="28"/>
        </w:rPr>
        <w:t xml:space="preserve"> </w:t>
      </w:r>
      <w:r w:rsidR="002A6939" w:rsidRPr="009A58EB">
        <w:rPr>
          <w:sz w:val="28"/>
          <w:szCs w:val="28"/>
        </w:rPr>
        <w:t>П</w:t>
      </w:r>
      <w:r w:rsidR="00A30D1A" w:rsidRPr="009A58EB">
        <w:rPr>
          <w:sz w:val="28"/>
          <w:szCs w:val="28"/>
        </w:rPr>
        <w:t>илон</w:t>
      </w:r>
      <w:r w:rsidR="002A6939" w:rsidRPr="009A58EB">
        <w:rPr>
          <w:sz w:val="28"/>
          <w:szCs w:val="28"/>
        </w:rPr>
        <w:t>ы</w:t>
      </w:r>
      <w:r w:rsidR="00A30D1A" w:rsidRPr="009A58EB">
        <w:rPr>
          <w:sz w:val="28"/>
          <w:szCs w:val="28"/>
        </w:rPr>
        <w:t xml:space="preserve"> ворот и калиток, оформленны</w:t>
      </w:r>
      <w:r w:rsidR="002A6939" w:rsidRPr="009A58EB">
        <w:rPr>
          <w:sz w:val="28"/>
          <w:szCs w:val="28"/>
        </w:rPr>
        <w:t xml:space="preserve">е </w:t>
      </w:r>
      <w:r w:rsidR="00A30D1A" w:rsidRPr="009A58EB">
        <w:rPr>
          <w:sz w:val="28"/>
          <w:szCs w:val="28"/>
        </w:rPr>
        <w:t>пилястрами на пьедесталах и капителями, карнизами и профилированными поясами.</w:t>
      </w:r>
    </w:p>
    <w:p w14:paraId="512ECF3F" w14:textId="10AD2CD8" w:rsidR="00A30D1A" w:rsidRPr="006B42E0" w:rsidRDefault="00A30D1A" w:rsidP="007226DC">
      <w:pPr>
        <w:pStyle w:val="a3"/>
        <w:numPr>
          <w:ilvl w:val="0"/>
          <w:numId w:val="24"/>
        </w:numPr>
        <w:spacing w:before="0"/>
        <w:ind w:left="0" w:firstLine="567"/>
        <w:rPr>
          <w:sz w:val="28"/>
          <w:szCs w:val="28"/>
        </w:rPr>
      </w:pPr>
      <w:r w:rsidRPr="006B42E0">
        <w:rPr>
          <w:sz w:val="28"/>
          <w:szCs w:val="28"/>
        </w:rPr>
        <w:t xml:space="preserve">Отделка исторической фасадной поверхности: боковые фасады и ворота со двора: лицевая кирпичная кладка; главный фасад: окрашивание по </w:t>
      </w:r>
      <w:r w:rsidRPr="006B42E0">
        <w:rPr>
          <w:sz w:val="28"/>
          <w:szCs w:val="28"/>
        </w:rPr>
        <w:lastRenderedPageBreak/>
        <w:t>штукатурному слою. Колористическое решение: боковые фасады и ворота со двора: натуральный цвет глиняного кирпича.</w:t>
      </w:r>
    </w:p>
    <w:p w14:paraId="1EEAD04A" w14:textId="4F351690" w:rsidR="00A30D1A" w:rsidRDefault="00A30D1A" w:rsidP="007226DC">
      <w:pPr>
        <w:pStyle w:val="a3"/>
        <w:numPr>
          <w:ilvl w:val="0"/>
          <w:numId w:val="24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Заполнение</w:t>
      </w: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оконных</w:t>
      </w: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проёмов: столярное, многочастное.</w:t>
      </w:r>
    </w:p>
    <w:p w14:paraId="3F54EF53" w14:textId="79328613" w:rsidR="00A30D1A" w:rsidRDefault="00A30D1A" w:rsidP="007226DC">
      <w:pPr>
        <w:pStyle w:val="a3"/>
        <w:numPr>
          <w:ilvl w:val="0"/>
          <w:numId w:val="24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Конструктивная схема памятника: бескаркасная</w:t>
      </w: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несущими</w:t>
      </w: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кирпичными стенами из брускового глиняного кирпича на песчано- известковом растворе.</w:t>
      </w: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Тип фундамента здания (ленточные),</w:t>
      </w: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его расположение.</w:t>
      </w: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Местоположение продольных и поперечных несущих стен и тип материала изготовления (кирпичная кладка).</w:t>
      </w: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Перекрытия: плоские.</w:t>
      </w:r>
      <w:r>
        <w:rPr>
          <w:sz w:val="28"/>
          <w:szCs w:val="28"/>
        </w:rPr>
        <w:t xml:space="preserve"> </w:t>
      </w:r>
      <w:r w:rsidRPr="00A30D1A">
        <w:rPr>
          <w:sz w:val="28"/>
          <w:szCs w:val="28"/>
        </w:rPr>
        <w:t>Тип перемычек: клинчатые.</w:t>
      </w:r>
    </w:p>
    <w:p w14:paraId="6D6C4D83" w14:textId="77777777" w:rsidR="00A033DF" w:rsidRDefault="00A033DF" w:rsidP="007226DC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E6B3A21" w14:textId="77777777" w:rsidR="009C7F41" w:rsidRDefault="009C7F41" w:rsidP="003C7769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E6BF41F" w14:textId="77777777" w:rsidR="009C7F41" w:rsidRDefault="009C7F41" w:rsidP="003C7769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14:paraId="65881698" w14:textId="6272EFF2" w:rsidR="003C7769" w:rsidRDefault="003C7769" w:rsidP="003C7769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05C40052" w14:textId="77777777" w:rsidR="004448E2" w:rsidRPr="004448E2" w:rsidRDefault="004448E2" w:rsidP="004448E2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местного (муниципального) значения «Торговая лавка с воротами», 1910-е гг., расположенного по адресу: </w:t>
      </w:r>
    </w:p>
    <w:p w14:paraId="4B4CFC11" w14:textId="77777777" w:rsidR="004448E2" w:rsidRPr="004448E2" w:rsidRDefault="004448E2" w:rsidP="004448E2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г. Чистополь, </w:t>
      </w:r>
    </w:p>
    <w:p w14:paraId="6081349F" w14:textId="3197FD04" w:rsidR="003C7769" w:rsidRDefault="004448E2" w:rsidP="004448E2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Л. Толстого, д. 151</w:t>
      </w:r>
    </w:p>
    <w:p w14:paraId="2ED24AAF" w14:textId="77777777" w:rsidR="004448E2" w:rsidRPr="00813868" w:rsidRDefault="004448E2" w:rsidP="004448E2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571" w:type="dxa"/>
        <w:tblLayout w:type="fixed"/>
        <w:tblLook w:val="04A0" w:firstRow="1" w:lastRow="0" w:firstColumn="1" w:lastColumn="0" w:noHBand="0" w:noVBand="1"/>
      </w:tblPr>
      <w:tblGrid>
        <w:gridCol w:w="560"/>
        <w:gridCol w:w="2950"/>
        <w:gridCol w:w="6061"/>
      </w:tblGrid>
      <w:tr w:rsidR="009C7F41" w:rsidRPr="007F4776" w14:paraId="165CC615" w14:textId="77777777" w:rsidTr="00754A29">
        <w:tc>
          <w:tcPr>
            <w:tcW w:w="560" w:type="dxa"/>
          </w:tcPr>
          <w:p w14:paraId="3489D871" w14:textId="77777777" w:rsidR="009C7F41" w:rsidRPr="009C7F41" w:rsidRDefault="009C7F41" w:rsidP="009C7F4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7413162" w14:textId="77777777" w:rsidR="009C7F41" w:rsidRPr="009C7F41" w:rsidRDefault="009C7F41" w:rsidP="009C7F4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2950" w:type="dxa"/>
          </w:tcPr>
          <w:p w14:paraId="0B103746" w14:textId="77777777" w:rsidR="009C7F41" w:rsidRPr="009C7F41" w:rsidRDefault="009C7F41" w:rsidP="00AB1C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охраны</w:t>
            </w:r>
          </w:p>
        </w:tc>
        <w:tc>
          <w:tcPr>
            <w:tcW w:w="6061" w:type="dxa"/>
          </w:tcPr>
          <w:p w14:paraId="08253487" w14:textId="77777777" w:rsidR="009C7F41" w:rsidRPr="009C7F41" w:rsidRDefault="009C7F41" w:rsidP="00AB1C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b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9C7F41" w:rsidRPr="007F4776" w14:paraId="79A41764" w14:textId="77777777" w:rsidTr="00754A29">
        <w:tc>
          <w:tcPr>
            <w:tcW w:w="560" w:type="dxa"/>
          </w:tcPr>
          <w:p w14:paraId="0027DF76" w14:textId="77777777" w:rsidR="009C7F41" w:rsidRPr="009C7F41" w:rsidRDefault="009C7F41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14:paraId="14B45E74" w14:textId="77777777" w:rsidR="009C7F41" w:rsidRPr="009C7F41" w:rsidRDefault="009C7F41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1" w:type="dxa"/>
          </w:tcPr>
          <w:p w14:paraId="66983E8A" w14:textId="77777777" w:rsidR="009C7F41" w:rsidRPr="009C7F41" w:rsidRDefault="009C7F41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7F41" w:rsidRPr="007F4776" w14:paraId="020D327D" w14:textId="77777777" w:rsidTr="00754A29">
        <w:tc>
          <w:tcPr>
            <w:tcW w:w="560" w:type="dxa"/>
          </w:tcPr>
          <w:p w14:paraId="272252E3" w14:textId="7C1F9729" w:rsidR="009C7F41" w:rsidRPr="009C7F41" w:rsidRDefault="009C7F41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4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0" w:type="dxa"/>
          </w:tcPr>
          <w:p w14:paraId="6AD2962B" w14:textId="68445846" w:rsidR="009C7F41" w:rsidRPr="009C7F41" w:rsidRDefault="004448E2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8E2">
              <w:rPr>
                <w:rFonts w:ascii="Times New Roman" w:hAnsi="Times New Roman" w:cs="Times New Roman"/>
                <w:sz w:val="24"/>
                <w:szCs w:val="24"/>
              </w:rPr>
              <w:t>Градостроительные характеристики: местоположение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48E2">
              <w:rPr>
                <w:rFonts w:ascii="Times New Roman" w:hAnsi="Times New Roman" w:cs="Times New Roman"/>
                <w:sz w:val="24"/>
                <w:szCs w:val="24"/>
              </w:rPr>
              <w:t>памятника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48E2">
              <w:rPr>
                <w:rFonts w:ascii="Times New Roman" w:hAnsi="Times New Roman" w:cs="Times New Roman"/>
                <w:sz w:val="24"/>
                <w:szCs w:val="24"/>
              </w:rPr>
              <w:t>на исторической красной линии ул</w:t>
            </w:r>
            <w:r w:rsidR="007226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448E2">
              <w:rPr>
                <w:rFonts w:ascii="Times New Roman" w:hAnsi="Times New Roman" w:cs="Times New Roman"/>
                <w:sz w:val="24"/>
                <w:szCs w:val="24"/>
              </w:rPr>
              <w:t xml:space="preserve"> Л. Толстого</w:t>
            </w:r>
            <w:r w:rsidR="00AE13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</w:tcPr>
          <w:p w14:paraId="2BD7E94E" w14:textId="2066B316" w:rsidR="004448E2" w:rsidRPr="009C7F41" w:rsidRDefault="007226DC" w:rsidP="004448E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2095488" behindDoc="0" locked="0" layoutInCell="1" allowOverlap="1" wp14:anchorId="1EF10B1E" wp14:editId="0AF97866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32384</wp:posOffset>
                  </wp:positionV>
                  <wp:extent cx="2114550" cy="2181225"/>
                  <wp:effectExtent l="0" t="0" r="0" b="9525"/>
                  <wp:wrapNone/>
                  <wp:docPr id="14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53"/>
                          <a:stretch/>
                        </pic:blipFill>
                        <pic:spPr bwMode="auto">
                          <a:xfrm>
                            <a:off x="0" y="0"/>
                            <a:ext cx="2114550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7F41" w:rsidRPr="009C7F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2A88E39" wp14:editId="36095DF8">
                      <wp:simplePos x="0" y="0"/>
                      <wp:positionH relativeFrom="column">
                        <wp:posOffset>1469693</wp:posOffset>
                      </wp:positionH>
                      <wp:positionV relativeFrom="paragraph">
                        <wp:posOffset>1216821</wp:posOffset>
                      </wp:positionV>
                      <wp:extent cx="532263" cy="545911"/>
                      <wp:effectExtent l="0" t="0" r="0" b="6985"/>
                      <wp:wrapNone/>
                      <wp:docPr id="307324830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2263" cy="5459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DBA784" w14:textId="146B526E" w:rsidR="00754A29" w:rsidRPr="00B04588" w:rsidRDefault="00754A29" w:rsidP="009C7F4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A88E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115.7pt;margin-top:95.8pt;width:41.9pt;height:43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" filled="f" stroked="f">
                      <v:textbox>
                        <w:txbxContent>
                          <w:p w14:paraId="54DBA784" w14:textId="146B526E" w:rsidR="00754A29" w:rsidRPr="00B04588" w:rsidRDefault="00754A29" w:rsidP="009C7F4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88CB0B" w14:textId="77777777" w:rsidR="009C7F41" w:rsidRDefault="009C7F41" w:rsidP="004448E2">
            <w:pPr>
              <w:rPr>
                <w:sz w:val="24"/>
                <w:szCs w:val="24"/>
              </w:rPr>
            </w:pPr>
          </w:p>
          <w:p w14:paraId="3378D788" w14:textId="77777777" w:rsidR="004448E2" w:rsidRDefault="004448E2" w:rsidP="004448E2">
            <w:pPr>
              <w:rPr>
                <w:sz w:val="24"/>
                <w:szCs w:val="24"/>
              </w:rPr>
            </w:pPr>
          </w:p>
          <w:p w14:paraId="6DEE2769" w14:textId="5906125F" w:rsidR="004448E2" w:rsidRDefault="004448E2" w:rsidP="004448E2">
            <w:pPr>
              <w:rPr>
                <w:sz w:val="24"/>
                <w:szCs w:val="24"/>
              </w:rPr>
            </w:pPr>
          </w:p>
          <w:p w14:paraId="58FBB016" w14:textId="4A9F1335" w:rsidR="007226DC" w:rsidRDefault="007226DC" w:rsidP="004448E2">
            <w:pPr>
              <w:rPr>
                <w:sz w:val="24"/>
                <w:szCs w:val="24"/>
              </w:rPr>
            </w:pPr>
          </w:p>
          <w:p w14:paraId="53B0C294" w14:textId="3F2577F0" w:rsidR="007226DC" w:rsidRDefault="007226DC" w:rsidP="004448E2">
            <w:pPr>
              <w:rPr>
                <w:sz w:val="24"/>
                <w:szCs w:val="24"/>
              </w:rPr>
            </w:pPr>
          </w:p>
          <w:p w14:paraId="1B7719AB" w14:textId="432062AD" w:rsidR="007226DC" w:rsidRDefault="007226DC" w:rsidP="004448E2">
            <w:pPr>
              <w:rPr>
                <w:sz w:val="24"/>
                <w:szCs w:val="24"/>
              </w:rPr>
            </w:pPr>
          </w:p>
          <w:p w14:paraId="4C767178" w14:textId="76EBF4A3" w:rsidR="007226DC" w:rsidRDefault="007226DC" w:rsidP="004448E2">
            <w:pPr>
              <w:rPr>
                <w:sz w:val="24"/>
                <w:szCs w:val="24"/>
              </w:rPr>
            </w:pPr>
          </w:p>
          <w:p w14:paraId="55150E92" w14:textId="77777777" w:rsidR="007226DC" w:rsidRDefault="007226DC" w:rsidP="004448E2">
            <w:pPr>
              <w:rPr>
                <w:sz w:val="24"/>
                <w:szCs w:val="24"/>
              </w:rPr>
            </w:pPr>
          </w:p>
          <w:p w14:paraId="0A5243BF" w14:textId="77777777" w:rsidR="004448E2" w:rsidRDefault="004448E2" w:rsidP="004448E2">
            <w:pPr>
              <w:rPr>
                <w:sz w:val="24"/>
                <w:szCs w:val="24"/>
              </w:rPr>
            </w:pPr>
          </w:p>
          <w:p w14:paraId="6F3F0B62" w14:textId="7A924990" w:rsidR="007226DC" w:rsidRDefault="007226DC" w:rsidP="004448E2">
            <w:pPr>
              <w:rPr>
                <w:sz w:val="24"/>
                <w:szCs w:val="24"/>
              </w:rPr>
            </w:pPr>
          </w:p>
          <w:p w14:paraId="73CE3FBB" w14:textId="77777777" w:rsidR="007226DC" w:rsidRDefault="007226DC" w:rsidP="00444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D08E1" w14:textId="119B06E9" w:rsidR="007226DC" w:rsidRPr="007226DC" w:rsidRDefault="007226DC" w:rsidP="00444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6DC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477285D5" w14:textId="7C57DA82" w:rsidR="007226DC" w:rsidRPr="00181A03" w:rsidRDefault="007226DC" w:rsidP="0072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097536" behindDoc="0" locked="0" layoutInCell="1" allowOverlap="1" wp14:anchorId="3729B349" wp14:editId="450DD597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19685</wp:posOffset>
                  </wp:positionV>
                  <wp:extent cx="266700" cy="1905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                 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 культурного наследия </w:t>
            </w:r>
          </w:p>
          <w:p w14:paraId="3853CDDC" w14:textId="5166A08A" w:rsidR="007226DC" w:rsidRPr="007226DC" w:rsidRDefault="007226DC" w:rsidP="00722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6DC">
              <w:rPr>
                <w:rFonts w:ascii="Times New Roman" w:hAnsi="Times New Roman" w:cs="Times New Roman"/>
                <w:sz w:val="24"/>
                <w:szCs w:val="24"/>
              </w:rPr>
              <w:t>Рис.1. Местоположение объекта.</w:t>
            </w:r>
          </w:p>
        </w:tc>
      </w:tr>
      <w:tr w:rsidR="009C7F41" w:rsidRPr="007F4776" w14:paraId="5499D4CE" w14:textId="77777777" w:rsidTr="00754A29">
        <w:tc>
          <w:tcPr>
            <w:tcW w:w="560" w:type="dxa"/>
          </w:tcPr>
          <w:p w14:paraId="4F56966A" w14:textId="62F70BEF" w:rsidR="009C7F41" w:rsidRPr="009C7F41" w:rsidRDefault="009C7F41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44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0" w:type="dxa"/>
          </w:tcPr>
          <w:p w14:paraId="771FAE47" w14:textId="20FB65FA" w:rsidR="009C7F41" w:rsidRPr="009C7F41" w:rsidRDefault="004448E2" w:rsidP="009C7F4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значимость (роль) в структуре окружающего культурного ландшафта: рядовое историческое сооружение начала ХX в., формирующее фронт застройки</w:t>
            </w:r>
            <w:r w:rsidR="00AE13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</w:tcPr>
          <w:p w14:paraId="156DC17F" w14:textId="3BBC3229" w:rsidR="009C7F41" w:rsidRPr="009C7F41" w:rsidRDefault="004448E2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2090368" behindDoc="0" locked="0" layoutInCell="1" allowOverlap="1" wp14:anchorId="43D3F1D4" wp14:editId="177C2B17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1905</wp:posOffset>
                  </wp:positionV>
                  <wp:extent cx="2876550" cy="2438400"/>
                  <wp:effectExtent l="0" t="0" r="0" b="0"/>
                  <wp:wrapNone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55B6D8" w14:textId="66E35EE4" w:rsidR="009C7F41" w:rsidRPr="009C7F41" w:rsidRDefault="009C7F41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E544346" w14:textId="77777777" w:rsidR="009C7F41" w:rsidRPr="009C7F41" w:rsidRDefault="009C7F41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1A5C739" w14:textId="77777777" w:rsidR="009C7F41" w:rsidRPr="009C7F41" w:rsidRDefault="009C7F41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CB94814" w14:textId="6A093464" w:rsidR="009C7F41" w:rsidRPr="009C7F41" w:rsidRDefault="009C7F41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59B8DC2" w14:textId="6622FA47" w:rsidR="009C7F41" w:rsidRDefault="009C7F41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6E8685B" w14:textId="7CF860D8" w:rsidR="004448E2" w:rsidRDefault="004448E2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FA82CFD" w14:textId="51D2BCC0" w:rsidR="004448E2" w:rsidRDefault="004448E2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C9FFF99" w14:textId="411D4EFF" w:rsidR="004448E2" w:rsidRDefault="004448E2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6CE0580" w14:textId="77777777" w:rsidR="004448E2" w:rsidRDefault="004448E2" w:rsidP="004448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25FF410" w14:textId="77777777" w:rsidR="004448E2" w:rsidRDefault="004448E2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EC99DF8" w14:textId="77777777" w:rsidR="004448E2" w:rsidRDefault="004448E2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2A5AADE" w14:textId="77777777" w:rsidR="00AB1CB6" w:rsidRDefault="00AB1CB6" w:rsidP="00AB1C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58242C8" w14:textId="77777777" w:rsidR="00AB1CB6" w:rsidRDefault="00AB1CB6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B0EDF51" w14:textId="70BF49E1" w:rsidR="007226DC" w:rsidRPr="009C7F41" w:rsidRDefault="007226DC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Рис.2. </w:t>
            </w:r>
            <w:r w:rsidR="00AB1CB6" w:rsidRPr="00AB1CB6"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 фасад.</w:t>
            </w:r>
          </w:p>
        </w:tc>
      </w:tr>
      <w:tr w:rsidR="004448E2" w:rsidRPr="007F4776" w14:paraId="59C144E7" w14:textId="77777777" w:rsidTr="00754A29">
        <w:tc>
          <w:tcPr>
            <w:tcW w:w="560" w:type="dxa"/>
          </w:tcPr>
          <w:p w14:paraId="76C8027B" w14:textId="6E547CFF" w:rsidR="004448E2" w:rsidRPr="009C7F41" w:rsidRDefault="004448E2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0" w:type="dxa"/>
          </w:tcPr>
          <w:p w14:paraId="72142835" w14:textId="6E4E0A96" w:rsidR="004448E2" w:rsidRPr="004448E2" w:rsidRDefault="004448E2" w:rsidP="009C7F4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Габариты, силуэт памятника: в пределах исторических кирпичных стен здания и ворот</w:t>
            </w:r>
            <w:r w:rsidR="00AB1CB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</w:tcPr>
          <w:p w14:paraId="7DEAF7A2" w14:textId="77777777" w:rsidR="004448E2" w:rsidRDefault="004448E2" w:rsidP="009C7F41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8C42A1" wp14:editId="3AE4EAA6">
                  <wp:extent cx="3013075" cy="2419350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502" cy="241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77F74" w14:textId="35736D59" w:rsidR="007226DC" w:rsidRPr="00AE133D" w:rsidRDefault="007226DC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AE133D">
              <w:rPr>
                <w:rFonts w:ascii="Times New Roman" w:hAnsi="Times New Roman" w:cs="Times New Roman"/>
                <w:noProof/>
                <w:sz w:val="24"/>
                <w:szCs w:val="28"/>
              </w:rPr>
              <w:t>Рис.3.</w:t>
            </w:r>
            <w:r w:rsidR="00AE133D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AB1CB6"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Общий вид по ул</w:t>
            </w:r>
            <w:r w:rsid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="00AB1CB6"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Льва Толстого. </w:t>
            </w:r>
          </w:p>
        </w:tc>
      </w:tr>
      <w:tr w:rsidR="004448E2" w:rsidRPr="007F4776" w14:paraId="1DD16363" w14:textId="77777777" w:rsidTr="00754A29">
        <w:tc>
          <w:tcPr>
            <w:tcW w:w="560" w:type="dxa"/>
          </w:tcPr>
          <w:p w14:paraId="4CF51AC7" w14:textId="69E07EF7" w:rsidR="004448E2" w:rsidRDefault="004448E2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50" w:type="dxa"/>
          </w:tcPr>
          <w:p w14:paraId="72112AA4" w14:textId="78000F48" w:rsidR="004448E2" w:rsidRPr="004448E2" w:rsidRDefault="004448E2" w:rsidP="009C7F4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 и конструктивные характеристики: объемно-пространственная композиция памятника: единое кирпичное строение, сблокированное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прямоугольного в плане одноэтажного здания под вальмовой кровлей, и ворот с двумя калитками.</w:t>
            </w:r>
          </w:p>
        </w:tc>
        <w:tc>
          <w:tcPr>
            <w:tcW w:w="6061" w:type="dxa"/>
          </w:tcPr>
          <w:p w14:paraId="57971CC0" w14:textId="77777777" w:rsidR="00AB1CB6" w:rsidRDefault="006B3470" w:rsidP="009C7F41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8FA510" wp14:editId="217B09CC">
                  <wp:extent cx="2813050" cy="2009775"/>
                  <wp:effectExtent l="0" t="0" r="6350" b="9525"/>
                  <wp:docPr id="17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446" cy="201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F635B" w14:textId="67A9C08D" w:rsidR="00AB1CB6" w:rsidRPr="00AB1CB6" w:rsidRDefault="00AB1CB6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4"/>
              </w:rPr>
              <w:t>Рис.4.</w:t>
            </w:r>
            <w:r w:rsidRPr="00AB1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 фасад.</w:t>
            </w:r>
          </w:p>
          <w:p w14:paraId="706D3C66" w14:textId="5B36E656" w:rsidR="004448E2" w:rsidRDefault="004448E2" w:rsidP="009C7F41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236C80" wp14:editId="4FF570CE">
                  <wp:extent cx="2800350" cy="2228850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615" cy="222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DDA6E" w14:textId="31D982BA" w:rsidR="007226DC" w:rsidRPr="00AB1CB6" w:rsidRDefault="007226DC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="00AB1CB6"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Ворота с двумя калитками.</w:t>
            </w:r>
          </w:p>
        </w:tc>
      </w:tr>
      <w:tr w:rsidR="004448E2" w:rsidRPr="007F4776" w14:paraId="6F24BE6A" w14:textId="77777777" w:rsidTr="00754A29">
        <w:tc>
          <w:tcPr>
            <w:tcW w:w="560" w:type="dxa"/>
          </w:tcPr>
          <w:p w14:paraId="1CB1DFF8" w14:textId="64937CF6" w:rsidR="004448E2" w:rsidRDefault="004448E2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50" w:type="dxa"/>
          </w:tcPr>
          <w:p w14:paraId="6EE9EAE8" w14:textId="7301829C" w:rsidR="004448E2" w:rsidRPr="004448E2" w:rsidRDefault="004448E2" w:rsidP="009C7F4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Крыша: конфигурация кровли (вальмовая); высотные отметки по конькам; материал конструкций (стропила и обрешетка деревянные); характер кровельного покрытия (гладкое металлическое покрытие с </w:t>
            </w:r>
            <w:proofErr w:type="spellStart"/>
            <w:r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фальцевым</w:t>
            </w:r>
            <w:proofErr w:type="spellEnd"/>
            <w:r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соединением)</w:t>
            </w:r>
            <w:r w:rsidR="009A58E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</w:tcPr>
          <w:p w14:paraId="18EE6D08" w14:textId="77777777" w:rsidR="004448E2" w:rsidRDefault="004448E2" w:rsidP="009C7F41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A7CB3A" wp14:editId="272D8530">
                  <wp:extent cx="2731135" cy="204851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E5C0DE" w14:textId="43BADEC8" w:rsidR="006B3470" w:rsidRPr="00AB1CB6" w:rsidRDefault="006B3470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Рис.6.</w:t>
            </w:r>
            <w:r w:rsidR="009A58EB"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Главный фасад. Крыша.</w:t>
            </w:r>
          </w:p>
        </w:tc>
      </w:tr>
      <w:tr w:rsidR="004448E2" w:rsidRPr="007F4776" w14:paraId="4192648A" w14:textId="77777777" w:rsidTr="00754A29">
        <w:tc>
          <w:tcPr>
            <w:tcW w:w="560" w:type="dxa"/>
          </w:tcPr>
          <w:p w14:paraId="5291F898" w14:textId="190F9516" w:rsidR="004448E2" w:rsidRDefault="004448E2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50" w:type="dxa"/>
          </w:tcPr>
          <w:p w14:paraId="50706F0E" w14:textId="77777777" w:rsidR="004448E2" w:rsidRDefault="006B3470" w:rsidP="009C7F4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 </w:t>
            </w:r>
            <w:r w:rsidR="004448E2"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</w:t>
            </w:r>
            <w:r w:rsidR="004448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448E2"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архитектурно-художественное оформление главного фасада по ул. Л. Толстого, включая местоположение, форму и размер исторических оконных и дверных проемов, лопаток с рустом, разбивающих плоскость главного фасада на два прясла, обреза цоколя, надоконного пояса и венчающего профилированного карниза, аттика с </w:t>
            </w:r>
            <w:r w:rsidR="004448E2"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фланкирующими тумбами и лучковым оконным проемом, тянутых профилированных наличников, </w:t>
            </w:r>
            <w:proofErr w:type="spellStart"/>
            <w:r w:rsidR="004448E2"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сандриков</w:t>
            </w:r>
            <w:proofErr w:type="spellEnd"/>
            <w:r w:rsidR="004448E2"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-бровок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E2E10CC" w14:textId="40C15F27" w:rsidR="006B3470" w:rsidRDefault="006B3470" w:rsidP="009C7F4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 </w:t>
            </w:r>
            <w:r w:rsidRPr="002A6939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и архитектурно</w:t>
            </w:r>
            <w:r w:rsidR="009A58E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A6939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</w:t>
            </w:r>
            <w:r w:rsidR="009A58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A6939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восточного фасада, включая местоположение, форму и размер обрез цоколя, исторического оконного проема с лучковым очертанием и клинчатой перемычкой, венчающего пояса и профилированного карниза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4FAAF8B" w14:textId="3231F04C" w:rsidR="006B3470" w:rsidRPr="004448E2" w:rsidRDefault="006B3470" w:rsidP="009C7F4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 </w:t>
            </w:r>
            <w:r w:rsidRPr="006B3470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и архитектурно- художественное оформление западного фасада, включая местоположение, форму и размер венчающего    профилированного карниза</w:t>
            </w:r>
            <w:r w:rsidR="009A58E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</w:tcPr>
          <w:p w14:paraId="6A1C81C4" w14:textId="77777777" w:rsidR="004448E2" w:rsidRPr="00AB1CB6" w:rsidRDefault="004448E2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lastRenderedPageBreak/>
              <w:drawing>
                <wp:inline distT="0" distB="0" distL="0" distR="0" wp14:anchorId="39BBC57D" wp14:editId="66B6043E">
                  <wp:extent cx="2711335" cy="2038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10" cy="205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BF0931" w14:textId="13757939" w:rsidR="006B3470" w:rsidRPr="00AB1CB6" w:rsidRDefault="006B3470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Рис.7. Главный фасад.</w:t>
            </w:r>
          </w:p>
          <w:p w14:paraId="1CB84CA9" w14:textId="283AF9BC" w:rsidR="004619B1" w:rsidRPr="00AB1CB6" w:rsidRDefault="004619B1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lastRenderedPageBreak/>
              <w:drawing>
                <wp:inline distT="0" distB="0" distL="0" distR="0" wp14:anchorId="12DA7876" wp14:editId="5904CD0B">
                  <wp:extent cx="2873375" cy="2145322"/>
                  <wp:effectExtent l="0" t="0" r="3175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948" cy="214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B79DC" w14:textId="6D365357" w:rsidR="004619B1" w:rsidRPr="00AB1CB6" w:rsidRDefault="004619B1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Рис.8. Аттик с фланкирующими тумбами и лучковым оконным проемом.</w:t>
            </w:r>
          </w:p>
          <w:p w14:paraId="3A38352D" w14:textId="77777777" w:rsidR="009A58EB" w:rsidRPr="00AB1CB6" w:rsidRDefault="009A58EB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6767A5A6" wp14:editId="0E4AC0BA">
                  <wp:extent cx="3298190" cy="2475401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469" cy="2483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AB7252" w14:textId="5D780330" w:rsidR="009A58EB" w:rsidRPr="00AB1CB6" w:rsidRDefault="009A58EB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4619B1"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9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Северо-восточный фасад.</w:t>
            </w:r>
          </w:p>
          <w:p w14:paraId="2238F6B3" w14:textId="77777777" w:rsidR="009A58EB" w:rsidRPr="00AB1CB6" w:rsidRDefault="009A58EB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5FF44303" wp14:editId="38BBAC66">
                  <wp:extent cx="2170430" cy="3797935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379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2D368B" w14:textId="3FD5FDCB" w:rsidR="009A58EB" w:rsidRPr="00AB1CB6" w:rsidRDefault="009A58EB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4619B1"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10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. Западный фасад.</w:t>
            </w:r>
          </w:p>
        </w:tc>
      </w:tr>
      <w:tr w:rsidR="004448E2" w:rsidRPr="007F4776" w14:paraId="158F9452" w14:textId="77777777" w:rsidTr="00754A29">
        <w:tc>
          <w:tcPr>
            <w:tcW w:w="560" w:type="dxa"/>
          </w:tcPr>
          <w:p w14:paraId="50340FB2" w14:textId="05F3FA22" w:rsidR="004448E2" w:rsidRDefault="004448E2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950" w:type="dxa"/>
          </w:tcPr>
          <w:p w14:paraId="784B0CAE" w14:textId="5299EAD6" w:rsidR="004448E2" w:rsidRPr="004448E2" w:rsidRDefault="006B3470" w:rsidP="009C7F4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Кирпичные ворота с двумя калитками. </w:t>
            </w:r>
            <w:r w:rsidR="002A693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448E2"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илон</w:t>
            </w:r>
            <w:r w:rsidR="002A6939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="004448E2"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ворот и калиток, оформленны</w:t>
            </w:r>
            <w:r w:rsidR="002A693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4448E2"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пилястрами</w:t>
            </w:r>
            <w:r w:rsidR="00ED54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448E2"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на пьедесталах и капителями, карнизами</w:t>
            </w:r>
            <w:r w:rsidR="00ED54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448E2"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ED54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448E2" w:rsidRPr="004448E2">
              <w:rPr>
                <w:rFonts w:ascii="Times New Roman" w:eastAsia="Calibri" w:hAnsi="Times New Roman" w:cs="Times New Roman"/>
                <w:sz w:val="24"/>
                <w:szCs w:val="24"/>
              </w:rPr>
              <w:t>профилированными поясами.</w:t>
            </w:r>
          </w:p>
        </w:tc>
        <w:tc>
          <w:tcPr>
            <w:tcW w:w="6061" w:type="dxa"/>
          </w:tcPr>
          <w:p w14:paraId="2C657CC1" w14:textId="1BA94B43" w:rsidR="00ED541D" w:rsidRPr="00AB1CB6" w:rsidRDefault="00ED541D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773861EF" wp14:editId="4911F932">
                  <wp:extent cx="2638425" cy="2085975"/>
                  <wp:effectExtent l="0" t="0" r="9525" b="9525"/>
                  <wp:docPr id="22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673" cy="208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90309" w14:textId="42AF9022" w:rsidR="00ED541D" w:rsidRPr="00AB1CB6" w:rsidRDefault="00ED541D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4619B1"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1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. Кирпичные ворота с двумя калитками.</w:t>
            </w:r>
          </w:p>
          <w:p w14:paraId="2088A23E" w14:textId="64B33CFB" w:rsidR="004448E2" w:rsidRPr="00AB1CB6" w:rsidRDefault="002A6939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78B7CDBD" wp14:editId="12E551FB">
                  <wp:extent cx="3197225" cy="2107508"/>
                  <wp:effectExtent l="0" t="0" r="3175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920" cy="211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3742DF" w14:textId="7D371718" w:rsidR="00ED541D" w:rsidRPr="00AB1CB6" w:rsidRDefault="00ED541D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4619B1"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2</w:t>
            </w:r>
            <w:r w:rsid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-13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. Пилоны ворот и калиток.</w:t>
            </w:r>
          </w:p>
          <w:p w14:paraId="40DDEEFF" w14:textId="77777777" w:rsidR="002A6939" w:rsidRPr="00AB1CB6" w:rsidRDefault="002A6939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30268FF0" wp14:editId="00162237">
                  <wp:extent cx="3172744" cy="238125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934" cy="2385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327A6D" w14:textId="0A5729D4" w:rsidR="00ED541D" w:rsidRPr="00AB1CB6" w:rsidRDefault="00ED541D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. Вид на ворота со двора.</w:t>
            </w:r>
          </w:p>
        </w:tc>
      </w:tr>
      <w:tr w:rsidR="009A58EB" w:rsidRPr="007F4776" w14:paraId="06B6F0E0" w14:textId="77777777" w:rsidTr="00754A29">
        <w:tc>
          <w:tcPr>
            <w:tcW w:w="560" w:type="dxa"/>
          </w:tcPr>
          <w:p w14:paraId="74769806" w14:textId="3B2380AF" w:rsidR="009A58EB" w:rsidRDefault="009A58EB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950" w:type="dxa"/>
          </w:tcPr>
          <w:p w14:paraId="04B30E80" w14:textId="73FD7EF9" w:rsidR="009A58EB" w:rsidRDefault="009A58EB" w:rsidP="009A58E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8EB">
              <w:rPr>
                <w:rFonts w:ascii="Times New Roman" w:eastAsia="Calibri" w:hAnsi="Times New Roman" w:cs="Times New Roman"/>
                <w:sz w:val="24"/>
                <w:szCs w:val="24"/>
              </w:rPr>
              <w:t>Отделка исторической фасадной поверхности: боковые фасады и ворота со двора: лицевая кирпичная кладка; главный фасад: окрашивание по штукатурному слою. Колористическое решение: боковые фасады и ворота со двора: натуральный цвет глиняного кирпича.</w:t>
            </w:r>
          </w:p>
        </w:tc>
        <w:tc>
          <w:tcPr>
            <w:tcW w:w="6061" w:type="dxa"/>
          </w:tcPr>
          <w:p w14:paraId="2AAD1E89" w14:textId="68FB9526" w:rsidR="009A58EB" w:rsidRPr="00AB1CB6" w:rsidRDefault="00ED541D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14CE851A" wp14:editId="0CDD4812">
                  <wp:extent cx="2629267" cy="3610479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67" cy="361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5C2C0" w14:textId="24D984C8" w:rsidR="004619B1" w:rsidRPr="00AB1CB6" w:rsidRDefault="004619B1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. Фрагмент главного фасада.</w:t>
            </w:r>
          </w:p>
          <w:p w14:paraId="3F1E922A" w14:textId="77777777" w:rsidR="00ED541D" w:rsidRPr="00AB1CB6" w:rsidRDefault="00ED541D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1A47A52E" wp14:editId="49988C09">
                  <wp:extent cx="3172744" cy="2381250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934" cy="2385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4002C3" w14:textId="523CD42B" w:rsidR="004619B1" w:rsidRPr="00AB1CB6" w:rsidRDefault="004619B1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. Вид ворот со двора.</w:t>
            </w:r>
          </w:p>
        </w:tc>
      </w:tr>
      <w:tr w:rsidR="009A58EB" w:rsidRPr="007F4776" w14:paraId="32945F43" w14:textId="77777777" w:rsidTr="00754A29">
        <w:tc>
          <w:tcPr>
            <w:tcW w:w="560" w:type="dxa"/>
          </w:tcPr>
          <w:p w14:paraId="1086EFD8" w14:textId="77519EBD" w:rsidR="009A58EB" w:rsidRDefault="009A58EB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950" w:type="dxa"/>
          </w:tcPr>
          <w:p w14:paraId="5EFD1DC7" w14:textId="77777777" w:rsidR="009A58EB" w:rsidRPr="009A58EB" w:rsidRDefault="009A58EB" w:rsidP="009A58E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8EB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оконных проёмов: столярное, многочастное.</w:t>
            </w:r>
          </w:p>
          <w:p w14:paraId="23ABEB8A" w14:textId="1CF4A73E" w:rsidR="009A58EB" w:rsidRDefault="009A58EB" w:rsidP="009A58E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14:paraId="7BD5ED00" w14:textId="77777777" w:rsidR="009A58EB" w:rsidRPr="00AB1CB6" w:rsidRDefault="009A58EB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3D0F13CB" wp14:editId="2D5E3C6C">
                  <wp:extent cx="2753109" cy="3496163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09" cy="349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7DE35" w14:textId="7394DE87" w:rsidR="00ED541D" w:rsidRPr="00AB1CB6" w:rsidRDefault="00ED541D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. Оконный проем.</w:t>
            </w:r>
          </w:p>
        </w:tc>
      </w:tr>
      <w:tr w:rsidR="009A58EB" w:rsidRPr="007F4776" w14:paraId="40F40AD8" w14:textId="77777777" w:rsidTr="00754A29">
        <w:tc>
          <w:tcPr>
            <w:tcW w:w="560" w:type="dxa"/>
          </w:tcPr>
          <w:p w14:paraId="02BEA1FF" w14:textId="43FCD72B" w:rsidR="009A58EB" w:rsidRDefault="009A58EB" w:rsidP="009C7F4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50" w:type="dxa"/>
          </w:tcPr>
          <w:p w14:paraId="78A26A64" w14:textId="77777777" w:rsidR="00AE133D" w:rsidRDefault="009A58EB" w:rsidP="009C7F4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8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Конструктивная схема памятника: бескаркасная с несущими кирпичными стенами из брускового глиняного кирпича на песчано- известковом растворе. </w:t>
            </w:r>
          </w:p>
          <w:p w14:paraId="7723D857" w14:textId="352F74D9" w:rsidR="00AE133D" w:rsidRDefault="009A58EB" w:rsidP="009C7F4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8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фундамента здания (ленточные), его расположение. Местоположение продольных и поперечных несущих стен и тип материала изготовления (кирпичная кладка). Перекрытия: плоские. </w:t>
            </w:r>
          </w:p>
          <w:p w14:paraId="665957E6" w14:textId="339BB2B7" w:rsidR="009A58EB" w:rsidRDefault="009A58EB" w:rsidP="009C7F4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8EB">
              <w:rPr>
                <w:rFonts w:ascii="Times New Roman" w:eastAsia="Calibri" w:hAnsi="Times New Roman" w:cs="Times New Roman"/>
                <w:sz w:val="24"/>
                <w:szCs w:val="24"/>
              </w:rPr>
              <w:t>Тип перемычек: клинчатые.</w:t>
            </w:r>
          </w:p>
        </w:tc>
        <w:tc>
          <w:tcPr>
            <w:tcW w:w="6061" w:type="dxa"/>
          </w:tcPr>
          <w:p w14:paraId="7963685D" w14:textId="77777777" w:rsidR="009A58EB" w:rsidRPr="00AB1CB6" w:rsidRDefault="00AE133D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383807BD" wp14:editId="588DA43E">
                  <wp:extent cx="2731135" cy="2048510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8E0F77" w14:textId="2F626EC0" w:rsidR="00AE133D" w:rsidRPr="00AB1CB6" w:rsidRDefault="00AE133D" w:rsidP="009C7F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8</w:t>
            </w:r>
            <w:r w:rsidRPr="00AB1CB6">
              <w:rPr>
                <w:rFonts w:ascii="Times New Roman" w:hAnsi="Times New Roman" w:cs="Times New Roman"/>
                <w:noProof/>
                <w:sz w:val="24"/>
                <w:szCs w:val="28"/>
              </w:rPr>
              <w:t>. Главный фасад.</w:t>
            </w:r>
          </w:p>
        </w:tc>
      </w:tr>
    </w:tbl>
    <w:p w14:paraId="4B7F3E75" w14:textId="581D0742" w:rsidR="00A51CD0" w:rsidRDefault="00A51CD0" w:rsidP="00655CD4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A51CD0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4530B517" w14:textId="2BB6FA79" w:rsidR="009C7F41" w:rsidRDefault="009C7F41" w:rsidP="00A77971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sectPr w:rsidR="009C7F41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9A912" w14:textId="77777777" w:rsidR="00320F77" w:rsidRDefault="00320F77" w:rsidP="00A54F9C">
      <w:pPr>
        <w:spacing w:after="0" w:line="240" w:lineRule="auto"/>
      </w:pPr>
      <w:r>
        <w:separator/>
      </w:r>
    </w:p>
  </w:endnote>
  <w:endnote w:type="continuationSeparator" w:id="0">
    <w:p w14:paraId="1A266C83" w14:textId="77777777" w:rsidR="00320F77" w:rsidRDefault="00320F77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5D6C6" w14:textId="77777777" w:rsidR="00320F77" w:rsidRDefault="00320F77" w:rsidP="00A54F9C">
      <w:pPr>
        <w:spacing w:after="0" w:line="240" w:lineRule="auto"/>
      </w:pPr>
      <w:r>
        <w:separator/>
      </w:r>
    </w:p>
  </w:footnote>
  <w:footnote w:type="continuationSeparator" w:id="0">
    <w:p w14:paraId="35D5B084" w14:textId="77777777" w:rsidR="00320F77" w:rsidRDefault="00320F77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5653A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DC7E4F88"/>
    <w:lvl w:ilvl="0">
      <w:start w:val="1"/>
      <w:numFmt w:val="decimal"/>
      <w:lvlText w:val="%1.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36D5F"/>
    <w:multiLevelType w:val="hybridMultilevel"/>
    <w:tmpl w:val="E3C0F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9"/>
  </w:num>
  <w:num w:numId="7">
    <w:abstractNumId w:val="16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2"/>
  </w:num>
  <w:num w:numId="11">
    <w:abstractNumId w:val="18"/>
  </w:num>
  <w:num w:numId="12">
    <w:abstractNumId w:val="15"/>
  </w:num>
  <w:num w:numId="13">
    <w:abstractNumId w:val="14"/>
  </w:num>
  <w:num w:numId="14">
    <w:abstractNumId w:val="5"/>
  </w:num>
  <w:num w:numId="15">
    <w:abstractNumId w:val="1"/>
  </w:num>
  <w:num w:numId="16">
    <w:abstractNumId w:val="17"/>
  </w:num>
  <w:num w:numId="17">
    <w:abstractNumId w:val="4"/>
  </w:num>
  <w:num w:numId="18">
    <w:abstractNumId w:val="12"/>
  </w:num>
  <w:num w:numId="19">
    <w:abstractNumId w:val="11"/>
  </w:num>
  <w:num w:numId="20">
    <w:abstractNumId w:val="3"/>
  </w:num>
  <w:num w:numId="21">
    <w:abstractNumId w:val="8"/>
  </w:num>
  <w:num w:numId="22">
    <w:abstractNumId w:val="6"/>
  </w:num>
  <w:num w:numId="23">
    <w:abstractNumId w:val="19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7589"/>
    <w:rsid w:val="000331B0"/>
    <w:rsid w:val="00042D15"/>
    <w:rsid w:val="000443E0"/>
    <w:rsid w:val="00046AFA"/>
    <w:rsid w:val="000474B5"/>
    <w:rsid w:val="00047B28"/>
    <w:rsid w:val="000501E9"/>
    <w:rsid w:val="000535E4"/>
    <w:rsid w:val="00075EAD"/>
    <w:rsid w:val="00081D4B"/>
    <w:rsid w:val="000871BD"/>
    <w:rsid w:val="00091C94"/>
    <w:rsid w:val="00092B3A"/>
    <w:rsid w:val="00094B91"/>
    <w:rsid w:val="000D72B5"/>
    <w:rsid w:val="000E22BB"/>
    <w:rsid w:val="000E3CC2"/>
    <w:rsid w:val="000F3EE9"/>
    <w:rsid w:val="00107899"/>
    <w:rsid w:val="001375E6"/>
    <w:rsid w:val="00140E14"/>
    <w:rsid w:val="00141CC5"/>
    <w:rsid w:val="00143DF4"/>
    <w:rsid w:val="00146ADB"/>
    <w:rsid w:val="00173ADE"/>
    <w:rsid w:val="001B3F39"/>
    <w:rsid w:val="001B45C1"/>
    <w:rsid w:val="001D4D85"/>
    <w:rsid w:val="001D7079"/>
    <w:rsid w:val="00224CDE"/>
    <w:rsid w:val="00235C14"/>
    <w:rsid w:val="00235F5D"/>
    <w:rsid w:val="0024789A"/>
    <w:rsid w:val="00267DD8"/>
    <w:rsid w:val="00294357"/>
    <w:rsid w:val="002A6939"/>
    <w:rsid w:val="002B067F"/>
    <w:rsid w:val="002B092C"/>
    <w:rsid w:val="002B5D51"/>
    <w:rsid w:val="002B5E03"/>
    <w:rsid w:val="002C447B"/>
    <w:rsid w:val="002C5440"/>
    <w:rsid w:val="002F35AE"/>
    <w:rsid w:val="00305B57"/>
    <w:rsid w:val="00306C60"/>
    <w:rsid w:val="00320F77"/>
    <w:rsid w:val="00355322"/>
    <w:rsid w:val="003671B8"/>
    <w:rsid w:val="003734DD"/>
    <w:rsid w:val="0037387E"/>
    <w:rsid w:val="003859E7"/>
    <w:rsid w:val="003867B0"/>
    <w:rsid w:val="003B47E9"/>
    <w:rsid w:val="003C7769"/>
    <w:rsid w:val="003D1146"/>
    <w:rsid w:val="003F1D60"/>
    <w:rsid w:val="003F5C82"/>
    <w:rsid w:val="00406446"/>
    <w:rsid w:val="0041719D"/>
    <w:rsid w:val="00441398"/>
    <w:rsid w:val="004448E2"/>
    <w:rsid w:val="00456CA6"/>
    <w:rsid w:val="004619B1"/>
    <w:rsid w:val="00465AC7"/>
    <w:rsid w:val="00495B0F"/>
    <w:rsid w:val="004C51F4"/>
    <w:rsid w:val="004C77DB"/>
    <w:rsid w:val="004E0F25"/>
    <w:rsid w:val="004F0960"/>
    <w:rsid w:val="004F6504"/>
    <w:rsid w:val="0053159B"/>
    <w:rsid w:val="00533152"/>
    <w:rsid w:val="00535067"/>
    <w:rsid w:val="00535F24"/>
    <w:rsid w:val="00564B9F"/>
    <w:rsid w:val="00583210"/>
    <w:rsid w:val="00586F45"/>
    <w:rsid w:val="0059030E"/>
    <w:rsid w:val="00597431"/>
    <w:rsid w:val="005A436A"/>
    <w:rsid w:val="005A7361"/>
    <w:rsid w:val="005B4885"/>
    <w:rsid w:val="005C58BF"/>
    <w:rsid w:val="005C6066"/>
    <w:rsid w:val="005D0E1A"/>
    <w:rsid w:val="005D61D6"/>
    <w:rsid w:val="005F6E46"/>
    <w:rsid w:val="00615444"/>
    <w:rsid w:val="00634581"/>
    <w:rsid w:val="0064187A"/>
    <w:rsid w:val="00655CD4"/>
    <w:rsid w:val="00655F86"/>
    <w:rsid w:val="00661A85"/>
    <w:rsid w:val="00662124"/>
    <w:rsid w:val="00683429"/>
    <w:rsid w:val="00683FF9"/>
    <w:rsid w:val="006911E8"/>
    <w:rsid w:val="00693C79"/>
    <w:rsid w:val="006A7F8E"/>
    <w:rsid w:val="006B3470"/>
    <w:rsid w:val="006B42E0"/>
    <w:rsid w:val="006B6AD1"/>
    <w:rsid w:val="006C2285"/>
    <w:rsid w:val="006C3ADE"/>
    <w:rsid w:val="006D3299"/>
    <w:rsid w:val="006D32C8"/>
    <w:rsid w:val="006D5564"/>
    <w:rsid w:val="006E0FF2"/>
    <w:rsid w:val="006E144F"/>
    <w:rsid w:val="0070416D"/>
    <w:rsid w:val="007226DC"/>
    <w:rsid w:val="00736F9A"/>
    <w:rsid w:val="00737CC3"/>
    <w:rsid w:val="00746B55"/>
    <w:rsid w:val="007509C0"/>
    <w:rsid w:val="00753A42"/>
    <w:rsid w:val="00754799"/>
    <w:rsid w:val="00754A29"/>
    <w:rsid w:val="00760939"/>
    <w:rsid w:val="00762998"/>
    <w:rsid w:val="00777739"/>
    <w:rsid w:val="00790A81"/>
    <w:rsid w:val="007C3215"/>
    <w:rsid w:val="007C4C0E"/>
    <w:rsid w:val="007E5E23"/>
    <w:rsid w:val="008167B6"/>
    <w:rsid w:val="00852FCA"/>
    <w:rsid w:val="00856F17"/>
    <w:rsid w:val="0087484B"/>
    <w:rsid w:val="00885109"/>
    <w:rsid w:val="008B0673"/>
    <w:rsid w:val="008B2DB4"/>
    <w:rsid w:val="008C489A"/>
    <w:rsid w:val="008D024C"/>
    <w:rsid w:val="008D4569"/>
    <w:rsid w:val="008E421B"/>
    <w:rsid w:val="008E4F13"/>
    <w:rsid w:val="008F39F3"/>
    <w:rsid w:val="008F75E1"/>
    <w:rsid w:val="0090722C"/>
    <w:rsid w:val="00914135"/>
    <w:rsid w:val="0092462F"/>
    <w:rsid w:val="009415FE"/>
    <w:rsid w:val="00970080"/>
    <w:rsid w:val="00995400"/>
    <w:rsid w:val="009A58EB"/>
    <w:rsid w:val="009B6F0F"/>
    <w:rsid w:val="009C104B"/>
    <w:rsid w:val="009C7F41"/>
    <w:rsid w:val="00A033DF"/>
    <w:rsid w:val="00A133D1"/>
    <w:rsid w:val="00A27503"/>
    <w:rsid w:val="00A30D1A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B0221"/>
    <w:rsid w:val="00AB1CB6"/>
    <w:rsid w:val="00AB761F"/>
    <w:rsid w:val="00AC613C"/>
    <w:rsid w:val="00AD4B8B"/>
    <w:rsid w:val="00AE133D"/>
    <w:rsid w:val="00AF196A"/>
    <w:rsid w:val="00AF5361"/>
    <w:rsid w:val="00B031DE"/>
    <w:rsid w:val="00B11751"/>
    <w:rsid w:val="00B117F0"/>
    <w:rsid w:val="00B464F8"/>
    <w:rsid w:val="00B53D40"/>
    <w:rsid w:val="00B82BD5"/>
    <w:rsid w:val="00B85D52"/>
    <w:rsid w:val="00B93D58"/>
    <w:rsid w:val="00BA4B0D"/>
    <w:rsid w:val="00BC7FAE"/>
    <w:rsid w:val="00BD171B"/>
    <w:rsid w:val="00BF4407"/>
    <w:rsid w:val="00C043A1"/>
    <w:rsid w:val="00C06522"/>
    <w:rsid w:val="00C2213C"/>
    <w:rsid w:val="00C242B2"/>
    <w:rsid w:val="00C53AE9"/>
    <w:rsid w:val="00C5653A"/>
    <w:rsid w:val="00C61E40"/>
    <w:rsid w:val="00C62393"/>
    <w:rsid w:val="00C63030"/>
    <w:rsid w:val="00C63CE2"/>
    <w:rsid w:val="00C92BE5"/>
    <w:rsid w:val="00C93D9D"/>
    <w:rsid w:val="00CA025A"/>
    <w:rsid w:val="00CB15E5"/>
    <w:rsid w:val="00CB25FF"/>
    <w:rsid w:val="00CD3B4A"/>
    <w:rsid w:val="00CE33A6"/>
    <w:rsid w:val="00CE5CEE"/>
    <w:rsid w:val="00D14C06"/>
    <w:rsid w:val="00D40BE4"/>
    <w:rsid w:val="00D42032"/>
    <w:rsid w:val="00D42600"/>
    <w:rsid w:val="00D66216"/>
    <w:rsid w:val="00D80BB4"/>
    <w:rsid w:val="00D81372"/>
    <w:rsid w:val="00D94486"/>
    <w:rsid w:val="00D95F2E"/>
    <w:rsid w:val="00DB1993"/>
    <w:rsid w:val="00DD051B"/>
    <w:rsid w:val="00DD50B9"/>
    <w:rsid w:val="00DE7D7B"/>
    <w:rsid w:val="00DF01A5"/>
    <w:rsid w:val="00DF1429"/>
    <w:rsid w:val="00E0299F"/>
    <w:rsid w:val="00E6220E"/>
    <w:rsid w:val="00E66CBC"/>
    <w:rsid w:val="00E8539D"/>
    <w:rsid w:val="00E865C8"/>
    <w:rsid w:val="00EA34DD"/>
    <w:rsid w:val="00EA74E8"/>
    <w:rsid w:val="00EB183C"/>
    <w:rsid w:val="00EC351B"/>
    <w:rsid w:val="00EC4029"/>
    <w:rsid w:val="00EC5032"/>
    <w:rsid w:val="00EC7917"/>
    <w:rsid w:val="00EC7EAD"/>
    <w:rsid w:val="00ED541D"/>
    <w:rsid w:val="00EE6970"/>
    <w:rsid w:val="00EF5CF7"/>
    <w:rsid w:val="00F03499"/>
    <w:rsid w:val="00F1208B"/>
    <w:rsid w:val="00F15288"/>
    <w:rsid w:val="00F2099E"/>
    <w:rsid w:val="00F3215F"/>
    <w:rsid w:val="00F4016D"/>
    <w:rsid w:val="00F45B35"/>
    <w:rsid w:val="00F511B0"/>
    <w:rsid w:val="00F609C8"/>
    <w:rsid w:val="00F6638A"/>
    <w:rsid w:val="00F66A88"/>
    <w:rsid w:val="00F72A4E"/>
    <w:rsid w:val="00F7452A"/>
    <w:rsid w:val="00FB50C8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6F17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634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86B64-5A8D-4CA2-B010-8458703C5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5</cp:revision>
  <cp:lastPrinted>2024-12-12T07:50:00Z</cp:lastPrinted>
  <dcterms:created xsi:type="dcterms:W3CDTF">2024-12-06T10:18:00Z</dcterms:created>
  <dcterms:modified xsi:type="dcterms:W3CDTF">2024-12-13T07:07:00Z</dcterms:modified>
</cp:coreProperties>
</file>