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="142" w:tblpY="-127"/>
        <w:tblW w:w="9923" w:type="dxa"/>
        <w:tblLook w:val="01E0" w:firstRow="1" w:lastRow="1" w:firstColumn="1" w:lastColumn="1" w:noHBand="0" w:noVBand="0"/>
      </w:tblPr>
      <w:tblGrid>
        <w:gridCol w:w="3969"/>
        <w:gridCol w:w="1559"/>
        <w:gridCol w:w="4395"/>
      </w:tblGrid>
      <w:tr w:rsidR="00A54F9C" w:rsidRPr="00A54F9C" w14:paraId="7C26DEE1" w14:textId="77777777" w:rsidTr="004765B8">
        <w:trPr>
          <w:trHeight w:val="2172"/>
        </w:trPr>
        <w:tc>
          <w:tcPr>
            <w:tcW w:w="3969" w:type="dxa"/>
          </w:tcPr>
          <w:p w14:paraId="2E0BDAC7" w14:textId="77777777" w:rsidR="00A54F9C" w:rsidRPr="00A54F9C" w:rsidRDefault="00A54F9C" w:rsidP="004765B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17D4CD0D" w14:textId="77777777" w:rsidR="00A54F9C" w:rsidRPr="00A54F9C" w:rsidRDefault="00A54F9C" w:rsidP="004765B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59CB2D82" w14:textId="77777777" w:rsidR="00A54F9C" w:rsidRPr="00A54F9C" w:rsidRDefault="00A54F9C" w:rsidP="004765B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5817075B" wp14:editId="0B43FD76">
                      <wp:simplePos x="0" y="0"/>
                      <wp:positionH relativeFrom="column">
                        <wp:posOffset>-144780</wp:posOffset>
                      </wp:positionH>
                      <wp:positionV relativeFrom="paragraph">
                        <wp:posOffset>823595</wp:posOffset>
                      </wp:positionV>
                      <wp:extent cx="6504305" cy="19050"/>
                      <wp:effectExtent l="0" t="0" r="29845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504305" cy="1905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310454BA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1.4pt,64.85pt" to="500.75pt,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559" w:type="dxa"/>
          </w:tcPr>
          <w:p w14:paraId="629DC07F" w14:textId="77777777" w:rsidR="00A54F9C" w:rsidRPr="00A54F9C" w:rsidRDefault="00A54F9C" w:rsidP="004765B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8EEB408" w14:textId="77777777" w:rsidR="00A54F9C" w:rsidRPr="00A54F9C" w:rsidRDefault="00A54F9C" w:rsidP="004765B8">
            <w:pPr>
              <w:autoSpaceDE w:val="0"/>
              <w:autoSpaceDN w:val="0"/>
              <w:spacing w:after="0" w:line="240" w:lineRule="auto"/>
              <w:ind w:right="-3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67A062" wp14:editId="5680ACBD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7D8653" w14:textId="77777777" w:rsidR="00A54F9C" w:rsidRPr="00A54F9C" w:rsidRDefault="00A54F9C" w:rsidP="004765B8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6296FBD0" w14:textId="77777777" w:rsidR="00A54F9C" w:rsidRPr="00A54F9C" w:rsidRDefault="00A54F9C" w:rsidP="004765B8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55473659" w14:textId="77777777" w:rsidR="00A54F9C" w:rsidRPr="00A54F9C" w:rsidRDefault="00A54F9C" w:rsidP="004765B8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7FCE1BB" w14:textId="77777777" w:rsidR="00A54F9C" w:rsidRPr="00A54F9C" w:rsidRDefault="00A54F9C" w:rsidP="004765B8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2B6C7DE7" w14:textId="77777777" w:rsidR="00A54F9C" w:rsidRPr="00A54F9C" w:rsidRDefault="00A54F9C" w:rsidP="004765B8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7A416761" w14:textId="34A988EE" w:rsidR="00A54F9C" w:rsidRPr="00A54F9C" w:rsidRDefault="00A54F9C" w:rsidP="0063521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</w:t>
      </w:r>
    </w:p>
    <w:p w14:paraId="3A27E801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53FC608C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27FC3A44" w14:textId="3B7BE6F9" w:rsidR="00A54F9C" w:rsidRPr="00A54F9C" w:rsidRDefault="00A54F9C" w:rsidP="00B712E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12541C9F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3FDAB20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43ECFEE7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75FBB284" w14:textId="060E79EC" w:rsidR="00A54F9C" w:rsidRPr="00A54F9C" w:rsidRDefault="003A3EB0" w:rsidP="00BC1593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     </w:t>
            </w:r>
            <w:r w:rsidR="00BD6613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 </w:t>
            </w:r>
          </w:p>
        </w:tc>
      </w:tr>
    </w:tbl>
    <w:p w14:paraId="28E51CDD" w14:textId="77777777" w:rsidR="00254302" w:rsidRPr="00635211" w:rsidRDefault="00254302" w:rsidP="00A54F9C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33516BC" w14:textId="54E08861" w:rsidR="00A54F9C" w:rsidRPr="00C37AA1" w:rsidRDefault="00A54F9C" w:rsidP="002C3845">
      <w:pPr>
        <w:pStyle w:val="Default"/>
        <w:ind w:right="5672"/>
        <w:jc w:val="both"/>
        <w:rPr>
          <w:rFonts w:eastAsia="Times New Roman"/>
          <w:sz w:val="28"/>
          <w:szCs w:val="28"/>
          <w:lang w:eastAsia="ru-RU"/>
        </w:rPr>
      </w:pPr>
      <w:r w:rsidRPr="00A54F9C">
        <w:rPr>
          <w:rFonts w:eastAsia="Times New Roman"/>
          <w:sz w:val="28"/>
          <w:szCs w:val="28"/>
          <w:lang w:eastAsia="ru-RU"/>
        </w:rPr>
        <w:t>О включении выявленного объекта культурного наследия</w:t>
      </w:r>
      <w:r w:rsidR="004765B8">
        <w:rPr>
          <w:rFonts w:eastAsia="Times New Roman"/>
          <w:sz w:val="28"/>
          <w:szCs w:val="28"/>
          <w:lang w:eastAsia="ru-RU"/>
        </w:rPr>
        <w:t xml:space="preserve"> </w:t>
      </w:r>
      <w:r w:rsidR="005E55D4" w:rsidRPr="005E55D4">
        <w:rPr>
          <w:rFonts w:eastAsia="Times New Roman"/>
          <w:sz w:val="28"/>
          <w:szCs w:val="28"/>
          <w:lang w:eastAsia="ru-RU"/>
        </w:rPr>
        <w:t>«</w:t>
      </w:r>
      <w:r w:rsidR="00BC1593" w:rsidRPr="00BC1593">
        <w:rPr>
          <w:rFonts w:eastAsia="Times New Roman"/>
          <w:sz w:val="28"/>
          <w:szCs w:val="28"/>
          <w:lang w:eastAsia="ru-RU"/>
        </w:rPr>
        <w:t xml:space="preserve">Здание </w:t>
      </w:r>
      <w:r w:rsidR="00BC1593" w:rsidRPr="001223C4">
        <w:rPr>
          <w:rFonts w:eastAsia="Times New Roman"/>
          <w:spacing w:val="-6"/>
          <w:sz w:val="28"/>
          <w:szCs w:val="28"/>
          <w:lang w:eastAsia="ru-RU"/>
        </w:rPr>
        <w:t>водонапорной башни</w:t>
      </w:r>
      <w:r w:rsidR="00BF1B53" w:rsidRPr="001223C4">
        <w:rPr>
          <w:rFonts w:eastAsia="Times New Roman"/>
          <w:spacing w:val="-6"/>
          <w:sz w:val="28"/>
          <w:szCs w:val="28"/>
          <w:lang w:eastAsia="ru-RU"/>
        </w:rPr>
        <w:t>»</w:t>
      </w:r>
      <w:r w:rsidR="004765B8" w:rsidRPr="001223C4">
        <w:rPr>
          <w:rFonts w:eastAsia="Times New Roman"/>
          <w:spacing w:val="-6"/>
          <w:sz w:val="28"/>
          <w:szCs w:val="28"/>
          <w:lang w:eastAsia="ru-RU"/>
        </w:rPr>
        <w:t>,</w:t>
      </w:r>
      <w:r w:rsidR="002C3845" w:rsidRPr="001223C4">
        <w:rPr>
          <w:rFonts w:eastAsia="Times New Roman"/>
          <w:spacing w:val="-6"/>
          <w:sz w:val="28"/>
          <w:szCs w:val="28"/>
          <w:lang w:eastAsia="ru-RU"/>
        </w:rPr>
        <w:t xml:space="preserve"> </w:t>
      </w:r>
      <w:r w:rsidR="00BC1593" w:rsidRPr="001223C4">
        <w:rPr>
          <w:rFonts w:eastAsia="Times New Roman"/>
          <w:spacing w:val="-6"/>
          <w:sz w:val="28"/>
          <w:szCs w:val="28"/>
          <w:lang w:eastAsia="ru-RU"/>
        </w:rPr>
        <w:t xml:space="preserve">1914 </w:t>
      </w:r>
      <w:r w:rsidR="001223C4" w:rsidRPr="001223C4">
        <w:rPr>
          <w:rFonts w:eastAsia="Times New Roman"/>
          <w:spacing w:val="-6"/>
          <w:sz w:val="28"/>
          <w:szCs w:val="28"/>
          <w:lang w:eastAsia="ru-RU"/>
        </w:rPr>
        <w:t>–</w:t>
      </w:r>
      <w:r w:rsidR="00BC1593" w:rsidRPr="001223C4">
        <w:rPr>
          <w:rFonts w:eastAsia="Times New Roman"/>
          <w:spacing w:val="-6"/>
          <w:sz w:val="28"/>
          <w:szCs w:val="28"/>
          <w:lang w:eastAsia="ru-RU"/>
        </w:rPr>
        <w:t xml:space="preserve"> 1917 гг</w:t>
      </w:r>
      <w:r w:rsidR="002C3845" w:rsidRPr="001223C4">
        <w:rPr>
          <w:rFonts w:eastAsia="Times New Roman"/>
          <w:spacing w:val="-6"/>
          <w:sz w:val="28"/>
          <w:szCs w:val="28"/>
          <w:lang w:eastAsia="ru-RU"/>
        </w:rPr>
        <w:t>.,</w:t>
      </w:r>
      <w:r w:rsidR="002C3845">
        <w:rPr>
          <w:rFonts w:eastAsia="Times New Roman"/>
          <w:sz w:val="28"/>
          <w:szCs w:val="28"/>
          <w:lang w:eastAsia="ru-RU"/>
        </w:rPr>
        <w:t xml:space="preserve"> </w:t>
      </w:r>
      <w:r w:rsidR="004765B8" w:rsidRPr="004765B8">
        <w:rPr>
          <w:rFonts w:eastAsia="Times New Roman"/>
          <w:sz w:val="28"/>
          <w:szCs w:val="28"/>
          <w:lang w:eastAsia="ru-RU"/>
        </w:rPr>
        <w:t>расположенного по адресу:</w:t>
      </w:r>
      <w:r w:rsidR="004765B8">
        <w:rPr>
          <w:rFonts w:eastAsia="Times New Roman"/>
          <w:sz w:val="28"/>
          <w:szCs w:val="28"/>
          <w:lang w:eastAsia="ru-RU"/>
        </w:rPr>
        <w:t xml:space="preserve"> </w:t>
      </w:r>
      <w:r w:rsidR="00BC1593" w:rsidRPr="00697A29">
        <w:rPr>
          <w:rFonts w:eastAsia="Times New Roman"/>
          <w:sz w:val="28"/>
          <w:szCs w:val="28"/>
          <w:lang w:eastAsia="ru-RU"/>
        </w:rPr>
        <w:t xml:space="preserve">Республика Татарстан, </w:t>
      </w:r>
      <w:proofErr w:type="spellStart"/>
      <w:r w:rsidR="00BC1593" w:rsidRPr="00697A29">
        <w:rPr>
          <w:rFonts w:eastAsia="Times New Roman"/>
          <w:sz w:val="28"/>
          <w:szCs w:val="28"/>
          <w:lang w:eastAsia="ru-RU"/>
        </w:rPr>
        <w:t>Агрызский</w:t>
      </w:r>
      <w:proofErr w:type="spellEnd"/>
      <w:r w:rsidR="00BC1593" w:rsidRPr="00697A29">
        <w:rPr>
          <w:rFonts w:eastAsia="Times New Roman"/>
          <w:sz w:val="28"/>
          <w:szCs w:val="28"/>
          <w:lang w:eastAsia="ru-RU"/>
        </w:rPr>
        <w:t xml:space="preserve"> район,</w:t>
      </w:r>
      <w:r w:rsidR="00BC1593" w:rsidRPr="00BC1593">
        <w:rPr>
          <w:rFonts w:eastAsia="Times New Roman"/>
          <w:sz w:val="28"/>
          <w:szCs w:val="28"/>
          <w:lang w:eastAsia="ru-RU"/>
        </w:rPr>
        <w:t xml:space="preserve"> г.</w:t>
      </w:r>
      <w:r w:rsidR="00F017C9">
        <w:rPr>
          <w:rFonts w:eastAsia="Times New Roman"/>
          <w:sz w:val="28"/>
          <w:szCs w:val="28"/>
          <w:lang w:eastAsia="ru-RU"/>
        </w:rPr>
        <w:t> </w:t>
      </w:r>
      <w:r w:rsidR="00BC1593" w:rsidRPr="00BC1593">
        <w:rPr>
          <w:rFonts w:eastAsia="Times New Roman"/>
          <w:sz w:val="28"/>
          <w:szCs w:val="28"/>
          <w:lang w:eastAsia="ru-RU"/>
        </w:rPr>
        <w:t>Агрыз, ул.</w:t>
      </w:r>
      <w:r w:rsidR="00F017C9">
        <w:rPr>
          <w:rFonts w:eastAsia="Times New Roman"/>
          <w:sz w:val="28"/>
          <w:szCs w:val="28"/>
          <w:lang w:eastAsia="ru-RU"/>
        </w:rPr>
        <w:t> </w:t>
      </w:r>
      <w:r w:rsidR="00BC1593" w:rsidRPr="00BC1593">
        <w:rPr>
          <w:rFonts w:eastAsia="Times New Roman"/>
          <w:sz w:val="28"/>
          <w:szCs w:val="28"/>
          <w:lang w:eastAsia="ru-RU"/>
        </w:rPr>
        <w:t>Вокзальная</w:t>
      </w:r>
      <w:r w:rsidRPr="008A524F">
        <w:rPr>
          <w:rFonts w:eastAsia="Times New Roman"/>
          <w:sz w:val="28"/>
          <w:szCs w:val="28"/>
          <w:lang w:eastAsia="ru-RU"/>
        </w:rPr>
        <w:t xml:space="preserve">, </w:t>
      </w:r>
      <w:r w:rsidRPr="00A54F9C">
        <w:rPr>
          <w:rFonts w:eastAsia="Times New Roman"/>
          <w:sz w:val="28"/>
          <w:szCs w:val="28"/>
          <w:lang w:eastAsia="ru-RU"/>
        </w:rPr>
        <w:t>в</w:t>
      </w:r>
      <w:r w:rsidR="008A524F">
        <w:rPr>
          <w:rFonts w:eastAsia="Times New Roman"/>
          <w:sz w:val="28"/>
          <w:szCs w:val="28"/>
          <w:lang w:eastAsia="ru-RU"/>
        </w:rPr>
        <w:t> </w:t>
      </w:r>
      <w:r w:rsidRPr="00A54F9C">
        <w:rPr>
          <w:rFonts w:eastAsia="Times New Roman"/>
          <w:sz w:val="28"/>
          <w:szCs w:val="28"/>
          <w:lang w:eastAsia="ru-RU"/>
        </w:rPr>
        <w:t>единый государственный реестр объектов культурного наследия (памятников истории и культуры</w:t>
      </w:r>
      <w:r w:rsidR="00CC2D6F">
        <w:rPr>
          <w:rFonts w:eastAsia="Times New Roman"/>
          <w:sz w:val="28"/>
          <w:szCs w:val="28"/>
          <w:lang w:eastAsia="ru-RU"/>
        </w:rPr>
        <w:t>) народов Российской Федерации</w:t>
      </w:r>
      <w:r w:rsidR="004765B8">
        <w:rPr>
          <w:rFonts w:eastAsia="Times New Roman"/>
          <w:sz w:val="28"/>
          <w:szCs w:val="28"/>
          <w:lang w:eastAsia="ru-RU"/>
        </w:rPr>
        <w:t xml:space="preserve"> </w:t>
      </w:r>
      <w:r w:rsidR="00B444B2">
        <w:rPr>
          <w:rFonts w:eastAsia="Times New Roman"/>
          <w:sz w:val="28"/>
          <w:szCs w:val="28"/>
          <w:lang w:eastAsia="ru-RU"/>
        </w:rPr>
        <w:br/>
      </w:r>
      <w:r w:rsidRPr="00A54F9C">
        <w:rPr>
          <w:rFonts w:eastAsia="Times New Roman"/>
          <w:sz w:val="28"/>
          <w:szCs w:val="28"/>
          <w:lang w:eastAsia="ru-RU"/>
        </w:rPr>
        <w:t xml:space="preserve">в качестве объекта культурного наследия </w:t>
      </w:r>
      <w:r w:rsidR="00C37AA1">
        <w:rPr>
          <w:rFonts w:eastAsia="Times New Roman"/>
          <w:sz w:val="28"/>
          <w:szCs w:val="28"/>
          <w:lang w:eastAsia="ru-RU"/>
        </w:rPr>
        <w:t>регионального</w:t>
      </w:r>
      <w:r w:rsidRPr="00A54F9C">
        <w:rPr>
          <w:rFonts w:eastAsia="Times New Roman"/>
          <w:sz w:val="28"/>
          <w:szCs w:val="28"/>
          <w:lang w:eastAsia="ru-RU"/>
        </w:rPr>
        <w:t xml:space="preserve"> значения</w:t>
      </w:r>
      <w:r w:rsidR="004765B8">
        <w:rPr>
          <w:rFonts w:eastAsia="Times New Roman"/>
          <w:sz w:val="28"/>
          <w:szCs w:val="28"/>
          <w:lang w:eastAsia="ru-RU"/>
        </w:rPr>
        <w:t xml:space="preserve"> </w:t>
      </w:r>
      <w:r w:rsidR="002C3845" w:rsidRPr="00B444B2">
        <w:rPr>
          <w:rFonts w:eastAsia="Times New Roman"/>
          <w:sz w:val="28"/>
          <w:szCs w:val="28"/>
          <w:lang w:eastAsia="ru-RU"/>
        </w:rPr>
        <w:t>«</w:t>
      </w:r>
      <w:r w:rsidR="00BC1593" w:rsidRPr="00B444B2">
        <w:rPr>
          <w:rFonts w:eastAsia="Times New Roman"/>
          <w:sz w:val="28"/>
          <w:szCs w:val="28"/>
          <w:lang w:eastAsia="ru-RU"/>
        </w:rPr>
        <w:t>Здание водонапорной башни</w:t>
      </w:r>
      <w:r w:rsidR="002C3845" w:rsidRPr="00B444B2">
        <w:rPr>
          <w:rFonts w:eastAsia="Times New Roman"/>
          <w:sz w:val="28"/>
          <w:szCs w:val="28"/>
          <w:lang w:eastAsia="ru-RU"/>
        </w:rPr>
        <w:t>»,</w:t>
      </w:r>
      <w:r w:rsidR="002C3845" w:rsidRPr="00B444B2">
        <w:rPr>
          <w:rFonts w:eastAsia="Times New Roman"/>
          <w:spacing w:val="-6"/>
          <w:sz w:val="28"/>
          <w:szCs w:val="28"/>
          <w:lang w:eastAsia="ru-RU"/>
        </w:rPr>
        <w:t xml:space="preserve"> </w:t>
      </w:r>
      <w:r w:rsidR="00B444B2">
        <w:rPr>
          <w:rFonts w:eastAsia="Times New Roman"/>
          <w:spacing w:val="-6"/>
          <w:sz w:val="28"/>
          <w:szCs w:val="28"/>
          <w:lang w:eastAsia="ru-RU"/>
        </w:rPr>
        <w:br/>
      </w:r>
      <w:r w:rsidR="00BC1593" w:rsidRPr="00B444B2">
        <w:rPr>
          <w:rFonts w:eastAsia="Times New Roman"/>
          <w:spacing w:val="-6"/>
          <w:sz w:val="28"/>
          <w:szCs w:val="28"/>
          <w:lang w:eastAsia="ru-RU"/>
        </w:rPr>
        <w:t>1917 г.</w:t>
      </w:r>
      <w:r w:rsidR="002C3845" w:rsidRPr="00B444B2">
        <w:rPr>
          <w:rFonts w:eastAsia="Times New Roman"/>
          <w:spacing w:val="-6"/>
          <w:sz w:val="28"/>
          <w:szCs w:val="28"/>
          <w:lang w:eastAsia="ru-RU"/>
        </w:rPr>
        <w:t>,</w:t>
      </w:r>
      <w:r w:rsidR="004765B8">
        <w:rPr>
          <w:rFonts w:eastAsia="Times New Roman"/>
          <w:sz w:val="28"/>
          <w:szCs w:val="28"/>
          <w:lang w:eastAsia="ru-RU"/>
        </w:rPr>
        <w:t xml:space="preserve"> </w:t>
      </w:r>
      <w:r w:rsidR="005E55D4" w:rsidRPr="005E55D4">
        <w:rPr>
          <w:rFonts w:eastAsia="Times New Roman"/>
          <w:sz w:val="28"/>
          <w:szCs w:val="28"/>
          <w:lang w:eastAsia="ru-RU"/>
        </w:rPr>
        <w:t xml:space="preserve">расположенного по адресу: </w:t>
      </w:r>
      <w:r w:rsidR="00BC1593" w:rsidRPr="00BC1593">
        <w:rPr>
          <w:rFonts w:eastAsia="Times New Roman"/>
          <w:sz w:val="28"/>
          <w:szCs w:val="28"/>
          <w:lang w:eastAsia="ru-RU"/>
        </w:rPr>
        <w:t xml:space="preserve">Республика Татарстан, </w:t>
      </w:r>
      <w:proofErr w:type="spellStart"/>
      <w:r w:rsidR="00BC1593" w:rsidRPr="00BC1593">
        <w:rPr>
          <w:rFonts w:eastAsia="Times New Roman"/>
          <w:sz w:val="28"/>
          <w:szCs w:val="28"/>
          <w:lang w:eastAsia="ru-RU"/>
        </w:rPr>
        <w:t>Агрызский</w:t>
      </w:r>
      <w:proofErr w:type="spellEnd"/>
      <w:r w:rsidR="00BC1593" w:rsidRPr="00BC1593">
        <w:rPr>
          <w:rFonts w:eastAsia="Times New Roman"/>
          <w:sz w:val="28"/>
          <w:szCs w:val="28"/>
          <w:lang w:eastAsia="ru-RU"/>
        </w:rPr>
        <w:t xml:space="preserve"> муниципальный район, г.</w:t>
      </w:r>
      <w:r w:rsidR="00F017C9">
        <w:rPr>
          <w:rFonts w:eastAsia="Times New Roman"/>
          <w:sz w:val="28"/>
          <w:szCs w:val="28"/>
          <w:lang w:eastAsia="ru-RU"/>
        </w:rPr>
        <w:t> </w:t>
      </w:r>
      <w:r w:rsidR="00BC1593" w:rsidRPr="00BC1593">
        <w:rPr>
          <w:rFonts w:eastAsia="Times New Roman"/>
          <w:sz w:val="28"/>
          <w:szCs w:val="28"/>
          <w:lang w:eastAsia="ru-RU"/>
        </w:rPr>
        <w:t>Агрыз, ул.</w:t>
      </w:r>
      <w:r w:rsidR="00F017C9">
        <w:rPr>
          <w:rFonts w:eastAsia="Times New Roman"/>
          <w:sz w:val="28"/>
          <w:szCs w:val="28"/>
          <w:lang w:eastAsia="ru-RU"/>
        </w:rPr>
        <w:t> </w:t>
      </w:r>
      <w:r w:rsidR="00BC1593" w:rsidRPr="00BC1593">
        <w:rPr>
          <w:rFonts w:eastAsia="Times New Roman"/>
          <w:sz w:val="28"/>
          <w:szCs w:val="28"/>
          <w:lang w:eastAsia="ru-RU"/>
        </w:rPr>
        <w:t>Вокзальная, д.7а</w:t>
      </w:r>
      <w:r w:rsidR="00497D19">
        <w:rPr>
          <w:rFonts w:eastAsia="Times New Roman"/>
          <w:sz w:val="28"/>
          <w:szCs w:val="28"/>
          <w:lang w:eastAsia="ru-RU"/>
        </w:rPr>
        <w:t>,</w:t>
      </w:r>
      <w:r w:rsidRPr="00A54F9C">
        <w:rPr>
          <w:rFonts w:eastAsia="Calibri"/>
          <w:sz w:val="28"/>
          <w:szCs w:val="28"/>
        </w:rPr>
        <w:t xml:space="preserve"> </w:t>
      </w:r>
      <w:r w:rsidRPr="00697A29">
        <w:rPr>
          <w:rFonts w:eastAsia="Times New Roman"/>
          <w:sz w:val="28"/>
          <w:szCs w:val="28"/>
          <w:lang w:eastAsia="ru-RU"/>
        </w:rPr>
        <w:t>утверждении границ его территории</w:t>
      </w:r>
      <w:r w:rsidR="00497D19" w:rsidRPr="00697A29">
        <w:rPr>
          <w:rFonts w:eastAsia="Times New Roman"/>
          <w:sz w:val="28"/>
          <w:szCs w:val="28"/>
          <w:lang w:eastAsia="ru-RU"/>
        </w:rPr>
        <w:t xml:space="preserve"> </w:t>
      </w:r>
      <w:r w:rsidRPr="00697A29">
        <w:rPr>
          <w:rFonts w:eastAsia="Times New Roman"/>
          <w:sz w:val="28"/>
          <w:szCs w:val="28"/>
          <w:lang w:eastAsia="ru-RU"/>
        </w:rPr>
        <w:t>и предмета охраны</w:t>
      </w:r>
    </w:p>
    <w:p w14:paraId="7012F49A" w14:textId="77777777" w:rsidR="00254302" w:rsidRPr="00B444B2" w:rsidRDefault="00254302" w:rsidP="00A54F9C">
      <w:pPr>
        <w:autoSpaceDE w:val="0"/>
        <w:autoSpaceDN w:val="0"/>
        <w:adjustRightInd w:val="0"/>
        <w:spacing w:after="0" w:line="240" w:lineRule="auto"/>
        <w:ind w:right="5388"/>
        <w:jc w:val="both"/>
        <w:rPr>
          <w:rFonts w:ascii="Calibri" w:eastAsia="Calibri" w:hAnsi="Calibri" w:cs="Times New Roman"/>
          <w:sz w:val="12"/>
          <w:szCs w:val="24"/>
        </w:rPr>
      </w:pPr>
    </w:p>
    <w:p w14:paraId="05B76AE8" w14:textId="61BB6365" w:rsidR="00455ABF" w:rsidRDefault="00A54F9C" w:rsidP="00455ABF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 от 1 апреля 2005</w:t>
      </w:r>
      <w:r w:rsidR="00B44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года </w:t>
      </w:r>
      <w:r w:rsidR="00B44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№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60-ЗРТ «Об объектах культурного наследия в Республике Татарстан», положительным заключением государственной историко-культурной экспертизы от</w:t>
      </w:r>
      <w:r w:rsid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01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</w:t>
      </w:r>
      <w:r w:rsidR="00CC2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01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</w:t>
      </w:r>
      <w:r w:rsidR="00CC2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A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F90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 р и к а з ы в а ю:</w:t>
      </w:r>
    </w:p>
    <w:p w14:paraId="7F47A1A8" w14:textId="24E7B2AC" w:rsidR="00455ABF" w:rsidRPr="00455ABF" w:rsidRDefault="00A54F9C" w:rsidP="00533AED">
      <w:pPr>
        <w:pStyle w:val="a3"/>
        <w:numPr>
          <w:ilvl w:val="0"/>
          <w:numId w:val="19"/>
        </w:numPr>
        <w:tabs>
          <w:tab w:val="clear" w:pos="1548"/>
          <w:tab w:val="left" w:pos="993"/>
          <w:tab w:val="num" w:pos="1701"/>
        </w:tabs>
        <w:ind w:left="0" w:firstLine="709"/>
        <w:rPr>
          <w:color w:val="000000"/>
          <w:sz w:val="28"/>
          <w:szCs w:val="28"/>
        </w:rPr>
      </w:pPr>
      <w:r w:rsidRPr="00455ABF">
        <w:rPr>
          <w:color w:val="000000"/>
          <w:sz w:val="28"/>
          <w:szCs w:val="28"/>
        </w:rPr>
        <w:t>Включить выявленн</w:t>
      </w:r>
      <w:r w:rsidR="00034904" w:rsidRPr="00455ABF">
        <w:rPr>
          <w:color w:val="000000"/>
          <w:sz w:val="28"/>
          <w:szCs w:val="28"/>
        </w:rPr>
        <w:t xml:space="preserve">ый объект культурного наследия </w:t>
      </w:r>
      <w:r w:rsidR="003122CE" w:rsidRPr="005E55D4">
        <w:rPr>
          <w:sz w:val="28"/>
          <w:szCs w:val="28"/>
        </w:rPr>
        <w:t>«</w:t>
      </w:r>
      <w:r w:rsidR="00533AED" w:rsidRPr="00533AED">
        <w:rPr>
          <w:sz w:val="28"/>
          <w:szCs w:val="28"/>
        </w:rPr>
        <w:t>Здание водонапорной башни</w:t>
      </w:r>
      <w:r w:rsidR="003122CE" w:rsidRPr="00BF1B53">
        <w:rPr>
          <w:sz w:val="28"/>
          <w:szCs w:val="28"/>
        </w:rPr>
        <w:t>»</w:t>
      </w:r>
      <w:r w:rsidR="003122CE" w:rsidRPr="004765B8">
        <w:rPr>
          <w:sz w:val="28"/>
          <w:szCs w:val="28"/>
        </w:rPr>
        <w:t>,</w:t>
      </w:r>
      <w:r w:rsidR="003122CE">
        <w:rPr>
          <w:sz w:val="28"/>
          <w:szCs w:val="28"/>
        </w:rPr>
        <w:t xml:space="preserve"> </w:t>
      </w:r>
      <w:r w:rsidR="00533AED" w:rsidRPr="00533AED">
        <w:rPr>
          <w:sz w:val="28"/>
          <w:szCs w:val="28"/>
        </w:rPr>
        <w:t>1914 - 1917 гг.</w:t>
      </w:r>
      <w:r w:rsidR="003122CE" w:rsidRPr="002C3845">
        <w:rPr>
          <w:sz w:val="28"/>
          <w:szCs w:val="28"/>
        </w:rPr>
        <w:t>,</w:t>
      </w:r>
      <w:r w:rsidR="003122CE">
        <w:rPr>
          <w:sz w:val="28"/>
          <w:szCs w:val="28"/>
        </w:rPr>
        <w:t xml:space="preserve"> </w:t>
      </w:r>
      <w:r w:rsidR="003122CE" w:rsidRPr="004765B8">
        <w:rPr>
          <w:sz w:val="28"/>
          <w:szCs w:val="28"/>
        </w:rPr>
        <w:t>расположенн</w:t>
      </w:r>
      <w:r w:rsidR="003122CE">
        <w:rPr>
          <w:sz w:val="28"/>
          <w:szCs w:val="28"/>
        </w:rPr>
        <w:t>ый</w:t>
      </w:r>
      <w:r w:rsidR="003122CE" w:rsidRPr="004765B8">
        <w:rPr>
          <w:sz w:val="28"/>
          <w:szCs w:val="28"/>
        </w:rPr>
        <w:t xml:space="preserve"> по адресу:</w:t>
      </w:r>
      <w:r w:rsidR="003122CE">
        <w:rPr>
          <w:sz w:val="28"/>
          <w:szCs w:val="28"/>
        </w:rPr>
        <w:t xml:space="preserve"> </w:t>
      </w:r>
      <w:r w:rsidR="00533AED" w:rsidRPr="00533AED">
        <w:rPr>
          <w:sz w:val="28"/>
          <w:szCs w:val="28"/>
        </w:rPr>
        <w:t xml:space="preserve">Республика Татарстан, </w:t>
      </w:r>
      <w:proofErr w:type="spellStart"/>
      <w:r w:rsidR="00533AED" w:rsidRPr="00533AED">
        <w:rPr>
          <w:sz w:val="28"/>
          <w:szCs w:val="28"/>
        </w:rPr>
        <w:t>Агрызский</w:t>
      </w:r>
      <w:proofErr w:type="spellEnd"/>
      <w:r w:rsidR="00533AED" w:rsidRPr="00533AED">
        <w:rPr>
          <w:sz w:val="28"/>
          <w:szCs w:val="28"/>
        </w:rPr>
        <w:t xml:space="preserve"> район, г.</w:t>
      </w:r>
      <w:r w:rsidR="00533AED">
        <w:rPr>
          <w:sz w:val="28"/>
          <w:szCs w:val="28"/>
        </w:rPr>
        <w:t> </w:t>
      </w:r>
      <w:r w:rsidR="00533AED" w:rsidRPr="00533AED">
        <w:rPr>
          <w:sz w:val="28"/>
          <w:szCs w:val="28"/>
        </w:rPr>
        <w:t>Агрыз, ул.</w:t>
      </w:r>
      <w:r w:rsidR="00B444B2">
        <w:rPr>
          <w:sz w:val="28"/>
          <w:szCs w:val="28"/>
        </w:rPr>
        <w:t xml:space="preserve"> </w:t>
      </w:r>
      <w:r w:rsidR="00533AED" w:rsidRPr="00533AED">
        <w:rPr>
          <w:sz w:val="28"/>
          <w:szCs w:val="28"/>
        </w:rPr>
        <w:t>Вокзальная</w:t>
      </w:r>
      <w:r w:rsidR="00BF1B53" w:rsidRPr="008A524F">
        <w:rPr>
          <w:color w:val="000000"/>
          <w:sz w:val="28"/>
          <w:szCs w:val="28"/>
        </w:rPr>
        <w:t>,</w:t>
      </w:r>
      <w:r w:rsidR="00455ABF" w:rsidRPr="00455ABF">
        <w:rPr>
          <w:color w:val="000000"/>
          <w:sz w:val="28"/>
          <w:szCs w:val="28"/>
        </w:rPr>
        <w:t xml:space="preserve"> </w:t>
      </w:r>
      <w:r w:rsidR="008A524F" w:rsidRPr="00455ABF">
        <w:rPr>
          <w:color w:val="000000"/>
          <w:sz w:val="28"/>
          <w:szCs w:val="28"/>
        </w:rPr>
        <w:t>в</w:t>
      </w:r>
      <w:r w:rsidR="00B444B2">
        <w:rPr>
          <w:color w:val="000000"/>
          <w:sz w:val="28"/>
          <w:szCs w:val="28"/>
        </w:rPr>
        <w:t xml:space="preserve"> </w:t>
      </w:r>
      <w:r w:rsidR="008A524F" w:rsidRPr="00455ABF">
        <w:rPr>
          <w:color w:val="000000"/>
          <w:sz w:val="28"/>
          <w:szCs w:val="28"/>
        </w:rPr>
        <w:t xml:space="preserve">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C37AA1" w:rsidRPr="00455ABF">
        <w:rPr>
          <w:color w:val="000000"/>
          <w:sz w:val="28"/>
          <w:szCs w:val="28"/>
        </w:rPr>
        <w:t>регионального</w:t>
      </w:r>
      <w:r w:rsidR="008A524F" w:rsidRPr="00455ABF">
        <w:rPr>
          <w:color w:val="000000"/>
          <w:sz w:val="28"/>
          <w:szCs w:val="28"/>
        </w:rPr>
        <w:t xml:space="preserve"> значения </w:t>
      </w:r>
      <w:r w:rsidR="003122CE" w:rsidRPr="005E55D4">
        <w:rPr>
          <w:sz w:val="28"/>
          <w:szCs w:val="28"/>
        </w:rPr>
        <w:t>«</w:t>
      </w:r>
      <w:r w:rsidR="00533AED" w:rsidRPr="00533AED">
        <w:rPr>
          <w:sz w:val="28"/>
          <w:szCs w:val="28"/>
        </w:rPr>
        <w:t>Здание водонапорной башни</w:t>
      </w:r>
      <w:r w:rsidR="003122CE" w:rsidRPr="00BF1B53">
        <w:rPr>
          <w:sz w:val="28"/>
          <w:szCs w:val="28"/>
        </w:rPr>
        <w:t>»</w:t>
      </w:r>
      <w:r w:rsidR="003122CE" w:rsidRPr="004765B8">
        <w:rPr>
          <w:sz w:val="28"/>
          <w:szCs w:val="28"/>
        </w:rPr>
        <w:t>,</w:t>
      </w:r>
      <w:r w:rsidR="003122CE">
        <w:rPr>
          <w:sz w:val="28"/>
          <w:szCs w:val="28"/>
        </w:rPr>
        <w:t xml:space="preserve"> </w:t>
      </w:r>
      <w:r w:rsidR="00533AED" w:rsidRPr="00533AED">
        <w:rPr>
          <w:sz w:val="28"/>
          <w:szCs w:val="28"/>
        </w:rPr>
        <w:t>1917 г.</w:t>
      </w:r>
      <w:r w:rsidR="002C3845">
        <w:rPr>
          <w:color w:val="000000"/>
          <w:sz w:val="28"/>
          <w:szCs w:val="28"/>
        </w:rPr>
        <w:t xml:space="preserve"> (вид</w:t>
      </w:r>
      <w:r w:rsidR="00B444B2">
        <w:rPr>
          <w:color w:val="000000"/>
          <w:sz w:val="28"/>
          <w:szCs w:val="28"/>
        </w:rPr>
        <w:t xml:space="preserve"> </w:t>
      </w:r>
      <w:r w:rsidR="002C3845">
        <w:rPr>
          <w:color w:val="000000"/>
          <w:sz w:val="28"/>
          <w:szCs w:val="28"/>
        </w:rPr>
        <w:t>объекта – памятник)</w:t>
      </w:r>
      <w:r w:rsidR="00016233">
        <w:rPr>
          <w:color w:val="000000"/>
          <w:sz w:val="28"/>
          <w:szCs w:val="28"/>
        </w:rPr>
        <w:t xml:space="preserve">, </w:t>
      </w:r>
      <w:r w:rsidR="00016233" w:rsidRPr="005E55D4">
        <w:rPr>
          <w:color w:val="000000"/>
          <w:sz w:val="28"/>
          <w:szCs w:val="28"/>
        </w:rPr>
        <w:t xml:space="preserve">расположенного </w:t>
      </w:r>
      <w:r w:rsidR="00B444B2">
        <w:rPr>
          <w:color w:val="000000"/>
          <w:sz w:val="28"/>
          <w:szCs w:val="28"/>
        </w:rPr>
        <w:br/>
      </w:r>
      <w:r w:rsidR="00016233" w:rsidRPr="005E55D4">
        <w:rPr>
          <w:color w:val="000000"/>
          <w:sz w:val="28"/>
          <w:szCs w:val="28"/>
        </w:rPr>
        <w:t xml:space="preserve">по адресу: </w:t>
      </w:r>
      <w:r w:rsidR="00533AED" w:rsidRPr="00533AED">
        <w:rPr>
          <w:sz w:val="28"/>
          <w:szCs w:val="28"/>
        </w:rPr>
        <w:t xml:space="preserve">Республика Татарстан, </w:t>
      </w:r>
      <w:proofErr w:type="spellStart"/>
      <w:r w:rsidR="00533AED" w:rsidRPr="00533AED">
        <w:rPr>
          <w:sz w:val="28"/>
          <w:szCs w:val="28"/>
        </w:rPr>
        <w:t>Агрызский</w:t>
      </w:r>
      <w:proofErr w:type="spellEnd"/>
      <w:r w:rsidR="00533AED" w:rsidRPr="00533AED">
        <w:rPr>
          <w:sz w:val="28"/>
          <w:szCs w:val="28"/>
        </w:rPr>
        <w:t xml:space="preserve"> муниципальный район, г.</w:t>
      </w:r>
      <w:r w:rsidR="00533AED">
        <w:rPr>
          <w:sz w:val="28"/>
          <w:szCs w:val="28"/>
        </w:rPr>
        <w:t> </w:t>
      </w:r>
      <w:r w:rsidR="00533AED" w:rsidRPr="00533AED">
        <w:rPr>
          <w:sz w:val="28"/>
          <w:szCs w:val="28"/>
        </w:rPr>
        <w:t>Агрыз, ул.</w:t>
      </w:r>
      <w:r w:rsidR="00533AED">
        <w:rPr>
          <w:sz w:val="28"/>
          <w:szCs w:val="28"/>
        </w:rPr>
        <w:t> </w:t>
      </w:r>
      <w:r w:rsidR="00533AED" w:rsidRPr="00533AED">
        <w:rPr>
          <w:sz w:val="28"/>
          <w:szCs w:val="28"/>
        </w:rPr>
        <w:t>Вокзальная, д.7а</w:t>
      </w:r>
      <w:r w:rsidR="00016233">
        <w:rPr>
          <w:color w:val="000000"/>
          <w:sz w:val="28"/>
          <w:szCs w:val="28"/>
        </w:rPr>
        <w:t>.</w:t>
      </w:r>
    </w:p>
    <w:p w14:paraId="20C20D8E" w14:textId="7C1D9308" w:rsidR="00CF7E54" w:rsidRPr="00455ABF" w:rsidRDefault="00A54F9C" w:rsidP="00533AED">
      <w:pPr>
        <w:pStyle w:val="a3"/>
        <w:numPr>
          <w:ilvl w:val="0"/>
          <w:numId w:val="19"/>
        </w:numPr>
        <w:tabs>
          <w:tab w:val="clear" w:pos="1548"/>
          <w:tab w:val="left" w:pos="993"/>
        </w:tabs>
        <w:ind w:left="0" w:firstLine="709"/>
        <w:rPr>
          <w:color w:val="000000"/>
          <w:sz w:val="28"/>
          <w:szCs w:val="28"/>
        </w:rPr>
      </w:pPr>
      <w:r w:rsidRPr="00455ABF">
        <w:rPr>
          <w:color w:val="000000"/>
          <w:sz w:val="28"/>
          <w:szCs w:val="28"/>
        </w:rPr>
        <w:lastRenderedPageBreak/>
        <w:t>Утвердить границы территории объекта культурного наследия</w:t>
      </w:r>
      <w:r w:rsidR="00016233">
        <w:rPr>
          <w:color w:val="000000"/>
          <w:sz w:val="28"/>
          <w:szCs w:val="28"/>
        </w:rPr>
        <w:t xml:space="preserve"> </w:t>
      </w:r>
      <w:r w:rsidR="00C37AA1" w:rsidRPr="00455ABF">
        <w:rPr>
          <w:color w:val="000000"/>
          <w:sz w:val="28"/>
          <w:szCs w:val="28"/>
        </w:rPr>
        <w:t>регионального</w:t>
      </w:r>
      <w:r w:rsidRPr="00455ABF">
        <w:rPr>
          <w:color w:val="000000"/>
          <w:sz w:val="28"/>
          <w:szCs w:val="28"/>
        </w:rPr>
        <w:t xml:space="preserve"> значения</w:t>
      </w:r>
      <w:r w:rsidR="00635211" w:rsidRPr="00455ABF">
        <w:rPr>
          <w:color w:val="000000"/>
          <w:sz w:val="28"/>
          <w:szCs w:val="28"/>
        </w:rPr>
        <w:t xml:space="preserve"> </w:t>
      </w:r>
      <w:r w:rsidR="00533AED" w:rsidRPr="00533AED">
        <w:rPr>
          <w:sz w:val="28"/>
          <w:szCs w:val="28"/>
        </w:rPr>
        <w:t>«Здание водонапорной башни», 1917 г.</w:t>
      </w:r>
      <w:r w:rsidR="00533AED">
        <w:rPr>
          <w:sz w:val="28"/>
          <w:szCs w:val="28"/>
        </w:rPr>
        <w:t>,</w:t>
      </w:r>
      <w:r w:rsidR="00533AED" w:rsidRPr="00533AED">
        <w:rPr>
          <w:sz w:val="28"/>
          <w:szCs w:val="28"/>
        </w:rPr>
        <w:t xml:space="preserve"> расположенного по адресу: Республика Татарстан, </w:t>
      </w:r>
      <w:proofErr w:type="spellStart"/>
      <w:r w:rsidR="00533AED" w:rsidRPr="00533AED">
        <w:rPr>
          <w:sz w:val="28"/>
          <w:szCs w:val="28"/>
        </w:rPr>
        <w:t>Агрызский</w:t>
      </w:r>
      <w:proofErr w:type="spellEnd"/>
      <w:r w:rsidR="00533AED" w:rsidRPr="00533AED">
        <w:rPr>
          <w:sz w:val="28"/>
          <w:szCs w:val="28"/>
        </w:rPr>
        <w:t xml:space="preserve"> муниципальный район, г.</w:t>
      </w:r>
      <w:r w:rsidR="00B444B2">
        <w:rPr>
          <w:sz w:val="28"/>
          <w:szCs w:val="28"/>
        </w:rPr>
        <w:t xml:space="preserve"> </w:t>
      </w:r>
      <w:r w:rsidR="00533AED" w:rsidRPr="00533AED">
        <w:rPr>
          <w:sz w:val="28"/>
          <w:szCs w:val="28"/>
        </w:rPr>
        <w:t xml:space="preserve">Агрыз, </w:t>
      </w:r>
      <w:r w:rsidR="00B444B2">
        <w:rPr>
          <w:sz w:val="28"/>
          <w:szCs w:val="28"/>
        </w:rPr>
        <w:br/>
      </w:r>
      <w:r w:rsidR="00533AED" w:rsidRPr="00533AED">
        <w:rPr>
          <w:sz w:val="28"/>
          <w:szCs w:val="28"/>
        </w:rPr>
        <w:t>ул.</w:t>
      </w:r>
      <w:r w:rsidR="00B444B2">
        <w:rPr>
          <w:sz w:val="28"/>
          <w:szCs w:val="28"/>
        </w:rPr>
        <w:t xml:space="preserve"> </w:t>
      </w:r>
      <w:r w:rsidR="00533AED" w:rsidRPr="00533AED">
        <w:rPr>
          <w:sz w:val="28"/>
          <w:szCs w:val="28"/>
        </w:rPr>
        <w:t>Вокзальная, д.7а</w:t>
      </w:r>
      <w:r w:rsidR="00254302" w:rsidRPr="00455ABF">
        <w:rPr>
          <w:color w:val="000000"/>
          <w:sz w:val="28"/>
          <w:szCs w:val="28"/>
        </w:rPr>
        <w:t xml:space="preserve">, </w:t>
      </w:r>
      <w:r w:rsidRPr="00455ABF">
        <w:rPr>
          <w:color w:val="000000"/>
          <w:sz w:val="28"/>
          <w:szCs w:val="28"/>
        </w:rPr>
        <w:t xml:space="preserve">согласно приложению № </w:t>
      </w:r>
      <w:r w:rsidR="00635211" w:rsidRPr="00455ABF">
        <w:rPr>
          <w:color w:val="000000"/>
          <w:sz w:val="28"/>
          <w:szCs w:val="28"/>
        </w:rPr>
        <w:t>1</w:t>
      </w:r>
      <w:r w:rsidR="00016233">
        <w:rPr>
          <w:color w:val="000000"/>
          <w:sz w:val="28"/>
          <w:szCs w:val="28"/>
        </w:rPr>
        <w:t xml:space="preserve"> </w:t>
      </w:r>
      <w:r w:rsidRPr="00455ABF">
        <w:rPr>
          <w:color w:val="000000"/>
          <w:sz w:val="28"/>
          <w:szCs w:val="28"/>
        </w:rPr>
        <w:t>к настоящему приказу.</w:t>
      </w:r>
    </w:p>
    <w:p w14:paraId="2DF1E0C8" w14:textId="34961587" w:rsidR="00CF7E54" w:rsidRPr="00254302" w:rsidRDefault="00CF7E54" w:rsidP="00533AED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регионального значения </w:t>
      </w:r>
      <w:r w:rsidR="00533AED" w:rsidRPr="00533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водонапорной башни», 1917 г., расположенного по адресу: Республика Татарстан, </w:t>
      </w:r>
      <w:proofErr w:type="spellStart"/>
      <w:r w:rsidR="00533AED" w:rsidRPr="00533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Агрызский</w:t>
      </w:r>
      <w:proofErr w:type="spellEnd"/>
      <w:r w:rsidR="00533AED" w:rsidRPr="00533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г.</w:t>
      </w:r>
      <w:r w:rsidR="00B44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33AED" w:rsidRPr="00533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Агрыз, ул.</w:t>
      </w:r>
      <w:r w:rsidR="00533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533AED" w:rsidRPr="00533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Вокзальная, д.7а</w:t>
      </w:r>
      <w:r w:rsidRP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согласно приложению № </w:t>
      </w:r>
      <w:r w:rsidR="006352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14:paraId="171D1E7D" w14:textId="5AD22DEA" w:rsidR="00034904" w:rsidRPr="00254302" w:rsidRDefault="00034904" w:rsidP="00016233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532760CC" w14:textId="77777777" w:rsidR="00A54F9C" w:rsidRPr="008A524F" w:rsidRDefault="00A54F9C" w:rsidP="00016233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2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28B96593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C20C46" w14:textId="77777777" w:rsidR="00A54F9C" w:rsidRP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A5DB4C4" w14:textId="66515B19" w:rsidR="00A54F9C" w:rsidRPr="00A54F9C" w:rsidRDefault="004007BB" w:rsidP="00A54F9C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Start"/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End"/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</w:t>
      </w:r>
      <w:r w:rsidR="00862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16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862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16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7ECAD28" w14:textId="77777777" w:rsidR="00A54F9C" w:rsidRDefault="00A54F9C" w:rsidP="00A54F9C">
      <w:pPr>
        <w:sectPr w:rsidR="00A54F9C" w:rsidSect="00796E89">
          <w:headerReference w:type="default" r:id="rId9"/>
          <w:headerReference w:type="first" r:id="rId10"/>
          <w:pgSz w:w="11909" w:h="16834"/>
          <w:pgMar w:top="1135" w:right="569" w:bottom="1276" w:left="1134" w:header="709" w:footer="0" w:gutter="0"/>
          <w:cols w:space="720"/>
          <w:noEndnote/>
          <w:titlePg/>
          <w:docGrid w:linePitch="360"/>
        </w:sectPr>
      </w:pPr>
    </w:p>
    <w:p w14:paraId="149E3379" w14:textId="366F03D1" w:rsidR="000B543F" w:rsidRDefault="000B543F" w:rsidP="00796E89">
      <w:pPr>
        <w:pStyle w:val="a3"/>
        <w:ind w:left="5954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 № 1</w:t>
      </w:r>
    </w:p>
    <w:p w14:paraId="1429667A" w14:textId="77777777" w:rsidR="000B543F" w:rsidRDefault="000B543F" w:rsidP="00796E89">
      <w:pPr>
        <w:pStyle w:val="a3"/>
        <w:ind w:left="5954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приказу Комитета</w:t>
      </w:r>
    </w:p>
    <w:p w14:paraId="134D0EAB" w14:textId="77777777" w:rsidR="000B543F" w:rsidRDefault="000B543F" w:rsidP="00796E89">
      <w:pPr>
        <w:pStyle w:val="a3"/>
        <w:ind w:left="5954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14:paraId="28A1BCF1" w14:textId="580B8075" w:rsidR="000B543F" w:rsidRDefault="00C45B0B" w:rsidP="00C45B0B">
      <w:pPr>
        <w:spacing w:after="0" w:line="240" w:lineRule="auto"/>
        <w:ind w:firstLine="5954"/>
        <w:rPr>
          <w:rFonts w:ascii="Times New Roman" w:eastAsia="Times New Roman" w:hAnsi="Times New Roman" w:cs="Times New Roman"/>
          <w:color w:val="000000"/>
          <w:sz w:val="28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_______</w:t>
      </w:r>
      <w:r w:rsidRPr="00C4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№_______</w:t>
      </w:r>
    </w:p>
    <w:p w14:paraId="5426EBED" w14:textId="77777777" w:rsidR="00B444B2" w:rsidRDefault="00B444B2" w:rsidP="00635211">
      <w:pPr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AABAF87" w14:textId="723E1E8D" w:rsidR="00A54F9C" w:rsidRPr="00221590" w:rsidRDefault="00A54F9C" w:rsidP="00635211">
      <w:pPr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189EFD51" w14:textId="54C12496" w:rsidR="00A7799B" w:rsidRDefault="00A54F9C" w:rsidP="00635211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C37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C45B0B" w:rsidRPr="00C4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водонапорной башни», 1917 г., расположенного по адресу: Республика Татарстан, </w:t>
      </w:r>
      <w:r w:rsidR="00C4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C45B0B" w:rsidRPr="00C4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Агрызский</w:t>
      </w:r>
      <w:proofErr w:type="spellEnd"/>
      <w:r w:rsidR="00C45B0B" w:rsidRPr="00C4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г. Агрыз, ул. Вокзальная, д.7а</w:t>
      </w:r>
    </w:p>
    <w:p w14:paraId="4B3E1245" w14:textId="77777777" w:rsidR="00635211" w:rsidRPr="00BD0B94" w:rsidRDefault="00635211" w:rsidP="0063521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4939930A" w14:textId="77777777" w:rsidR="00F017C9" w:rsidRPr="00F017C9" w:rsidRDefault="000E15F2" w:rsidP="00F017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17C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Карта (схема) границ территории</w:t>
      </w:r>
    </w:p>
    <w:p w14:paraId="06597136" w14:textId="73A160BF" w:rsidR="0061667A" w:rsidRDefault="000E15F2" w:rsidP="00F017C9">
      <w:pPr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F017C9">
        <w:rPr>
          <w:rFonts w:ascii="Times New Roman" w:hAnsi="Times New Roman" w:cs="Times New Roman"/>
          <w:sz w:val="28"/>
          <w:szCs w:val="28"/>
        </w:rPr>
        <w:t xml:space="preserve">объекта </w:t>
      </w:r>
      <w:r w:rsidR="00A54F9C" w:rsidRPr="00F017C9">
        <w:rPr>
          <w:rFonts w:ascii="Times New Roman" w:hAnsi="Times New Roman" w:cs="Times New Roman"/>
          <w:sz w:val="28"/>
          <w:szCs w:val="28"/>
        </w:rPr>
        <w:t>культурного наследия</w:t>
      </w:r>
      <w:r w:rsidRPr="00F017C9">
        <w:rPr>
          <w:rFonts w:ascii="Times New Roman" w:hAnsi="Times New Roman" w:cs="Times New Roman"/>
          <w:sz w:val="28"/>
          <w:szCs w:val="28"/>
        </w:rPr>
        <w:t xml:space="preserve"> </w:t>
      </w:r>
      <w:r w:rsidR="00C37AA1" w:rsidRPr="00F017C9">
        <w:rPr>
          <w:rFonts w:ascii="Times New Roman" w:hAnsi="Times New Roman" w:cs="Times New Roman"/>
          <w:sz w:val="28"/>
          <w:szCs w:val="28"/>
        </w:rPr>
        <w:t>регионального</w:t>
      </w:r>
      <w:r w:rsidR="0056284E" w:rsidRPr="00F017C9">
        <w:rPr>
          <w:rFonts w:ascii="Times New Roman" w:hAnsi="Times New Roman" w:cs="Times New Roman"/>
          <w:sz w:val="28"/>
          <w:szCs w:val="28"/>
        </w:rPr>
        <w:t xml:space="preserve"> значения</w:t>
      </w:r>
      <w:r w:rsidR="000557BA" w:rsidRPr="00F017C9">
        <w:rPr>
          <w:rFonts w:ascii="Times New Roman" w:hAnsi="Times New Roman" w:cs="Times New Roman"/>
          <w:sz w:val="28"/>
          <w:szCs w:val="28"/>
        </w:rPr>
        <w:t xml:space="preserve"> </w:t>
      </w:r>
      <w:r w:rsidR="00C45B0B" w:rsidRPr="00F017C9">
        <w:rPr>
          <w:rFonts w:ascii="Times New Roman" w:hAnsi="Times New Roman" w:cs="Times New Roman"/>
          <w:color w:val="000000"/>
          <w:sz w:val="28"/>
          <w:szCs w:val="28"/>
        </w:rPr>
        <w:t xml:space="preserve">«Здание водонапорной башни», 1917 г., расположенного по адресу: Республика Татарстан, </w:t>
      </w:r>
      <w:proofErr w:type="spellStart"/>
      <w:r w:rsidR="00C45B0B" w:rsidRPr="00F017C9">
        <w:rPr>
          <w:rFonts w:ascii="Times New Roman" w:hAnsi="Times New Roman" w:cs="Times New Roman"/>
          <w:color w:val="000000"/>
          <w:sz w:val="28"/>
          <w:szCs w:val="28"/>
        </w:rPr>
        <w:t>Агрызский</w:t>
      </w:r>
      <w:proofErr w:type="spellEnd"/>
      <w:r w:rsidR="0061667A" w:rsidRPr="00F017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45B0B" w:rsidRPr="00F017C9">
        <w:rPr>
          <w:rFonts w:ascii="Times New Roman" w:hAnsi="Times New Roman" w:cs="Times New Roman"/>
          <w:color w:val="000000"/>
          <w:sz w:val="28"/>
          <w:szCs w:val="28"/>
        </w:rPr>
        <w:t xml:space="preserve">муниципальный район, г. Агрыз, ул. Вокзальная, д.7а </w:t>
      </w:r>
    </w:p>
    <w:p w14:paraId="11097926" w14:textId="5A1EEEE5" w:rsidR="00A8668A" w:rsidRPr="00B444B2" w:rsidRDefault="00A8668A" w:rsidP="00F017C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6D175FCE" wp14:editId="010ECA13">
            <wp:extent cx="4371975" cy="471366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241" cy="4730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B2D362" w14:textId="77777777" w:rsidR="00D87161" w:rsidRDefault="00D87161" w:rsidP="00AC4FFD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E476BCE" w14:textId="412E850B" w:rsidR="00A54F9C" w:rsidRPr="001F77AD" w:rsidRDefault="00A54F9C" w:rsidP="00AC4FFD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786" w:type="dxa"/>
        <w:tblInd w:w="137" w:type="dxa"/>
        <w:tblLook w:val="04A0" w:firstRow="1" w:lastRow="0" w:firstColumn="1" w:lastColumn="0" w:noHBand="0" w:noVBand="1"/>
      </w:tblPr>
      <w:tblGrid>
        <w:gridCol w:w="1706"/>
        <w:gridCol w:w="8080"/>
      </w:tblGrid>
      <w:tr w:rsidR="00AC4FFD" w:rsidRPr="00D569CB" w14:paraId="068AF4FD" w14:textId="77777777" w:rsidTr="00AC4FFD">
        <w:trPr>
          <w:trHeight w:val="394"/>
        </w:trPr>
        <w:tc>
          <w:tcPr>
            <w:tcW w:w="1701" w:type="dxa"/>
          </w:tcPr>
          <w:p w14:paraId="3B892773" w14:textId="77777777" w:rsidR="00AC4FFD" w:rsidRPr="003671B8" w:rsidRDefault="00AC4FFD" w:rsidP="00E06BE4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noProof/>
                <w:sz w:val="24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4871B1EE" wp14:editId="4CC3CF80">
                      <wp:extent cx="405442" cy="241539"/>
                      <wp:effectExtent l="0" t="0" r="33020" b="0"/>
                      <wp:docPr id="11" name="Группа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5442" cy="241539"/>
                                <a:chOff x="0" y="0"/>
                                <a:chExt cx="822" cy="40"/>
                              </a:xfrm>
                            </wpg:grpSpPr>
                            <wps:wsp>
                              <wps:cNvPr id="13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0"/>
                                  <a:ext cx="822" cy="0"/>
                                </a:xfrm>
                                <a:prstGeom prst="line">
                                  <a:avLst/>
                                </a:prstGeom>
                                <a:ln w="22225">
                                  <a:solidFill>
                                    <a:srgbClr val="FF0000"/>
                                  </a:solidFill>
                                  <a:headEnd/>
                                  <a:tailEnd/>
                                </a:ln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83AFE5" id="Группа 11" o:spid="_x0000_s1026" style="width:31.9pt;height:19pt;mso-position-horizontal-relative:char;mso-position-vertical-relative:line" coordsize="82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">
                      <v:line id="Line 9" o:spid="_x0000_s1027" style="position:absolute;visibility:visible;mso-wrap-style:square" from="0,20" to="82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" strokecolor="red" strokeweight="1.75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5" w:type="dxa"/>
          </w:tcPr>
          <w:p w14:paraId="17BB4677" w14:textId="77777777" w:rsidR="00AC4FFD" w:rsidRPr="003671B8" w:rsidRDefault="00AC4FFD" w:rsidP="00E06BE4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- граница территории объекта культурного наследия </w:t>
            </w:r>
          </w:p>
        </w:tc>
      </w:tr>
      <w:tr w:rsidR="00AC4FFD" w:rsidRPr="00D569CB" w14:paraId="0EF5407A" w14:textId="77777777" w:rsidTr="00AC4FFD">
        <w:trPr>
          <w:trHeight w:val="394"/>
        </w:trPr>
        <w:tc>
          <w:tcPr>
            <w:tcW w:w="1701" w:type="dxa"/>
          </w:tcPr>
          <w:p w14:paraId="1BE53267" w14:textId="0C1A1D2E" w:rsidR="00AC4FFD" w:rsidRPr="003671B8" w:rsidRDefault="006876DF" w:rsidP="00E06BE4">
            <w:pPr>
              <w:jc w:val="center"/>
              <w:rPr>
                <w:noProof/>
                <w:sz w:val="24"/>
                <w:szCs w:val="20"/>
                <w:lang w:eastAsia="ru-RU"/>
              </w:rPr>
            </w:pPr>
            <w:r>
              <w:rPr>
                <w:rFonts w:eastAsia="Calibri"/>
                <w:noProof/>
                <w:sz w:val="24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60DE1C3D" wp14:editId="307214F8">
                      <wp:simplePos x="0" y="0"/>
                      <wp:positionH relativeFrom="column">
                        <wp:posOffset>305570</wp:posOffset>
                      </wp:positionH>
                      <wp:positionV relativeFrom="paragraph">
                        <wp:posOffset>32993</wp:posOffset>
                      </wp:positionV>
                      <wp:extent cx="171450" cy="200025"/>
                      <wp:effectExtent l="0" t="0" r="0" b="9525"/>
                      <wp:wrapNone/>
                      <wp:docPr id="4" name="Блок-схема: узел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2000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D89D28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9B5A3B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4" o:spid="_x0000_s1026" type="#_x0000_t120" style="position:absolute;margin-left:24.05pt;margin-top:2.6pt;width:13.5pt;height:15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" fillcolor="#d89d28" stroked="f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8085" w:type="dxa"/>
          </w:tcPr>
          <w:p w14:paraId="42CB5E81" w14:textId="676FF42D" w:rsidR="00AC4FFD" w:rsidRPr="003671B8" w:rsidRDefault="00AC4FFD" w:rsidP="00FF315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- объект культурного наследия </w:t>
            </w:r>
          </w:p>
        </w:tc>
      </w:tr>
      <w:tr w:rsidR="00AC4FFD" w:rsidRPr="00D569CB" w14:paraId="1103EC72" w14:textId="77777777" w:rsidTr="00AC4FFD">
        <w:trPr>
          <w:trHeight w:val="360"/>
        </w:trPr>
        <w:tc>
          <w:tcPr>
            <w:tcW w:w="1701" w:type="dxa"/>
          </w:tcPr>
          <w:p w14:paraId="71B731FA" w14:textId="77777777" w:rsidR="00AC4FFD" w:rsidRPr="005A1AE1" w:rsidRDefault="00AC4FFD" w:rsidP="00E06BE4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61667A">
              <w:rPr>
                <w:rFonts w:ascii="Arial" w:hAnsi="Arial" w:cs="Arial"/>
                <w:noProof/>
                <w:sz w:val="2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20D3F53D" wp14:editId="7E73F8B4">
                      <wp:simplePos x="0" y="0"/>
                      <wp:positionH relativeFrom="column">
                        <wp:posOffset>528320</wp:posOffset>
                      </wp:positionH>
                      <wp:positionV relativeFrom="paragraph">
                        <wp:posOffset>147320</wp:posOffset>
                      </wp:positionV>
                      <wp:extent cx="45085" cy="45085"/>
                      <wp:effectExtent l="0" t="0" r="12065" b="12065"/>
                      <wp:wrapNone/>
                      <wp:docPr id="15" name="Овал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7F327D" id="Овал 15" o:spid="_x0000_s1026" style="position:absolute;margin-left:41.6pt;margin-top:11.6pt;width:3.55pt;height:3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" fillcolor="#1b1811 [334]" strokecolor="#0d0d0d [3069]" strokeweight="1pt">
                      <v:stroke joinstyle="miter"/>
                    </v:oval>
                  </w:pict>
                </mc:Fallback>
              </mc:AlternateContent>
            </w:r>
            <w:r w:rsidRPr="0061667A">
              <w:rPr>
                <w:rFonts w:ascii="Arial" w:hAnsi="Arial" w:cs="Arial"/>
                <w:noProof/>
                <w:sz w:val="28"/>
                <w:szCs w:val="18"/>
                <w:lang w:eastAsia="ru-RU"/>
              </w:rPr>
              <w:t>1</w:t>
            </w:r>
          </w:p>
        </w:tc>
        <w:tc>
          <w:tcPr>
            <w:tcW w:w="8085" w:type="dxa"/>
          </w:tcPr>
          <w:p w14:paraId="1C0543BA" w14:textId="77777777" w:rsidR="00AC4FFD" w:rsidRPr="003671B8" w:rsidRDefault="00AC4FFD" w:rsidP="00E06BE4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- характерная точка границ территории объекта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культурного наследия</w:t>
            </w:r>
          </w:p>
        </w:tc>
      </w:tr>
      <w:tr w:rsidR="00AC4FFD" w:rsidRPr="00D569CB" w14:paraId="0E32A85D" w14:textId="77777777" w:rsidTr="00AC4FFD">
        <w:trPr>
          <w:trHeight w:val="410"/>
        </w:trPr>
        <w:tc>
          <w:tcPr>
            <w:tcW w:w="1701" w:type="dxa"/>
          </w:tcPr>
          <w:p w14:paraId="534C224D" w14:textId="6827DBF1" w:rsidR="00AC4FFD" w:rsidRPr="00101D55" w:rsidRDefault="0061667A" w:rsidP="00E06BE4">
            <w:pPr>
              <w:jc w:val="center"/>
              <w:rPr>
                <w:rFonts w:ascii="Bahnschrift Light SemiCondensed" w:hAnsi="Bahnschrift Light SemiCondensed"/>
                <w:noProof/>
                <w:sz w:val="24"/>
              </w:rPr>
            </w:pPr>
            <w:r w:rsidRPr="0061667A">
              <w:rPr>
                <w:rFonts w:ascii="Bahnschrift Light SemiCondensed" w:hAnsi="Bahnschrift Light SemiCondensed"/>
                <w:noProof/>
                <w:color w:val="808080" w:themeColor="background1" w:themeShade="80"/>
                <w:szCs w:val="20"/>
              </w:rPr>
              <w:t>16:01:000000:3514</w:t>
            </w:r>
          </w:p>
        </w:tc>
        <w:tc>
          <w:tcPr>
            <w:tcW w:w="8085" w:type="dxa"/>
          </w:tcPr>
          <w:p w14:paraId="2ACCCF1F" w14:textId="77777777" w:rsidR="00AC4FFD" w:rsidRPr="00170677" w:rsidRDefault="00AC4FFD" w:rsidP="00E06BE4">
            <w:pPr>
              <w:rPr>
                <w:sz w:val="24"/>
              </w:rPr>
            </w:pPr>
            <w:r w:rsidRPr="00170677"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139CB053" w14:textId="406C00F6" w:rsidR="00C353D5" w:rsidRDefault="00A54F9C" w:rsidP="003122CE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7B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Текст</w:t>
      </w:r>
      <w:r w:rsidR="00FE1F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овое описание</w:t>
      </w:r>
      <w:r w:rsidR="005D77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границ территории</w:t>
      </w:r>
      <w:r w:rsidR="005D77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BF29F1"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BF2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BF29F1"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BF2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E5831" w:rsidRPr="00C4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водонапорной башни», 1917 г., расположенного по адресу: Республика Татарстан, </w:t>
      </w:r>
      <w:proofErr w:type="spellStart"/>
      <w:r w:rsidR="00AE5831" w:rsidRPr="00C4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Агрызский</w:t>
      </w:r>
      <w:proofErr w:type="spellEnd"/>
      <w:r w:rsidR="00AE5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5831" w:rsidRPr="00C4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муниципальный район, г. Агрыз, ул. Вокзальная, д.7а</w:t>
      </w:r>
    </w:p>
    <w:p w14:paraId="34A1F92A" w14:textId="7D252096" w:rsidR="00906004" w:rsidRPr="004E56F9" w:rsidRDefault="00906004" w:rsidP="00C353D5">
      <w:pPr>
        <w:tabs>
          <w:tab w:val="left" w:pos="993"/>
        </w:tabs>
        <w:spacing w:after="0" w:line="240" w:lineRule="auto"/>
        <w:ind w:right="-280"/>
        <w:jc w:val="center"/>
        <w:rPr>
          <w:rStyle w:val="fontstyle01"/>
          <w:b/>
          <w:szCs w:val="24"/>
        </w:rPr>
      </w:pPr>
    </w:p>
    <w:p w14:paraId="04585B27" w14:textId="543B016F" w:rsidR="00A54F9C" w:rsidRPr="00BF29F1" w:rsidRDefault="00A54F9C" w:rsidP="003122CE">
      <w:pPr>
        <w:tabs>
          <w:tab w:val="left" w:pos="993"/>
        </w:tabs>
        <w:spacing w:after="0" w:line="240" w:lineRule="auto"/>
        <w:ind w:right="-13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C37A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регионального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значения </w:t>
      </w:r>
      <w:r w:rsidR="00AE5831" w:rsidRPr="00C4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водонапорной башни», 1917 г., расположенного по адресу: Республика Татарстан, </w:t>
      </w:r>
      <w:proofErr w:type="spellStart"/>
      <w:r w:rsidR="00AE5831" w:rsidRPr="00C4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Агрызский</w:t>
      </w:r>
      <w:proofErr w:type="spellEnd"/>
      <w:r w:rsidR="00AE5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5831" w:rsidRPr="00C4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муниципальный район, г. Агрыз, ул. Вокзальная, д.7а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CAD8909" w14:textId="77777777" w:rsidR="00A54F9C" w:rsidRPr="00FE1F64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1701"/>
        <w:gridCol w:w="6663"/>
      </w:tblGrid>
      <w:tr w:rsidR="00A54F9C" w:rsidRPr="00434489" w14:paraId="2153892D" w14:textId="77777777" w:rsidTr="00E521B6">
        <w:trPr>
          <w:trHeight w:val="772"/>
          <w:jc w:val="center"/>
        </w:trPr>
        <w:tc>
          <w:tcPr>
            <w:tcW w:w="3397" w:type="dxa"/>
            <w:gridSpan w:val="2"/>
            <w:shd w:val="clear" w:color="auto" w:fill="auto"/>
            <w:vAlign w:val="center"/>
          </w:tcPr>
          <w:p w14:paraId="386EFC01" w14:textId="77777777" w:rsidR="00A54F9C" w:rsidRPr="00F623E2" w:rsidRDefault="00A54F9C" w:rsidP="00C63CE2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23E2">
              <w:rPr>
                <w:rFonts w:ascii="Times New Roman" w:hAnsi="Times New Roman" w:cs="Times New Roman"/>
                <w:bCs/>
                <w:sz w:val="28"/>
                <w:szCs w:val="28"/>
              </w:rPr>
              <w:t>Прохождение границы</w:t>
            </w:r>
          </w:p>
        </w:tc>
        <w:tc>
          <w:tcPr>
            <w:tcW w:w="6663" w:type="dxa"/>
            <w:vMerge w:val="restart"/>
            <w:shd w:val="clear" w:color="auto" w:fill="auto"/>
            <w:vAlign w:val="center"/>
          </w:tcPr>
          <w:p w14:paraId="14C6951F" w14:textId="77777777" w:rsidR="00A54F9C" w:rsidRPr="00F623E2" w:rsidRDefault="00A54F9C" w:rsidP="00C63CE2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23E2">
              <w:rPr>
                <w:rFonts w:ascii="Times New Roman" w:hAnsi="Times New Roman" w:cs="Times New Roman"/>
                <w:bCs/>
                <w:sz w:val="28"/>
                <w:szCs w:val="28"/>
              </w:rPr>
              <w:t>Описание прохождения границы</w:t>
            </w:r>
          </w:p>
        </w:tc>
      </w:tr>
      <w:tr w:rsidR="00A54F9C" w:rsidRPr="00434489" w14:paraId="0F030B04" w14:textId="77777777" w:rsidTr="00E521B6">
        <w:trPr>
          <w:trHeight w:val="417"/>
          <w:jc w:val="center"/>
        </w:trPr>
        <w:tc>
          <w:tcPr>
            <w:tcW w:w="1696" w:type="dxa"/>
            <w:shd w:val="clear" w:color="auto" w:fill="auto"/>
            <w:vAlign w:val="center"/>
          </w:tcPr>
          <w:p w14:paraId="1CC23EB1" w14:textId="77777777" w:rsidR="00A54F9C" w:rsidRPr="00F623E2" w:rsidRDefault="00A54F9C" w:rsidP="00C63CE2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23E2">
              <w:rPr>
                <w:rFonts w:ascii="Times New Roman" w:hAnsi="Times New Roman" w:cs="Times New Roman"/>
                <w:bCs/>
                <w:sz w:val="28"/>
                <w:szCs w:val="28"/>
              </w:rPr>
              <w:t>от точки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2EBE0BE" w14:textId="77777777" w:rsidR="00A54F9C" w:rsidRPr="00F623E2" w:rsidRDefault="00A54F9C" w:rsidP="00C63CE2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23E2">
              <w:rPr>
                <w:rFonts w:ascii="Times New Roman" w:hAnsi="Times New Roman" w:cs="Times New Roman"/>
                <w:bCs/>
                <w:sz w:val="28"/>
                <w:szCs w:val="28"/>
              </w:rPr>
              <w:t>до точки</w:t>
            </w:r>
          </w:p>
        </w:tc>
        <w:tc>
          <w:tcPr>
            <w:tcW w:w="6663" w:type="dxa"/>
            <w:vMerge/>
            <w:shd w:val="clear" w:color="auto" w:fill="auto"/>
            <w:vAlign w:val="center"/>
          </w:tcPr>
          <w:p w14:paraId="0E19CE11" w14:textId="77777777" w:rsidR="00A54F9C" w:rsidRPr="00F623E2" w:rsidRDefault="00A54F9C" w:rsidP="00C63CE2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E5831" w:rsidRPr="00434489" w14:paraId="22B7CDA5" w14:textId="77777777" w:rsidTr="00915D55">
        <w:trPr>
          <w:trHeight w:val="679"/>
          <w:tblHeader/>
          <w:jc w:val="center"/>
        </w:trPr>
        <w:tc>
          <w:tcPr>
            <w:tcW w:w="1696" w:type="dxa"/>
            <w:shd w:val="clear" w:color="auto" w:fill="auto"/>
          </w:tcPr>
          <w:p w14:paraId="02CA4BB5" w14:textId="028BC724" w:rsidR="00AE5831" w:rsidRPr="00AE5831" w:rsidRDefault="00AE5831" w:rsidP="00AE5831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bookmarkStart w:id="0" w:name="_Hlk132805439"/>
            <w:r w:rsidRPr="00AE5831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1701" w:type="dxa"/>
            <w:shd w:val="clear" w:color="auto" w:fill="auto"/>
          </w:tcPr>
          <w:p w14:paraId="25C71B86" w14:textId="4C0023F9" w:rsidR="00AE5831" w:rsidRPr="00AE5831" w:rsidRDefault="00AE5831" w:rsidP="00AE5831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5831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6663" w:type="dxa"/>
            <w:shd w:val="clear" w:color="auto" w:fill="auto"/>
          </w:tcPr>
          <w:p w14:paraId="6277A312" w14:textId="53B358EF" w:rsidR="00AE5831" w:rsidRPr="00AE5831" w:rsidRDefault="00AE5831" w:rsidP="00AE583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5831">
              <w:rPr>
                <w:rFonts w:ascii="Times New Roman" w:hAnsi="Times New Roman" w:cs="Times New Roman"/>
                <w:sz w:val="28"/>
                <w:szCs w:val="28"/>
              </w:rPr>
              <w:t xml:space="preserve">от точки 1 в северо-западном направлении до точки 2 в сторону локомотивного депо </w:t>
            </w:r>
          </w:p>
        </w:tc>
      </w:tr>
      <w:tr w:rsidR="00AE5831" w:rsidRPr="00434489" w14:paraId="28AA27E8" w14:textId="77777777" w:rsidTr="00915D55">
        <w:trPr>
          <w:trHeight w:val="676"/>
          <w:tblHeader/>
          <w:jc w:val="center"/>
        </w:trPr>
        <w:tc>
          <w:tcPr>
            <w:tcW w:w="1696" w:type="dxa"/>
            <w:shd w:val="clear" w:color="auto" w:fill="auto"/>
          </w:tcPr>
          <w:p w14:paraId="00590032" w14:textId="7C7669D3" w:rsidR="00AE5831" w:rsidRPr="00AE5831" w:rsidRDefault="00AE5831" w:rsidP="00AE5831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5831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1701" w:type="dxa"/>
            <w:shd w:val="clear" w:color="auto" w:fill="auto"/>
          </w:tcPr>
          <w:p w14:paraId="71693C0D" w14:textId="1343921B" w:rsidR="00AE5831" w:rsidRPr="00AE5831" w:rsidRDefault="00AE5831" w:rsidP="00AE5831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5831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6663" w:type="dxa"/>
            <w:shd w:val="clear" w:color="auto" w:fill="auto"/>
          </w:tcPr>
          <w:p w14:paraId="6D31C046" w14:textId="5CFFEB75" w:rsidR="00AE5831" w:rsidRPr="00AE5831" w:rsidRDefault="00AE5831" w:rsidP="00AE583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5831">
              <w:rPr>
                <w:rFonts w:ascii="Times New Roman" w:hAnsi="Times New Roman" w:cs="Times New Roman"/>
                <w:sz w:val="28"/>
                <w:szCs w:val="28"/>
              </w:rPr>
              <w:t xml:space="preserve">от точки 2 в северно-восточном направлении по кадастровой границе земельного участка до точки 3, расположенной вдоль улицы Вокзальная </w:t>
            </w:r>
          </w:p>
        </w:tc>
      </w:tr>
      <w:tr w:rsidR="00AE5831" w:rsidRPr="00434489" w14:paraId="7CCD1C92" w14:textId="77777777" w:rsidTr="00915D55">
        <w:trPr>
          <w:trHeight w:val="686"/>
          <w:tblHeader/>
          <w:jc w:val="center"/>
        </w:trPr>
        <w:tc>
          <w:tcPr>
            <w:tcW w:w="1696" w:type="dxa"/>
            <w:shd w:val="clear" w:color="auto" w:fill="auto"/>
          </w:tcPr>
          <w:p w14:paraId="58FC5F2C" w14:textId="452EDB56" w:rsidR="00AE5831" w:rsidRPr="00AE5831" w:rsidRDefault="00AE5831" w:rsidP="00AE5831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5831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1701" w:type="dxa"/>
            <w:shd w:val="clear" w:color="auto" w:fill="auto"/>
          </w:tcPr>
          <w:p w14:paraId="64DC1245" w14:textId="11FF49AD" w:rsidR="00AE5831" w:rsidRPr="00AE5831" w:rsidRDefault="00AE5831" w:rsidP="00AE5831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5831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6663" w:type="dxa"/>
            <w:shd w:val="clear" w:color="auto" w:fill="auto"/>
          </w:tcPr>
          <w:p w14:paraId="69B5C17F" w14:textId="4880ECEE" w:rsidR="00AE5831" w:rsidRPr="00AE5831" w:rsidRDefault="00AE5831" w:rsidP="00AE583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5831">
              <w:rPr>
                <w:rFonts w:ascii="Times New Roman" w:hAnsi="Times New Roman" w:cs="Times New Roman"/>
                <w:sz w:val="28"/>
                <w:szCs w:val="28"/>
              </w:rPr>
              <w:t xml:space="preserve">от точки 3 в юго-восточном направлении до точки 4, расположенной по кадастровой границе земельного участка </w:t>
            </w:r>
          </w:p>
        </w:tc>
      </w:tr>
      <w:tr w:rsidR="00AE5831" w:rsidRPr="00434489" w14:paraId="08752527" w14:textId="77777777" w:rsidTr="00915D55">
        <w:trPr>
          <w:trHeight w:val="682"/>
          <w:tblHeader/>
          <w:jc w:val="center"/>
        </w:trPr>
        <w:tc>
          <w:tcPr>
            <w:tcW w:w="1696" w:type="dxa"/>
            <w:shd w:val="clear" w:color="auto" w:fill="auto"/>
          </w:tcPr>
          <w:p w14:paraId="22C9A71B" w14:textId="61B999A1" w:rsidR="00AE5831" w:rsidRPr="00AE5831" w:rsidRDefault="00AE5831" w:rsidP="00AE5831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5831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1701" w:type="dxa"/>
            <w:shd w:val="clear" w:color="auto" w:fill="auto"/>
          </w:tcPr>
          <w:p w14:paraId="2D1C76A6" w14:textId="608E0A6E" w:rsidR="00AE5831" w:rsidRPr="00AE5831" w:rsidRDefault="00AE5831" w:rsidP="00AE5831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5831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6663" w:type="dxa"/>
            <w:shd w:val="clear" w:color="auto" w:fill="auto"/>
          </w:tcPr>
          <w:p w14:paraId="38008EDA" w14:textId="752AC4AE" w:rsidR="00AE5831" w:rsidRPr="00AE5831" w:rsidRDefault="00AE5831" w:rsidP="00AE583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5831">
              <w:rPr>
                <w:rFonts w:ascii="Times New Roman" w:hAnsi="Times New Roman" w:cs="Times New Roman"/>
                <w:sz w:val="28"/>
                <w:szCs w:val="28"/>
              </w:rPr>
              <w:t xml:space="preserve">от точки 4 в юго-западном направлении по внутриквартальной границе участка до точки 1, расположенной параллельно улице Казанская </w:t>
            </w:r>
          </w:p>
        </w:tc>
      </w:tr>
      <w:bookmarkEnd w:id="0"/>
    </w:tbl>
    <w:p w14:paraId="08AEC0A8" w14:textId="3ED7A76F" w:rsidR="00A54F9C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14:paraId="723F236A" w14:textId="3BEAB027" w:rsidR="003122CE" w:rsidRDefault="003122CE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14:paraId="35748E9A" w14:textId="7064E965" w:rsidR="003122CE" w:rsidRDefault="003122CE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14:paraId="6A5AB35C" w14:textId="7FC8092A" w:rsidR="003122CE" w:rsidRDefault="003122CE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14:paraId="381484D9" w14:textId="7DB49C8F" w:rsidR="003122CE" w:rsidRDefault="003122CE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14:paraId="14E71AE7" w14:textId="1A571FE9" w:rsidR="003122CE" w:rsidRDefault="003122CE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14:paraId="1B6FF1FB" w14:textId="4562F702" w:rsidR="003122CE" w:rsidRDefault="003122CE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14:paraId="00AAF487" w14:textId="37C1AD78" w:rsidR="003122CE" w:rsidRDefault="003122CE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14:paraId="1C28AF2F" w14:textId="794D0464" w:rsidR="003122CE" w:rsidRDefault="003122CE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14:paraId="1AAE70FC" w14:textId="092C94D5" w:rsidR="003122CE" w:rsidRDefault="003122CE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14:paraId="0E566C39" w14:textId="73CC228A" w:rsidR="003122CE" w:rsidRDefault="003122CE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14:paraId="79560CC1" w14:textId="6E543E3C" w:rsidR="003122CE" w:rsidRDefault="003122CE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14:paraId="30E48653" w14:textId="7AAC8EC5" w:rsidR="003122CE" w:rsidRDefault="003122CE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14:paraId="48EE23C9" w14:textId="6D15829A" w:rsidR="003122CE" w:rsidRDefault="003122CE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14:paraId="6D403532" w14:textId="5048CFCD" w:rsidR="003122CE" w:rsidRDefault="003122CE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14:paraId="1458CE88" w14:textId="4BA8CEBF" w:rsidR="003122CE" w:rsidRDefault="003122CE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14:paraId="26105C1E" w14:textId="0F41529C" w:rsidR="003122CE" w:rsidRDefault="003122CE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14:paraId="580AF513" w14:textId="7BEBA200" w:rsidR="003122CE" w:rsidRDefault="003122CE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14:paraId="19B2E080" w14:textId="07D944DE" w:rsidR="003122CE" w:rsidRDefault="003122CE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14:paraId="35339F16" w14:textId="3C258855" w:rsidR="003122CE" w:rsidRDefault="003122CE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14:paraId="06EC041E" w14:textId="141DC6A1" w:rsidR="003122CE" w:rsidRDefault="003122CE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14:paraId="5559CABB" w14:textId="35DBEA05" w:rsidR="003122CE" w:rsidRDefault="003122CE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14:paraId="50AD8613" w14:textId="21CFCBDE" w:rsidR="003122CE" w:rsidRDefault="003122CE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14:paraId="3BCCB6FA" w14:textId="3E0C50FF" w:rsidR="003122CE" w:rsidRDefault="003122CE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14:paraId="798C0D4A" w14:textId="5BA31A4B" w:rsidR="003122CE" w:rsidRDefault="003122CE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14:paraId="1B349AD8" w14:textId="5A104D22" w:rsidR="003122CE" w:rsidRDefault="003122CE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14:paraId="3E6C0916" w14:textId="354FFB9E" w:rsidR="003122CE" w:rsidRDefault="003122CE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14:paraId="58749977" w14:textId="1DF46AAA" w:rsidR="003122CE" w:rsidRDefault="003122CE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14:paraId="44ACC2B7" w14:textId="3C19B156" w:rsidR="003122CE" w:rsidRDefault="003122CE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14:paraId="40B4FC98" w14:textId="303149BC" w:rsidR="003122CE" w:rsidRDefault="003122CE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14:paraId="6DE67F5F" w14:textId="3D414727" w:rsidR="003122CE" w:rsidRDefault="003122CE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14:paraId="0C5389E6" w14:textId="688612B6" w:rsidR="003122CE" w:rsidRDefault="003122CE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14:paraId="7A88BAE3" w14:textId="7D35CC03" w:rsidR="003122CE" w:rsidRDefault="003122CE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14:paraId="13E08E05" w14:textId="6A33182C" w:rsidR="003122CE" w:rsidRDefault="003122CE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14:paraId="453341E0" w14:textId="24356CE7" w:rsidR="003122CE" w:rsidRDefault="003122CE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14:paraId="309FA91E" w14:textId="00213337" w:rsidR="003122CE" w:rsidRDefault="003122CE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14:paraId="14B669D9" w14:textId="697CE5A1" w:rsidR="003122CE" w:rsidRDefault="003122CE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14:paraId="77824061" w14:textId="1D97B999" w:rsidR="003122CE" w:rsidRDefault="003122CE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14:paraId="60B7E198" w14:textId="4C3437D4" w:rsidR="003122CE" w:rsidRDefault="003122CE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14:paraId="0A4E9058" w14:textId="77777777" w:rsidR="003122CE" w:rsidRPr="00780F42" w:rsidRDefault="003122CE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14:paraId="33219ABD" w14:textId="77777777" w:rsidR="00A54F9C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B3A16DC" w14:textId="77777777" w:rsidR="00A54F9C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E8BB35C" w14:textId="23EA8F19" w:rsidR="00A54F9C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8808241" w14:textId="515D58E1" w:rsidR="00AE5831" w:rsidRDefault="00AE5831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5277F51" w14:textId="77777777" w:rsidR="00AE5831" w:rsidRDefault="00AE5831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0546AFB" w14:textId="62E2DF1D" w:rsidR="00AC6986" w:rsidRDefault="00A54F9C" w:rsidP="00AC6986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6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характерн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ых точек </w:t>
      </w:r>
      <w:r w:rsidRPr="006F79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</w:t>
      </w:r>
      <w:r w:rsidR="00E063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</w:t>
      </w:r>
      <w:r w:rsidR="00E063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BF29F1"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BF2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BF29F1"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BF2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E5831" w:rsidRPr="00C4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водонапорной башни», 1917 г., расположенного по адресу: Республика Татарстан, </w:t>
      </w:r>
      <w:proofErr w:type="spellStart"/>
      <w:r w:rsidR="00AE5831" w:rsidRPr="00C4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Агрызский</w:t>
      </w:r>
      <w:proofErr w:type="spellEnd"/>
      <w:r w:rsidR="00AE5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5831" w:rsidRPr="00C4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муниципальный район, г. Агрыз, ул. Вокзальная, д.7а</w:t>
      </w:r>
    </w:p>
    <w:p w14:paraId="79398B89" w14:textId="77777777" w:rsidR="00ED0738" w:rsidRPr="00AC6986" w:rsidRDefault="00ED0738" w:rsidP="00AC6986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493" w:type="dxa"/>
        <w:tblInd w:w="279" w:type="dxa"/>
        <w:tblLook w:val="04A0" w:firstRow="1" w:lastRow="0" w:firstColumn="1" w:lastColumn="0" w:noHBand="0" w:noVBand="1"/>
      </w:tblPr>
      <w:tblGrid>
        <w:gridCol w:w="846"/>
        <w:gridCol w:w="4252"/>
        <w:gridCol w:w="4395"/>
      </w:tblGrid>
      <w:tr w:rsidR="00AC6986" w14:paraId="58746B0A" w14:textId="77777777" w:rsidTr="003122CE">
        <w:tc>
          <w:tcPr>
            <w:tcW w:w="846" w:type="dxa"/>
            <w:vAlign w:val="center"/>
          </w:tcPr>
          <w:p w14:paraId="2196563F" w14:textId="24B69515" w:rsidR="00AC6986" w:rsidRPr="00AC6986" w:rsidRDefault="00AC6986" w:rsidP="00AC69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п</w:t>
            </w:r>
            <w:r w:rsidRPr="00AE58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8647" w:type="dxa"/>
            <w:gridSpan w:val="2"/>
            <w:vAlign w:val="center"/>
          </w:tcPr>
          <w:p w14:paraId="43A628B4" w14:textId="0BAD030E" w:rsidR="00AC6986" w:rsidRDefault="00AC6986" w:rsidP="00AC69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D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Координаты характерных точек в местной системе координат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644D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(МСК-16)</w:t>
            </w:r>
          </w:p>
        </w:tc>
      </w:tr>
      <w:tr w:rsidR="00AC6986" w14:paraId="2B7909BA" w14:textId="77777777" w:rsidTr="003122CE">
        <w:trPr>
          <w:trHeight w:val="395"/>
        </w:trPr>
        <w:tc>
          <w:tcPr>
            <w:tcW w:w="846" w:type="dxa"/>
            <w:vAlign w:val="center"/>
          </w:tcPr>
          <w:p w14:paraId="053B3CD2" w14:textId="77777777" w:rsidR="00AC6986" w:rsidRPr="00AC6986" w:rsidRDefault="00AC6986" w:rsidP="00AC6986">
            <w:pPr>
              <w:pStyle w:val="a3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252" w:type="dxa"/>
            <w:vAlign w:val="center"/>
          </w:tcPr>
          <w:p w14:paraId="4C990421" w14:textId="44412FB2" w:rsidR="00AC6986" w:rsidRDefault="00AC6986" w:rsidP="00AC69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D8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395" w:type="dxa"/>
            <w:vAlign w:val="center"/>
          </w:tcPr>
          <w:p w14:paraId="2540368A" w14:textId="13CF9CA7" w:rsidR="00AC6986" w:rsidRDefault="00AC6986" w:rsidP="00AC69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D8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AE5831" w14:paraId="2D4653E0" w14:textId="77777777" w:rsidTr="003D46D1">
        <w:tc>
          <w:tcPr>
            <w:tcW w:w="846" w:type="dxa"/>
          </w:tcPr>
          <w:p w14:paraId="5D76E3E2" w14:textId="45115F6B" w:rsidR="00AE5831" w:rsidRPr="00AE5831" w:rsidRDefault="00AE5831" w:rsidP="00AE5831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E58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14:paraId="35114199" w14:textId="1886C8C2" w:rsidR="00AE5831" w:rsidRPr="00AE5831" w:rsidRDefault="00AE5831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831">
              <w:rPr>
                <w:rFonts w:ascii="Times New Roman" w:hAnsi="Times New Roman" w:cs="Times New Roman"/>
                <w:sz w:val="28"/>
                <w:szCs w:val="28"/>
              </w:rPr>
              <w:t xml:space="preserve">557814.97 </w:t>
            </w:r>
          </w:p>
        </w:tc>
        <w:tc>
          <w:tcPr>
            <w:tcW w:w="4395" w:type="dxa"/>
          </w:tcPr>
          <w:p w14:paraId="720E6505" w14:textId="289E153C" w:rsidR="00AE5831" w:rsidRPr="00AE5831" w:rsidRDefault="00AE5831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831">
              <w:rPr>
                <w:rFonts w:ascii="Times New Roman" w:hAnsi="Times New Roman" w:cs="Times New Roman"/>
                <w:sz w:val="28"/>
                <w:szCs w:val="28"/>
              </w:rPr>
              <w:t xml:space="preserve">2359851.12 </w:t>
            </w:r>
          </w:p>
        </w:tc>
      </w:tr>
      <w:tr w:rsidR="00AE5831" w14:paraId="7DA6B462" w14:textId="77777777" w:rsidTr="003D46D1">
        <w:tc>
          <w:tcPr>
            <w:tcW w:w="846" w:type="dxa"/>
          </w:tcPr>
          <w:p w14:paraId="7E0C70F1" w14:textId="569209CC" w:rsidR="00AE5831" w:rsidRPr="00AE5831" w:rsidRDefault="00AE5831" w:rsidP="00AE5831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E58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2" w:type="dxa"/>
          </w:tcPr>
          <w:p w14:paraId="3E55D313" w14:textId="0BC2C93F" w:rsidR="00AE5831" w:rsidRPr="00AE5831" w:rsidRDefault="00AE5831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831">
              <w:rPr>
                <w:rFonts w:ascii="Times New Roman" w:hAnsi="Times New Roman" w:cs="Times New Roman"/>
                <w:sz w:val="28"/>
                <w:szCs w:val="28"/>
              </w:rPr>
              <w:t xml:space="preserve">557832.65 </w:t>
            </w:r>
          </w:p>
        </w:tc>
        <w:tc>
          <w:tcPr>
            <w:tcW w:w="4395" w:type="dxa"/>
          </w:tcPr>
          <w:p w14:paraId="7D8F4DC0" w14:textId="3F1D0C13" w:rsidR="00AE5831" w:rsidRPr="00AE5831" w:rsidRDefault="00AE5831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831">
              <w:rPr>
                <w:rFonts w:ascii="Times New Roman" w:hAnsi="Times New Roman" w:cs="Times New Roman"/>
                <w:sz w:val="28"/>
                <w:szCs w:val="28"/>
              </w:rPr>
              <w:t xml:space="preserve">2359880.72 </w:t>
            </w:r>
          </w:p>
        </w:tc>
      </w:tr>
      <w:tr w:rsidR="00AE5831" w14:paraId="5315AB0A" w14:textId="77777777" w:rsidTr="003D46D1">
        <w:tc>
          <w:tcPr>
            <w:tcW w:w="846" w:type="dxa"/>
          </w:tcPr>
          <w:p w14:paraId="7F631AB2" w14:textId="53917289" w:rsidR="00AE5831" w:rsidRPr="00AE5831" w:rsidRDefault="00AE5831" w:rsidP="00AE5831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E583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2" w:type="dxa"/>
          </w:tcPr>
          <w:p w14:paraId="18040BB0" w14:textId="6D451DE5" w:rsidR="00AE5831" w:rsidRPr="00AE5831" w:rsidRDefault="00AE5831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831">
              <w:rPr>
                <w:rFonts w:ascii="Times New Roman" w:hAnsi="Times New Roman" w:cs="Times New Roman"/>
                <w:sz w:val="28"/>
                <w:szCs w:val="28"/>
              </w:rPr>
              <w:t xml:space="preserve">557817.19 </w:t>
            </w:r>
          </w:p>
        </w:tc>
        <w:tc>
          <w:tcPr>
            <w:tcW w:w="4395" w:type="dxa"/>
          </w:tcPr>
          <w:p w14:paraId="6E411D80" w14:textId="7663C1FC" w:rsidR="00AE5831" w:rsidRPr="00AE5831" w:rsidRDefault="00AE5831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831">
              <w:rPr>
                <w:rFonts w:ascii="Times New Roman" w:hAnsi="Times New Roman" w:cs="Times New Roman"/>
                <w:sz w:val="28"/>
                <w:szCs w:val="28"/>
              </w:rPr>
              <w:t xml:space="preserve">2359890.16 </w:t>
            </w:r>
          </w:p>
        </w:tc>
      </w:tr>
      <w:tr w:rsidR="00AE5831" w14:paraId="08E3332A" w14:textId="77777777" w:rsidTr="003D46D1">
        <w:tc>
          <w:tcPr>
            <w:tcW w:w="846" w:type="dxa"/>
          </w:tcPr>
          <w:p w14:paraId="014F7C13" w14:textId="72729CD7" w:rsidR="00AE5831" w:rsidRPr="00AE5831" w:rsidRDefault="00AE5831" w:rsidP="00AE5831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E583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2" w:type="dxa"/>
          </w:tcPr>
          <w:p w14:paraId="6157856B" w14:textId="41B9104B" w:rsidR="00AE5831" w:rsidRPr="00AE5831" w:rsidRDefault="00AE5831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831">
              <w:rPr>
                <w:rFonts w:ascii="Times New Roman" w:hAnsi="Times New Roman" w:cs="Times New Roman"/>
                <w:sz w:val="28"/>
                <w:szCs w:val="28"/>
              </w:rPr>
              <w:t xml:space="preserve">557799.46 </w:t>
            </w:r>
          </w:p>
        </w:tc>
        <w:tc>
          <w:tcPr>
            <w:tcW w:w="4395" w:type="dxa"/>
          </w:tcPr>
          <w:p w14:paraId="75A653A1" w14:textId="2F2D41A0" w:rsidR="00AE5831" w:rsidRPr="00AE5831" w:rsidRDefault="00AE5831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831">
              <w:rPr>
                <w:rFonts w:ascii="Times New Roman" w:hAnsi="Times New Roman" w:cs="Times New Roman"/>
                <w:sz w:val="28"/>
                <w:szCs w:val="28"/>
              </w:rPr>
              <w:t xml:space="preserve">2359859.67 </w:t>
            </w:r>
          </w:p>
        </w:tc>
      </w:tr>
      <w:tr w:rsidR="00AE5831" w14:paraId="00158EC5" w14:textId="77777777" w:rsidTr="003D46D1">
        <w:trPr>
          <w:trHeight w:val="438"/>
        </w:trPr>
        <w:tc>
          <w:tcPr>
            <w:tcW w:w="846" w:type="dxa"/>
          </w:tcPr>
          <w:p w14:paraId="3EF50BF8" w14:textId="2ABA9D05" w:rsidR="00AE5831" w:rsidRPr="00AE5831" w:rsidRDefault="0001737B" w:rsidP="00AE5831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14:paraId="59D8EC27" w14:textId="70D7EBA1" w:rsidR="00AE5831" w:rsidRPr="00AE5831" w:rsidRDefault="00AE5831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831">
              <w:rPr>
                <w:rFonts w:ascii="Times New Roman" w:hAnsi="Times New Roman" w:cs="Times New Roman"/>
                <w:sz w:val="28"/>
                <w:szCs w:val="28"/>
              </w:rPr>
              <w:t xml:space="preserve">557814.97 </w:t>
            </w:r>
          </w:p>
        </w:tc>
        <w:tc>
          <w:tcPr>
            <w:tcW w:w="4395" w:type="dxa"/>
          </w:tcPr>
          <w:p w14:paraId="71E883CF" w14:textId="4F8790C6" w:rsidR="00AE5831" w:rsidRPr="00AE5831" w:rsidRDefault="00AE5831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831">
              <w:rPr>
                <w:rFonts w:ascii="Times New Roman" w:hAnsi="Times New Roman" w:cs="Times New Roman"/>
                <w:sz w:val="28"/>
                <w:szCs w:val="28"/>
              </w:rPr>
              <w:t xml:space="preserve">2359851.12 </w:t>
            </w:r>
          </w:p>
        </w:tc>
      </w:tr>
    </w:tbl>
    <w:p w14:paraId="09D294A0" w14:textId="77777777" w:rsidR="00AC6986" w:rsidRDefault="00AC6986" w:rsidP="00A54F9C"/>
    <w:p w14:paraId="00135D6F" w14:textId="59649F6B" w:rsidR="00AC6986" w:rsidRDefault="00AC6986" w:rsidP="00A54F9C">
      <w:pPr>
        <w:sectPr w:rsidR="00AC6986" w:rsidSect="00A052BE">
          <w:pgSz w:w="11910" w:h="16840"/>
          <w:pgMar w:top="706" w:right="711" w:bottom="851" w:left="1134" w:header="567" w:footer="2534" w:gutter="0"/>
          <w:pgNumType w:start="1"/>
          <w:cols w:space="708"/>
          <w:titlePg/>
          <w:docGrid w:linePitch="326"/>
        </w:sectPr>
      </w:pPr>
    </w:p>
    <w:p w14:paraId="01F42300" w14:textId="3D5AF7B2" w:rsidR="00034904" w:rsidRPr="00793F9D" w:rsidRDefault="00034904" w:rsidP="00BB7721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 xml:space="preserve">Приложение № </w:t>
      </w:r>
      <w:r w:rsidR="00906004">
        <w:rPr>
          <w:color w:val="000000"/>
          <w:sz w:val="28"/>
          <w:szCs w:val="28"/>
        </w:rPr>
        <w:t>2</w:t>
      </w:r>
    </w:p>
    <w:p w14:paraId="0DEF68E8" w14:textId="77777777" w:rsidR="00034904" w:rsidRPr="00793F9D" w:rsidRDefault="00034904" w:rsidP="00BB7721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>к приказу Комитета</w:t>
      </w:r>
    </w:p>
    <w:p w14:paraId="34984C5D" w14:textId="77777777" w:rsidR="00034904" w:rsidRPr="00793F9D" w:rsidRDefault="00034904" w:rsidP="00BB7721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14:paraId="7F4FBBEC" w14:textId="18BEEA39" w:rsidR="00652A33" w:rsidRDefault="00652A33" w:rsidP="00652A33">
      <w:pPr>
        <w:spacing w:after="0" w:line="240" w:lineRule="auto"/>
        <w:ind w:firstLine="5812"/>
        <w:jc w:val="both"/>
        <w:rPr>
          <w:rFonts w:ascii="Times New Roman" w:eastAsia="Times New Roman" w:hAnsi="Times New Roman" w:cs="Times New Roman"/>
          <w:color w:val="000000"/>
          <w:sz w:val="28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_______</w:t>
      </w:r>
      <w:r w:rsidRPr="00C4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№_______</w:t>
      </w:r>
    </w:p>
    <w:p w14:paraId="5DF5EE47" w14:textId="5CF35D50" w:rsidR="001B1604" w:rsidRDefault="001B1604" w:rsidP="00652A33">
      <w:pPr>
        <w:spacing w:after="0" w:line="240" w:lineRule="auto"/>
        <w:ind w:left="5812" w:firstLine="5103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B2B5B71" w14:textId="77777777" w:rsidR="00A54F9C" w:rsidRDefault="00A54F9C" w:rsidP="00906004">
      <w:pPr>
        <w:spacing w:after="0" w:line="240" w:lineRule="auto"/>
        <w:ind w:right="-2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охраны*</w:t>
      </w:r>
    </w:p>
    <w:p w14:paraId="6977FE29" w14:textId="6A9AA636" w:rsidR="00906004" w:rsidRDefault="009149FB" w:rsidP="005A4E37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r w:rsidR="000557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F3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B7721" w:rsidRPr="00312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652A33" w:rsidRPr="0065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Здание водонапорной башни», 1917 г., расположенного по адресу: Республика Татарстан, </w:t>
      </w:r>
      <w:proofErr w:type="spellStart"/>
      <w:r w:rsidR="00652A33" w:rsidRPr="0065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Агрызский</w:t>
      </w:r>
      <w:proofErr w:type="spellEnd"/>
      <w:r w:rsidR="00652A33" w:rsidRPr="0065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г. Агрыз, ул. Вокзальная, д.7а</w:t>
      </w:r>
    </w:p>
    <w:p w14:paraId="50B8F51D" w14:textId="0977B827" w:rsidR="001F6DCE" w:rsidRPr="001F6DCE" w:rsidRDefault="001F6DCE" w:rsidP="001F6D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51533BA" w14:textId="7C02BB86" w:rsidR="00334F2F" w:rsidRPr="00FF3156" w:rsidRDefault="00334F2F" w:rsidP="00334F2F">
      <w:pPr>
        <w:pStyle w:val="a3"/>
        <w:widowControl/>
        <w:numPr>
          <w:ilvl w:val="0"/>
          <w:numId w:val="17"/>
        </w:numPr>
        <w:tabs>
          <w:tab w:val="left" w:pos="993"/>
        </w:tabs>
        <w:autoSpaceDE/>
        <w:autoSpaceDN/>
        <w:adjustRightInd/>
        <w:spacing w:before="0"/>
        <w:ind w:left="0" w:firstLine="709"/>
        <w:rPr>
          <w:sz w:val="28"/>
        </w:rPr>
      </w:pPr>
      <w:r>
        <w:rPr>
          <w:color w:val="000000"/>
          <w:sz w:val="28"/>
          <w:szCs w:val="28"/>
        </w:rPr>
        <w:t xml:space="preserve">Местоположение: </w:t>
      </w:r>
      <w:r>
        <w:rPr>
          <w:sz w:val="28"/>
          <w:szCs w:val="28"/>
        </w:rPr>
        <w:t xml:space="preserve">расположен на территории муниципального образования </w:t>
      </w:r>
      <w:r>
        <w:rPr>
          <w:sz w:val="28"/>
          <w:szCs w:val="28"/>
        </w:rPr>
        <w:br/>
      </w:r>
      <w:r>
        <w:rPr>
          <w:sz w:val="28"/>
          <w:szCs w:val="28"/>
        </w:rPr>
        <w:t>г.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Агрыз </w:t>
      </w:r>
      <w:proofErr w:type="spellStart"/>
      <w:r>
        <w:rPr>
          <w:sz w:val="28"/>
          <w:szCs w:val="28"/>
        </w:rPr>
        <w:t>Агрызского</w:t>
      </w:r>
      <w:proofErr w:type="spellEnd"/>
      <w:r>
        <w:rPr>
          <w:sz w:val="28"/>
          <w:szCs w:val="28"/>
        </w:rPr>
        <w:t xml:space="preserve"> муниципального района Республики Татарстан на земельном участке с кадастровым номером 16:01:000000:3514</w:t>
      </w:r>
      <w:r>
        <w:rPr>
          <w:sz w:val="28"/>
          <w:szCs w:val="28"/>
        </w:rPr>
        <w:t>.</w:t>
      </w:r>
    </w:p>
    <w:p w14:paraId="10E10BFC" w14:textId="77777777" w:rsidR="00FF3156" w:rsidRPr="00FF3156" w:rsidRDefault="00FF3156" w:rsidP="00FF3156">
      <w:pPr>
        <w:pStyle w:val="Default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FF3156">
        <w:rPr>
          <w:sz w:val="28"/>
          <w:szCs w:val="28"/>
        </w:rPr>
        <w:t>Доминирующая роль в композиционно-планировочной структуре привокзального парка</w:t>
      </w:r>
    </w:p>
    <w:p w14:paraId="4E3D830F" w14:textId="72CBE237" w:rsidR="00C02684" w:rsidRDefault="00BB1A89" w:rsidP="00FF3156">
      <w:pPr>
        <w:pStyle w:val="a3"/>
        <w:widowControl/>
        <w:numPr>
          <w:ilvl w:val="0"/>
          <w:numId w:val="17"/>
        </w:numPr>
        <w:tabs>
          <w:tab w:val="left" w:pos="993"/>
        </w:tabs>
        <w:autoSpaceDE/>
        <w:autoSpaceDN/>
        <w:adjustRightInd/>
        <w:spacing w:before="0"/>
        <w:ind w:left="0" w:firstLine="709"/>
        <w:rPr>
          <w:sz w:val="28"/>
        </w:rPr>
      </w:pPr>
      <w:r w:rsidRPr="00FF3156">
        <w:rPr>
          <w:sz w:val="28"/>
          <w:szCs w:val="28"/>
        </w:rPr>
        <w:t xml:space="preserve">Объемно-пространственная композиция цилиндрической </w:t>
      </w:r>
      <w:proofErr w:type="spellStart"/>
      <w:r w:rsidRPr="00FF3156">
        <w:rPr>
          <w:sz w:val="28"/>
          <w:szCs w:val="28"/>
        </w:rPr>
        <w:t>двухярусной</w:t>
      </w:r>
      <w:proofErr w:type="spellEnd"/>
      <w:r>
        <w:rPr>
          <w:sz w:val="28"/>
          <w:szCs w:val="28"/>
        </w:rPr>
        <w:t xml:space="preserve"> башни</w:t>
      </w:r>
      <w:r w:rsidR="00C02684">
        <w:rPr>
          <w:sz w:val="28"/>
        </w:rPr>
        <w:t>.</w:t>
      </w:r>
    </w:p>
    <w:p w14:paraId="3CE1949E" w14:textId="486B9C2B" w:rsidR="007C0E94" w:rsidRDefault="00BB1A89" w:rsidP="00BB1A89">
      <w:pPr>
        <w:pStyle w:val="a3"/>
        <w:widowControl/>
        <w:numPr>
          <w:ilvl w:val="0"/>
          <w:numId w:val="17"/>
        </w:numPr>
        <w:tabs>
          <w:tab w:val="left" w:pos="993"/>
        </w:tabs>
        <w:autoSpaceDE/>
        <w:autoSpaceDN/>
        <w:adjustRightInd/>
        <w:spacing w:before="0"/>
        <w:ind w:left="0" w:firstLine="709"/>
        <w:rPr>
          <w:sz w:val="28"/>
        </w:rPr>
      </w:pPr>
      <w:r w:rsidRPr="00BB1A89">
        <w:rPr>
          <w:sz w:val="28"/>
        </w:rPr>
        <w:t>Пространственно-планировочная структура здания в пределах капитальных стен, местоположение лестницы</w:t>
      </w:r>
      <w:r w:rsidR="00A61C6F" w:rsidRPr="00A61C6F">
        <w:rPr>
          <w:sz w:val="28"/>
        </w:rPr>
        <w:t>.</w:t>
      </w:r>
    </w:p>
    <w:p w14:paraId="404B84B6" w14:textId="77EDF5A2" w:rsidR="007C0E94" w:rsidRDefault="00BB1A89" w:rsidP="00BB1A89">
      <w:pPr>
        <w:pStyle w:val="a3"/>
        <w:widowControl/>
        <w:numPr>
          <w:ilvl w:val="0"/>
          <w:numId w:val="17"/>
        </w:numPr>
        <w:tabs>
          <w:tab w:val="left" w:pos="993"/>
        </w:tabs>
        <w:autoSpaceDE/>
        <w:autoSpaceDN/>
        <w:adjustRightInd/>
        <w:spacing w:before="0"/>
        <w:ind w:left="0" w:firstLine="709"/>
        <w:rPr>
          <w:sz w:val="28"/>
        </w:rPr>
      </w:pPr>
      <w:r>
        <w:rPr>
          <w:sz w:val="28"/>
          <w:szCs w:val="28"/>
        </w:rPr>
        <w:t>Архитектурно-декоративное оформление фасадов: высокий ступенчатый цоколь, прямоугольные оконные проемы двухчастного нижнего яруса, в обрамлении рамочного наличника объединяющие два уровня проемов, с подоконной полочкой, ступенчаты кронштейны поддерживающий верхний ярус, прямоугольные оконные проемы верхнего яруса в обрамлении рустованного наличника и верхние оконные проемы в обрамлении рамочных наличников, отделка стен – штукатурка под руст, окраска</w:t>
      </w:r>
      <w:r w:rsidR="007C0E94">
        <w:rPr>
          <w:sz w:val="28"/>
        </w:rPr>
        <w:t>.</w:t>
      </w:r>
    </w:p>
    <w:p w14:paraId="388426F5" w14:textId="0C99A884" w:rsidR="004E56F9" w:rsidRDefault="00A0153F" w:rsidP="00BB1A89">
      <w:pPr>
        <w:pStyle w:val="a3"/>
        <w:widowControl/>
        <w:numPr>
          <w:ilvl w:val="0"/>
          <w:numId w:val="17"/>
        </w:numPr>
        <w:tabs>
          <w:tab w:val="left" w:pos="993"/>
        </w:tabs>
        <w:autoSpaceDE/>
        <w:autoSpaceDN/>
        <w:adjustRightInd/>
        <w:spacing w:before="0" w:after="240"/>
        <w:ind w:left="0" w:firstLine="709"/>
        <w:rPr>
          <w:sz w:val="28"/>
        </w:rPr>
      </w:pPr>
      <w:r>
        <w:rPr>
          <w:sz w:val="28"/>
          <w:szCs w:val="28"/>
        </w:rPr>
        <w:t>М</w:t>
      </w:r>
      <w:r w:rsidR="00BB1A89">
        <w:rPr>
          <w:sz w:val="28"/>
          <w:szCs w:val="28"/>
        </w:rPr>
        <w:t xml:space="preserve">естоположение, пропорции, геометрия исторических столярных заполнений дверных и оконных проемов с мелкой </w:t>
      </w:r>
      <w:proofErr w:type="spellStart"/>
      <w:r w:rsidR="00BB1A89">
        <w:rPr>
          <w:sz w:val="28"/>
          <w:szCs w:val="28"/>
        </w:rPr>
        <w:t>расстекловкой</w:t>
      </w:r>
      <w:proofErr w:type="spellEnd"/>
      <w:r w:rsidR="00967027">
        <w:rPr>
          <w:sz w:val="28"/>
        </w:rPr>
        <w:t>.</w:t>
      </w:r>
    </w:p>
    <w:p w14:paraId="47568178" w14:textId="1F3DB497" w:rsidR="00697A29" w:rsidRPr="000A4AA0" w:rsidRDefault="00697A29" w:rsidP="00697A29">
      <w:pPr>
        <w:tabs>
          <w:tab w:val="left" w:pos="993"/>
        </w:tabs>
        <w:spacing w:after="240"/>
        <w:rPr>
          <w:rFonts w:ascii="Times New Roman" w:hAnsi="Times New Roman" w:cs="Times New Roman"/>
          <w:sz w:val="24"/>
          <w:szCs w:val="24"/>
        </w:rPr>
      </w:pPr>
    </w:p>
    <w:p w14:paraId="1D45BA35" w14:textId="17054352" w:rsidR="00697A29" w:rsidRPr="000A4AA0" w:rsidRDefault="00697A29" w:rsidP="00697A29">
      <w:pPr>
        <w:tabs>
          <w:tab w:val="left" w:pos="993"/>
        </w:tabs>
        <w:spacing w:after="240"/>
        <w:rPr>
          <w:rFonts w:ascii="Times New Roman" w:hAnsi="Times New Roman" w:cs="Times New Roman"/>
          <w:sz w:val="24"/>
          <w:szCs w:val="24"/>
        </w:rPr>
      </w:pPr>
    </w:p>
    <w:p w14:paraId="3FF45FE1" w14:textId="2A3A8529" w:rsidR="00697A29" w:rsidRPr="000A4AA0" w:rsidRDefault="00697A29" w:rsidP="00697A29">
      <w:pPr>
        <w:tabs>
          <w:tab w:val="left" w:pos="993"/>
        </w:tabs>
        <w:spacing w:after="240"/>
        <w:rPr>
          <w:rFonts w:ascii="Times New Roman" w:hAnsi="Times New Roman" w:cs="Times New Roman"/>
          <w:sz w:val="24"/>
          <w:szCs w:val="24"/>
        </w:rPr>
      </w:pPr>
    </w:p>
    <w:p w14:paraId="221345FF" w14:textId="720BEFE9" w:rsidR="00697A29" w:rsidRPr="000A4AA0" w:rsidRDefault="00697A29" w:rsidP="00697A29">
      <w:pPr>
        <w:tabs>
          <w:tab w:val="left" w:pos="993"/>
        </w:tabs>
        <w:spacing w:after="240"/>
        <w:rPr>
          <w:rFonts w:ascii="Times New Roman" w:hAnsi="Times New Roman" w:cs="Times New Roman"/>
          <w:sz w:val="24"/>
          <w:szCs w:val="24"/>
        </w:rPr>
      </w:pPr>
    </w:p>
    <w:p w14:paraId="4EFFAD37" w14:textId="359BE842" w:rsidR="00697A29" w:rsidRPr="000A4AA0" w:rsidRDefault="00697A29" w:rsidP="00697A29">
      <w:pPr>
        <w:tabs>
          <w:tab w:val="left" w:pos="993"/>
        </w:tabs>
        <w:spacing w:after="240"/>
        <w:rPr>
          <w:rFonts w:ascii="Times New Roman" w:hAnsi="Times New Roman" w:cs="Times New Roman"/>
          <w:sz w:val="24"/>
          <w:szCs w:val="24"/>
        </w:rPr>
      </w:pPr>
    </w:p>
    <w:p w14:paraId="392A0644" w14:textId="1C3F33D3" w:rsidR="00697A29" w:rsidRPr="000A4AA0" w:rsidRDefault="00697A29" w:rsidP="00697A29">
      <w:pPr>
        <w:tabs>
          <w:tab w:val="left" w:pos="993"/>
        </w:tabs>
        <w:spacing w:after="240"/>
        <w:rPr>
          <w:rFonts w:ascii="Times New Roman" w:hAnsi="Times New Roman" w:cs="Times New Roman"/>
          <w:sz w:val="24"/>
          <w:szCs w:val="24"/>
        </w:rPr>
      </w:pPr>
    </w:p>
    <w:p w14:paraId="74792F72" w14:textId="04E26D90" w:rsidR="001223C4" w:rsidRPr="008C040C" w:rsidRDefault="001223C4" w:rsidP="00697A29">
      <w:pPr>
        <w:tabs>
          <w:tab w:val="left" w:pos="993"/>
        </w:tabs>
        <w:spacing w:after="240"/>
        <w:rPr>
          <w:rFonts w:ascii="Times New Roman" w:hAnsi="Times New Roman" w:cs="Times New Roman"/>
          <w:sz w:val="20"/>
          <w:szCs w:val="20"/>
        </w:rPr>
      </w:pPr>
    </w:p>
    <w:p w14:paraId="26B861EF" w14:textId="77777777" w:rsidR="008C040C" w:rsidRDefault="008C040C" w:rsidP="00DF523D">
      <w:pPr>
        <w:tabs>
          <w:tab w:val="left" w:pos="0"/>
          <w:tab w:val="left" w:pos="10206"/>
        </w:tabs>
        <w:spacing w:after="0" w:line="276" w:lineRule="auto"/>
        <w:ind w:firstLine="709"/>
        <w:jc w:val="both"/>
        <w:rPr>
          <w:rFonts w:ascii="Times New Roman" w:hAnsi="Times New Roman" w:cs="Times New Roman"/>
          <w:szCs w:val="24"/>
          <w:lang w:eastAsia="ru-RU"/>
        </w:rPr>
      </w:pPr>
    </w:p>
    <w:p w14:paraId="78B0D535" w14:textId="77777777" w:rsidR="00FF3156" w:rsidRDefault="004E56F9" w:rsidP="00DF523D">
      <w:pPr>
        <w:tabs>
          <w:tab w:val="left" w:pos="0"/>
          <w:tab w:val="left" w:pos="10206"/>
        </w:tabs>
        <w:spacing w:after="0" w:line="276" w:lineRule="auto"/>
        <w:ind w:firstLine="709"/>
        <w:jc w:val="both"/>
        <w:rPr>
          <w:rFonts w:ascii="Times New Roman" w:hAnsi="Times New Roman" w:cs="Times New Roman"/>
          <w:color w:val="FF0000"/>
          <w:szCs w:val="24"/>
          <w:lang w:eastAsia="ru-RU"/>
        </w:rPr>
        <w:sectPr w:rsidR="00FF3156" w:rsidSect="008C040C">
          <w:pgSz w:w="11910" w:h="16840"/>
          <w:pgMar w:top="1134" w:right="567" w:bottom="1134" w:left="1134" w:header="567" w:footer="972" w:gutter="0"/>
          <w:pgNumType w:start="1"/>
          <w:cols w:space="708"/>
          <w:titlePg/>
          <w:docGrid w:linePitch="326"/>
        </w:sectPr>
      </w:pPr>
      <w:r w:rsidRPr="000A4AA0">
        <w:rPr>
          <w:rFonts w:ascii="Times New Roman" w:hAnsi="Times New Roman" w:cs="Times New Roman"/>
          <w:szCs w:val="24"/>
          <w:lang w:eastAsia="ru-RU"/>
        </w:rPr>
        <w:t xml:space="preserve">*Предмет охраны может быть </w:t>
      </w:r>
      <w:r w:rsidR="005508DC" w:rsidRPr="000A4AA0">
        <w:rPr>
          <w:rFonts w:ascii="Times New Roman" w:hAnsi="Times New Roman" w:cs="Times New Roman"/>
          <w:szCs w:val="24"/>
          <w:lang w:eastAsia="ru-RU"/>
        </w:rPr>
        <w:t>изменен</w:t>
      </w:r>
      <w:r w:rsidRPr="000A4AA0">
        <w:rPr>
          <w:rFonts w:ascii="Times New Roman" w:hAnsi="Times New Roman" w:cs="Times New Roman"/>
          <w:szCs w:val="24"/>
          <w:lang w:eastAsia="ru-RU"/>
        </w:rPr>
        <w:t xml:space="preserve"> в процессе комплексных научных исследований </w:t>
      </w:r>
      <w:r w:rsidRPr="000A4AA0">
        <w:rPr>
          <w:rFonts w:ascii="Times New Roman" w:hAnsi="Times New Roman" w:cs="Times New Roman"/>
          <w:szCs w:val="24"/>
          <w:lang w:eastAsia="ru-RU"/>
        </w:rPr>
        <w:br/>
        <w:t xml:space="preserve">и </w:t>
      </w:r>
      <w:r w:rsidR="005508DC" w:rsidRPr="000A4AA0">
        <w:rPr>
          <w:rFonts w:ascii="Times New Roman" w:hAnsi="Times New Roman" w:cs="Times New Roman"/>
          <w:szCs w:val="24"/>
          <w:lang w:eastAsia="ru-RU"/>
        </w:rPr>
        <w:t>проведения</w:t>
      </w:r>
      <w:r w:rsidRPr="000A4AA0">
        <w:rPr>
          <w:rFonts w:ascii="Times New Roman" w:hAnsi="Times New Roman" w:cs="Times New Roman"/>
          <w:szCs w:val="24"/>
          <w:lang w:eastAsia="ru-RU"/>
        </w:rPr>
        <w:t xml:space="preserve"> реставрационных работ.</w:t>
      </w:r>
      <w:r w:rsidRPr="000671E4">
        <w:rPr>
          <w:rFonts w:ascii="Times New Roman" w:hAnsi="Times New Roman" w:cs="Times New Roman"/>
          <w:color w:val="FF0000"/>
          <w:szCs w:val="24"/>
          <w:lang w:eastAsia="ru-RU"/>
        </w:rPr>
        <w:t xml:space="preserve"> </w:t>
      </w:r>
    </w:p>
    <w:p w14:paraId="015BAE20" w14:textId="61537744" w:rsidR="00A54F9C" w:rsidRDefault="00A54F9C" w:rsidP="00A54F9C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Таблица предмета охраны</w:t>
      </w:r>
    </w:p>
    <w:p w14:paraId="7746E5EC" w14:textId="57AC8246" w:rsidR="00C1670D" w:rsidRDefault="00AE00A9" w:rsidP="00BF779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B1A89" w:rsidRPr="00312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BB1A89" w:rsidRPr="0065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Здание водонапорной башни», 1917 г., расположенного по адресу: Республика Татарстан, </w:t>
      </w:r>
      <w:proofErr w:type="spellStart"/>
      <w:r w:rsidR="00BB1A89" w:rsidRPr="0065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Агрызский</w:t>
      </w:r>
      <w:proofErr w:type="spellEnd"/>
      <w:r w:rsidR="00BB1A89" w:rsidRPr="0065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г. Агрыз, ул. Вокзальная, д.7а</w:t>
      </w:r>
    </w:p>
    <w:p w14:paraId="65D2F3E9" w14:textId="77777777" w:rsidR="00BF7793" w:rsidRPr="00813868" w:rsidRDefault="00BF7793" w:rsidP="00BF779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4"/>
        <w:tblpPr w:leftFromText="180" w:rightFromText="180" w:vertAnchor="text" w:tblpX="-14" w:tblpY="1"/>
        <w:tblOverlap w:val="never"/>
        <w:tblW w:w="9918" w:type="dxa"/>
        <w:tblLayout w:type="fixed"/>
        <w:tblLook w:val="04A0" w:firstRow="1" w:lastRow="0" w:firstColumn="1" w:lastColumn="0" w:noHBand="0" w:noVBand="1"/>
      </w:tblPr>
      <w:tblGrid>
        <w:gridCol w:w="704"/>
        <w:gridCol w:w="3686"/>
        <w:gridCol w:w="5528"/>
      </w:tblGrid>
      <w:tr w:rsidR="007C2993" w:rsidRPr="00970168" w14:paraId="6A8B266A" w14:textId="77777777" w:rsidTr="009B0B40">
        <w:trPr>
          <w:trHeight w:val="514"/>
        </w:trPr>
        <w:tc>
          <w:tcPr>
            <w:tcW w:w="704" w:type="dxa"/>
          </w:tcPr>
          <w:p w14:paraId="5D5B5634" w14:textId="77777777" w:rsidR="007C2993" w:rsidRPr="00970168" w:rsidRDefault="007C2993" w:rsidP="00E17DA3">
            <w:pPr>
              <w:spacing w:line="276" w:lineRule="auto"/>
              <w:ind w:right="33"/>
              <w:contextualSpacing/>
              <w:jc w:val="center"/>
              <w:rPr>
                <w:rFonts w:eastAsia="Calibri"/>
                <w:sz w:val="28"/>
              </w:rPr>
            </w:pPr>
            <w:r w:rsidRPr="00970168">
              <w:rPr>
                <w:rFonts w:eastAsia="Calibri"/>
                <w:sz w:val="28"/>
              </w:rPr>
              <w:t>№</w:t>
            </w:r>
          </w:p>
        </w:tc>
        <w:tc>
          <w:tcPr>
            <w:tcW w:w="3686" w:type="dxa"/>
          </w:tcPr>
          <w:p w14:paraId="14070114" w14:textId="77777777" w:rsidR="007C2993" w:rsidRPr="001936B5" w:rsidRDefault="007C2993" w:rsidP="00E17DA3">
            <w:pPr>
              <w:spacing w:line="276" w:lineRule="auto"/>
              <w:contextualSpacing/>
              <w:jc w:val="center"/>
              <w:rPr>
                <w:rFonts w:eastAsia="Calibri"/>
                <w:sz w:val="28"/>
              </w:rPr>
            </w:pPr>
            <w:r w:rsidRPr="001936B5">
              <w:rPr>
                <w:rFonts w:eastAsia="Calibri"/>
                <w:sz w:val="28"/>
              </w:rPr>
              <w:t>Предмет охраны</w:t>
            </w:r>
          </w:p>
        </w:tc>
        <w:tc>
          <w:tcPr>
            <w:tcW w:w="5528" w:type="dxa"/>
          </w:tcPr>
          <w:p w14:paraId="6BC11D3A" w14:textId="77777777" w:rsidR="007C2993" w:rsidRPr="001936B5" w:rsidRDefault="007C2993" w:rsidP="00E17DA3">
            <w:pPr>
              <w:spacing w:line="276" w:lineRule="auto"/>
              <w:contextualSpacing/>
              <w:jc w:val="center"/>
              <w:rPr>
                <w:rFonts w:eastAsia="Calibri"/>
                <w:sz w:val="28"/>
              </w:rPr>
            </w:pPr>
            <w:proofErr w:type="spellStart"/>
            <w:r w:rsidRPr="001936B5">
              <w:rPr>
                <w:rFonts w:eastAsia="Calibri"/>
                <w:sz w:val="28"/>
              </w:rPr>
              <w:t>Фотофиксация</w:t>
            </w:r>
            <w:proofErr w:type="spellEnd"/>
            <w:r w:rsidRPr="001936B5">
              <w:rPr>
                <w:rFonts w:eastAsia="Calibri"/>
                <w:sz w:val="28"/>
              </w:rPr>
              <w:t xml:space="preserve"> основных элементов/графические материалы</w:t>
            </w:r>
          </w:p>
        </w:tc>
      </w:tr>
      <w:tr w:rsidR="007C2993" w:rsidRPr="00970168" w14:paraId="46507B49" w14:textId="77777777" w:rsidTr="00B70C53">
        <w:trPr>
          <w:trHeight w:val="462"/>
        </w:trPr>
        <w:tc>
          <w:tcPr>
            <w:tcW w:w="704" w:type="dxa"/>
          </w:tcPr>
          <w:p w14:paraId="774DA385" w14:textId="77777777" w:rsidR="007C2993" w:rsidRPr="00970168" w:rsidRDefault="007C2993" w:rsidP="00E17DA3">
            <w:pPr>
              <w:spacing w:line="276" w:lineRule="auto"/>
              <w:ind w:right="33"/>
              <w:contextualSpacing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1.</w:t>
            </w:r>
          </w:p>
        </w:tc>
        <w:tc>
          <w:tcPr>
            <w:tcW w:w="3686" w:type="dxa"/>
          </w:tcPr>
          <w:tbl>
            <w:tblPr>
              <w:tblW w:w="3827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827"/>
            </w:tblGrid>
            <w:tr w:rsidR="00BB1A89" w:rsidRPr="00334F2F" w14:paraId="7B6CD8E7" w14:textId="77777777" w:rsidTr="00FF3156">
              <w:trPr>
                <w:trHeight w:val="1060"/>
              </w:trPr>
              <w:tc>
                <w:tcPr>
                  <w:tcW w:w="3827" w:type="dxa"/>
                </w:tcPr>
                <w:p w14:paraId="10FAAA88" w14:textId="18B798FD" w:rsidR="00BB1A89" w:rsidRPr="00334F2F" w:rsidRDefault="00334F2F" w:rsidP="00334F2F">
                  <w:pPr>
                    <w:pStyle w:val="Default"/>
                    <w:framePr w:hSpace="180" w:wrap="around" w:vAnchor="text" w:hAnchor="text" w:x="-14" w:y="1"/>
                    <w:suppressOverlap/>
                  </w:pPr>
                  <w:r w:rsidRPr="00334F2F">
                    <w:t xml:space="preserve">Местоположение:  </w:t>
                  </w:r>
                  <w:r w:rsidRPr="00334F2F">
                    <w:t xml:space="preserve">на территории муниципального образования </w:t>
                  </w:r>
                  <w:r w:rsidRPr="00334F2F">
                    <w:br/>
                    <w:t xml:space="preserve">г. Агрыз </w:t>
                  </w:r>
                  <w:proofErr w:type="spellStart"/>
                  <w:r w:rsidRPr="00334F2F">
                    <w:t>Агрызского</w:t>
                  </w:r>
                  <w:proofErr w:type="spellEnd"/>
                  <w:r w:rsidRPr="00334F2F">
                    <w:t xml:space="preserve"> муниципального района Республики Татарстан на земельном участке с кадастровым номером 16:01:000000:3514.</w:t>
                  </w:r>
                </w:p>
              </w:tc>
            </w:tr>
          </w:tbl>
          <w:p w14:paraId="78871E8C" w14:textId="7EC24E60" w:rsidR="007C2993" w:rsidRPr="0080711B" w:rsidRDefault="007C2993" w:rsidP="0080711B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14:paraId="6ACE841B" w14:textId="3E226DDE" w:rsidR="00245C6F" w:rsidRDefault="00017BBF" w:rsidP="00E17DA3">
            <w:pPr>
              <w:spacing w:line="276" w:lineRule="auto"/>
              <w:contextualSpacing/>
              <w:jc w:val="center"/>
              <w:rPr>
                <w:rFonts w:eastAsia="Calibri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DDC413" wp14:editId="7184B776">
                  <wp:extent cx="2535515" cy="27336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638" cy="2762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4CBE56D" w14:textId="6483DBE7" w:rsidR="00245C6F" w:rsidRPr="00334F2F" w:rsidRDefault="00197E3B" w:rsidP="00334F2F">
            <w:pPr>
              <w:spacing w:line="276" w:lineRule="auto"/>
              <w:ind w:left="176"/>
              <w:contextualSpacing/>
              <w:jc w:val="center"/>
              <w:rPr>
                <w:rFonts w:eastAsia="Calibri"/>
                <w:noProof/>
                <w:sz w:val="22"/>
                <w:szCs w:val="18"/>
                <w:lang w:eastAsia="ru-RU"/>
              </w:rPr>
            </w:pPr>
            <w:r w:rsidRPr="00334F2F">
              <w:rPr>
                <w:rFonts w:eastAsia="Calibri"/>
                <w:noProof/>
                <w:sz w:val="22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28E0B86" wp14:editId="2EC05FF0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184785</wp:posOffset>
                      </wp:positionV>
                      <wp:extent cx="171450" cy="200025"/>
                      <wp:effectExtent l="0" t="0" r="19050" b="28575"/>
                      <wp:wrapNone/>
                      <wp:docPr id="23" name="Блок-схема: узел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2000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EE9512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1375A0" id="Блок-схема: узел 23" o:spid="_x0000_s1026" type="#_x0000_t120" style="position:absolute;margin-left:2.05pt;margin-top:14.55pt;width:13.5pt;height:15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" fillcolor="#ee9512" strokecolor="black [3213]" strokeweight="1pt">
                      <v:stroke joinstyle="miter"/>
                    </v:shape>
                  </w:pict>
                </mc:Fallback>
              </mc:AlternateContent>
            </w:r>
            <w:r w:rsidR="00245C6F" w:rsidRPr="00334F2F">
              <w:rPr>
                <w:rFonts w:eastAsia="Calibri"/>
                <w:noProof/>
                <w:sz w:val="22"/>
                <w:szCs w:val="18"/>
                <w:lang w:eastAsia="ru-RU"/>
              </w:rPr>
              <w:t>Условные о</w:t>
            </w:r>
            <w:bookmarkStart w:id="1" w:name="_GoBack"/>
            <w:bookmarkEnd w:id="1"/>
            <w:r w:rsidR="00245C6F" w:rsidRPr="00334F2F">
              <w:rPr>
                <w:rFonts w:eastAsia="Calibri"/>
                <w:noProof/>
                <w:sz w:val="22"/>
                <w:szCs w:val="18"/>
                <w:lang w:eastAsia="ru-RU"/>
              </w:rPr>
              <w:t>бозначения:</w:t>
            </w:r>
          </w:p>
          <w:p w14:paraId="72ABDD2A" w14:textId="6DD6D393" w:rsidR="007C2993" w:rsidRPr="001936B5" w:rsidRDefault="00245C6F" w:rsidP="00DB6AEE">
            <w:pPr>
              <w:spacing w:line="276" w:lineRule="auto"/>
              <w:ind w:left="176"/>
              <w:contextualSpacing/>
              <w:rPr>
                <w:rFonts w:eastAsia="Calibri"/>
                <w:noProof/>
                <w:sz w:val="28"/>
                <w:lang w:eastAsia="ru-RU"/>
              </w:rPr>
            </w:pPr>
            <w:r w:rsidRPr="00334F2F">
              <w:rPr>
                <w:rFonts w:eastAsia="Calibri"/>
                <w:noProof/>
                <w:sz w:val="22"/>
                <w:szCs w:val="18"/>
                <w:lang w:eastAsia="ru-RU"/>
              </w:rPr>
              <w:t xml:space="preserve">  </w:t>
            </w:r>
            <w:r w:rsidR="00197E3B" w:rsidRPr="00334F2F">
              <w:rPr>
                <w:rFonts w:eastAsia="Calibri"/>
                <w:noProof/>
                <w:sz w:val="22"/>
                <w:szCs w:val="18"/>
                <w:lang w:eastAsia="ru-RU"/>
              </w:rPr>
              <w:t xml:space="preserve">  </w:t>
            </w:r>
            <w:r w:rsidR="00B70C53" w:rsidRPr="00334F2F">
              <w:rPr>
                <w:rFonts w:eastAsia="Calibri"/>
                <w:noProof/>
                <w:sz w:val="22"/>
                <w:szCs w:val="18"/>
                <w:lang w:eastAsia="ru-RU"/>
              </w:rPr>
              <w:t>-</w:t>
            </w:r>
            <w:r w:rsidR="007C2993" w:rsidRPr="00334F2F">
              <w:rPr>
                <w:rFonts w:eastAsia="Calibri"/>
                <w:noProof/>
                <w:sz w:val="22"/>
                <w:szCs w:val="18"/>
                <w:lang w:eastAsia="ru-RU"/>
              </w:rPr>
              <w:t xml:space="preserve"> </w:t>
            </w:r>
            <w:r w:rsidR="00197E3B" w:rsidRPr="00334F2F">
              <w:rPr>
                <w:rFonts w:eastAsia="Calibri"/>
                <w:noProof/>
                <w:sz w:val="22"/>
                <w:szCs w:val="18"/>
                <w:lang w:eastAsia="ru-RU"/>
              </w:rPr>
              <w:t xml:space="preserve">водонапорная башня </w:t>
            </w:r>
            <w:r w:rsidR="007C2993" w:rsidRPr="00334F2F">
              <w:rPr>
                <w:rFonts w:eastAsia="Calibri"/>
                <w:noProof/>
                <w:sz w:val="22"/>
                <w:szCs w:val="18"/>
                <w:lang w:eastAsia="ru-RU"/>
              </w:rPr>
              <w:t xml:space="preserve">  </w:t>
            </w:r>
            <w:r w:rsidRPr="00245C6F">
              <w:rPr>
                <w:rFonts w:eastAsia="Calibri"/>
                <w:noProof/>
                <w:sz w:val="24"/>
                <w:szCs w:val="18"/>
                <w:lang w:eastAsia="ru-RU"/>
              </w:rPr>
              <w:br/>
              <w:t xml:space="preserve">             </w:t>
            </w:r>
            <w:r w:rsidRPr="00697A29">
              <w:rPr>
                <w:rFonts w:eastAsia="Calibri"/>
                <w:noProof/>
                <w:sz w:val="24"/>
                <w:szCs w:val="18"/>
                <w:lang w:eastAsia="ru-RU"/>
              </w:rPr>
              <w:t>Рис. 1</w:t>
            </w:r>
            <w:r w:rsidR="004762B4">
              <w:rPr>
                <w:rFonts w:eastAsia="Calibri"/>
                <w:noProof/>
                <w:sz w:val="24"/>
                <w:szCs w:val="18"/>
                <w:lang w:eastAsia="ru-RU"/>
              </w:rPr>
              <w:t>.</w:t>
            </w:r>
            <w:r w:rsidRPr="00697A29">
              <w:rPr>
                <w:rFonts w:eastAsia="Calibri"/>
                <w:noProof/>
                <w:sz w:val="24"/>
                <w:szCs w:val="18"/>
                <w:lang w:eastAsia="ru-RU"/>
              </w:rPr>
              <w:t xml:space="preserve"> </w:t>
            </w:r>
            <w:r w:rsidR="007C2993" w:rsidRPr="00697A29">
              <w:rPr>
                <w:rFonts w:eastAsia="Calibri"/>
                <w:noProof/>
                <w:sz w:val="24"/>
                <w:szCs w:val="18"/>
                <w:lang w:eastAsia="ru-RU"/>
              </w:rPr>
              <w:t xml:space="preserve">Местоположение </w:t>
            </w:r>
            <w:r w:rsidR="00697A29" w:rsidRPr="00697A29">
              <w:rPr>
                <w:rFonts w:eastAsia="Calibri"/>
                <w:noProof/>
                <w:sz w:val="24"/>
                <w:szCs w:val="18"/>
                <w:lang w:eastAsia="ru-RU"/>
              </w:rPr>
              <w:t>объекта</w:t>
            </w:r>
          </w:p>
        </w:tc>
      </w:tr>
      <w:tr w:rsidR="00FF3156" w:rsidRPr="00970168" w14:paraId="1CF217B5" w14:textId="77777777" w:rsidTr="00B70C53">
        <w:trPr>
          <w:trHeight w:val="462"/>
        </w:trPr>
        <w:tc>
          <w:tcPr>
            <w:tcW w:w="704" w:type="dxa"/>
          </w:tcPr>
          <w:p w14:paraId="115AD29F" w14:textId="0819A70F" w:rsidR="00FF3156" w:rsidRDefault="00FF3156" w:rsidP="00E17DA3">
            <w:pPr>
              <w:spacing w:line="276" w:lineRule="auto"/>
              <w:ind w:right="33"/>
              <w:contextualSpacing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2</w:t>
            </w:r>
          </w:p>
        </w:tc>
        <w:tc>
          <w:tcPr>
            <w:tcW w:w="3686" w:type="dxa"/>
          </w:tcPr>
          <w:p w14:paraId="2919C12B" w14:textId="77777777" w:rsidR="00FF3156" w:rsidRDefault="00FF3156" w:rsidP="00FF3156">
            <w:pPr>
              <w:pStyle w:val="Default"/>
            </w:pPr>
            <w:r>
              <w:t>Д</w:t>
            </w:r>
            <w:r w:rsidRPr="00FF3156">
              <w:t>оминирующая роль в композиционно-планировочной</w:t>
            </w:r>
            <w:r>
              <w:t xml:space="preserve"> структуре привокзального парка</w:t>
            </w:r>
          </w:p>
          <w:p w14:paraId="644EEAA3" w14:textId="516EF780" w:rsidR="00FF3156" w:rsidRPr="00A510D2" w:rsidRDefault="00FF3156" w:rsidP="00FF3156">
            <w:pPr>
              <w:pStyle w:val="Default"/>
            </w:pPr>
          </w:p>
        </w:tc>
        <w:tc>
          <w:tcPr>
            <w:tcW w:w="5528" w:type="dxa"/>
            <w:vAlign w:val="center"/>
          </w:tcPr>
          <w:p w14:paraId="64071FEB" w14:textId="77777777" w:rsidR="00FF3156" w:rsidRDefault="00FF3156" w:rsidP="00E17DA3">
            <w:pPr>
              <w:spacing w:line="276" w:lineRule="auto"/>
              <w:contextualSpacing/>
              <w:jc w:val="center"/>
              <w:rPr>
                <w:rFonts w:eastAsia="Calibri"/>
                <w:noProof/>
                <w:sz w:val="28"/>
                <w:lang w:eastAsia="ru-RU"/>
              </w:rPr>
            </w:pPr>
            <w:r w:rsidRPr="00FF3156">
              <w:rPr>
                <w:rFonts w:eastAsia="Calibri"/>
                <w:noProof/>
                <w:sz w:val="28"/>
                <w:lang w:eastAsia="ru-RU"/>
              </w:rPr>
              <w:drawing>
                <wp:inline distT="0" distB="0" distL="0" distR="0" wp14:anchorId="749628B3" wp14:editId="29F3B01D">
                  <wp:extent cx="2761615" cy="3086100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808" cy="3103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8C56FE" w14:textId="38284765" w:rsidR="00FF3156" w:rsidRPr="00007455" w:rsidRDefault="00FF3156" w:rsidP="00FF3156">
            <w:pPr>
              <w:spacing w:line="276" w:lineRule="auto"/>
              <w:contextualSpacing/>
              <w:jc w:val="center"/>
              <w:rPr>
                <w:rFonts w:eastAsia="Calibri"/>
                <w:noProof/>
                <w:sz w:val="28"/>
                <w:lang w:eastAsia="ru-RU"/>
              </w:rPr>
            </w:pPr>
            <w:r>
              <w:rPr>
                <w:rFonts w:eastAsia="Calibri"/>
                <w:noProof/>
                <w:sz w:val="24"/>
                <w:szCs w:val="18"/>
                <w:lang w:eastAsia="ru-RU"/>
              </w:rPr>
              <w:t>Рис. 2.</w:t>
            </w:r>
            <w:r w:rsidRPr="00697A29">
              <w:rPr>
                <w:rFonts w:eastAsia="Calibri"/>
                <w:noProof/>
                <w:sz w:val="24"/>
                <w:szCs w:val="18"/>
                <w:lang w:eastAsia="ru-RU"/>
              </w:rPr>
              <w:t xml:space="preserve"> </w:t>
            </w:r>
            <w:r>
              <w:rPr>
                <w:rFonts w:eastAsia="Calibri"/>
                <w:noProof/>
                <w:sz w:val="24"/>
                <w:szCs w:val="18"/>
                <w:lang w:eastAsia="ru-RU"/>
              </w:rPr>
              <w:t>Вид в совокупности с парком</w:t>
            </w:r>
          </w:p>
        </w:tc>
      </w:tr>
      <w:tr w:rsidR="007C2993" w:rsidRPr="00970168" w14:paraId="48EBAC72" w14:textId="77777777" w:rsidTr="009B0B40">
        <w:trPr>
          <w:trHeight w:val="462"/>
        </w:trPr>
        <w:tc>
          <w:tcPr>
            <w:tcW w:w="704" w:type="dxa"/>
          </w:tcPr>
          <w:p w14:paraId="18967012" w14:textId="67DD17FE" w:rsidR="007C2993" w:rsidRDefault="00FF3156" w:rsidP="00E17DA3">
            <w:pPr>
              <w:spacing w:line="276" w:lineRule="auto"/>
              <w:ind w:right="33"/>
              <w:contextualSpacing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3</w:t>
            </w:r>
            <w:r w:rsidR="007C2993">
              <w:rPr>
                <w:rFonts w:eastAsia="Calibri"/>
                <w:sz w:val="28"/>
              </w:rPr>
              <w:t>.</w:t>
            </w:r>
          </w:p>
        </w:tc>
        <w:tc>
          <w:tcPr>
            <w:tcW w:w="3686" w:type="dxa"/>
          </w:tcPr>
          <w:p w14:paraId="291B77AB" w14:textId="2DE97A34" w:rsidR="007C2993" w:rsidRPr="00CF6E12" w:rsidRDefault="00197E3B" w:rsidP="005672E6">
            <w:pPr>
              <w:spacing w:line="276" w:lineRule="auto"/>
              <w:contextualSpacing/>
              <w:rPr>
                <w:sz w:val="24"/>
                <w:szCs w:val="24"/>
              </w:rPr>
            </w:pPr>
            <w:r w:rsidRPr="00197E3B">
              <w:rPr>
                <w:sz w:val="24"/>
                <w:szCs w:val="24"/>
              </w:rPr>
              <w:t xml:space="preserve">Объемно-пространственная композиция цилиндрической </w:t>
            </w:r>
            <w:proofErr w:type="spellStart"/>
            <w:r w:rsidRPr="00197E3B">
              <w:rPr>
                <w:sz w:val="24"/>
                <w:szCs w:val="24"/>
              </w:rPr>
              <w:t>двухярусной</w:t>
            </w:r>
            <w:proofErr w:type="spellEnd"/>
            <w:r w:rsidRPr="00197E3B">
              <w:rPr>
                <w:sz w:val="24"/>
                <w:szCs w:val="24"/>
              </w:rPr>
              <w:t xml:space="preserve"> башни</w:t>
            </w:r>
            <w:r w:rsidR="000A4AA0">
              <w:rPr>
                <w:sz w:val="24"/>
                <w:szCs w:val="24"/>
              </w:rPr>
              <w:t>.</w:t>
            </w:r>
            <w:r w:rsidR="0007271C" w:rsidRPr="00CF6E12">
              <w:rPr>
                <w:sz w:val="24"/>
                <w:szCs w:val="24"/>
              </w:rPr>
              <w:t xml:space="preserve"> </w:t>
            </w:r>
          </w:p>
        </w:tc>
        <w:tc>
          <w:tcPr>
            <w:tcW w:w="5528" w:type="dxa"/>
          </w:tcPr>
          <w:p w14:paraId="1DCAA142" w14:textId="17DDC086" w:rsidR="007C2993" w:rsidRDefault="00197E3B" w:rsidP="00E17DA3">
            <w:pPr>
              <w:spacing w:line="276" w:lineRule="auto"/>
              <w:contextualSpacing/>
              <w:jc w:val="center"/>
              <w:rPr>
                <w:noProof/>
                <w:sz w:val="28"/>
                <w:lang w:eastAsia="ru-RU"/>
              </w:rPr>
            </w:pPr>
            <w:r w:rsidRPr="00197E3B">
              <w:rPr>
                <w:noProof/>
                <w:sz w:val="28"/>
                <w:lang w:eastAsia="ru-RU"/>
              </w:rPr>
              <w:drawing>
                <wp:inline distT="0" distB="0" distL="0" distR="0" wp14:anchorId="1C8C889B" wp14:editId="3076B251">
                  <wp:extent cx="2292043" cy="22669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987" cy="234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2FA454" w14:textId="6E33297D" w:rsidR="00197E3B" w:rsidRPr="00697A29" w:rsidRDefault="00697A29" w:rsidP="00E17DA3">
            <w:pPr>
              <w:spacing w:line="276" w:lineRule="auto"/>
              <w:contextualSpacing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697A29">
              <w:rPr>
                <w:noProof/>
                <w:sz w:val="24"/>
                <w:szCs w:val="24"/>
                <w:lang w:eastAsia="ru-RU"/>
              </w:rPr>
              <w:t>Рис</w:t>
            </w:r>
            <w:r w:rsidR="000A4AA0">
              <w:rPr>
                <w:noProof/>
                <w:sz w:val="24"/>
                <w:szCs w:val="24"/>
                <w:lang w:eastAsia="ru-RU"/>
              </w:rPr>
              <w:t>.</w:t>
            </w:r>
            <w:r w:rsidR="00FF3156">
              <w:rPr>
                <w:noProof/>
                <w:sz w:val="24"/>
                <w:szCs w:val="24"/>
                <w:lang w:eastAsia="ru-RU"/>
              </w:rPr>
              <w:t xml:space="preserve"> 3</w:t>
            </w:r>
            <w:r w:rsidR="004762B4">
              <w:rPr>
                <w:noProof/>
                <w:sz w:val="24"/>
                <w:szCs w:val="24"/>
                <w:lang w:eastAsia="ru-RU"/>
              </w:rPr>
              <w:t>.</w:t>
            </w:r>
            <w:r w:rsidRPr="00697A29">
              <w:rPr>
                <w:noProof/>
                <w:sz w:val="24"/>
                <w:szCs w:val="24"/>
                <w:lang w:eastAsia="ru-RU"/>
              </w:rPr>
              <w:t xml:space="preserve"> Общий вид</w:t>
            </w:r>
          </w:p>
          <w:p w14:paraId="528676EC" w14:textId="1DABE547" w:rsidR="00197E3B" w:rsidRPr="001936B5" w:rsidRDefault="00197E3B" w:rsidP="00E17DA3">
            <w:pPr>
              <w:spacing w:line="276" w:lineRule="auto"/>
              <w:contextualSpacing/>
              <w:jc w:val="center"/>
              <w:rPr>
                <w:noProof/>
                <w:sz w:val="28"/>
                <w:lang w:eastAsia="ru-RU"/>
              </w:rPr>
            </w:pPr>
            <w:r w:rsidRPr="00197E3B">
              <w:rPr>
                <w:noProof/>
                <w:sz w:val="28"/>
                <w:lang w:eastAsia="ru-RU"/>
              </w:rPr>
              <w:drawing>
                <wp:inline distT="0" distB="0" distL="0" distR="0" wp14:anchorId="19F2F0F8" wp14:editId="4C0ACC43">
                  <wp:extent cx="2030122" cy="2524125"/>
                  <wp:effectExtent l="0" t="0" r="825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21" cy="2595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6CC5C3" w14:textId="3C97CD60" w:rsidR="005672E6" w:rsidRPr="00A510D2" w:rsidRDefault="00697A29" w:rsidP="00A510D2">
            <w:pPr>
              <w:pStyle w:val="a3"/>
              <w:spacing w:line="276" w:lineRule="auto"/>
              <w:ind w:hanging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</w:t>
            </w:r>
            <w:r w:rsidR="000A4AA0">
              <w:rPr>
                <w:sz w:val="24"/>
                <w:szCs w:val="24"/>
              </w:rPr>
              <w:t>.</w:t>
            </w:r>
            <w:r w:rsidR="00FF3156">
              <w:rPr>
                <w:sz w:val="24"/>
                <w:szCs w:val="24"/>
              </w:rPr>
              <w:t xml:space="preserve"> 4</w:t>
            </w:r>
            <w:r w:rsidR="004762B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="00FF4BE0" w:rsidRPr="00FF4BE0">
              <w:rPr>
                <w:sz w:val="24"/>
                <w:szCs w:val="24"/>
              </w:rPr>
              <w:t>Общий вид башни с ж\д путей</w:t>
            </w:r>
          </w:p>
        </w:tc>
      </w:tr>
      <w:tr w:rsidR="007C2993" w:rsidRPr="00970168" w14:paraId="70B9B916" w14:textId="77777777" w:rsidTr="009B0B40">
        <w:trPr>
          <w:trHeight w:val="514"/>
        </w:trPr>
        <w:tc>
          <w:tcPr>
            <w:tcW w:w="704" w:type="dxa"/>
          </w:tcPr>
          <w:p w14:paraId="14436CC1" w14:textId="77777777" w:rsidR="007C2993" w:rsidRDefault="007C2993" w:rsidP="00E17DA3">
            <w:pPr>
              <w:spacing w:line="276" w:lineRule="auto"/>
              <w:ind w:right="33"/>
              <w:contextualSpacing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3.</w:t>
            </w:r>
          </w:p>
        </w:tc>
        <w:tc>
          <w:tcPr>
            <w:tcW w:w="3686" w:type="dxa"/>
          </w:tcPr>
          <w:p w14:paraId="79AFEBB2" w14:textId="5412C7A6" w:rsidR="007C2993" w:rsidRPr="00697A29" w:rsidRDefault="00FF4BE0" w:rsidP="00330570">
            <w:pPr>
              <w:pStyle w:val="Default"/>
              <w:rPr>
                <w:sz w:val="28"/>
                <w:szCs w:val="28"/>
                <w:highlight w:val="yellow"/>
              </w:rPr>
            </w:pPr>
            <w:r w:rsidRPr="004762B4">
              <w:t>Пространственно-планировочная структура здания в пределах капитальных стен, местоположение лестницы</w:t>
            </w:r>
            <w:r w:rsidR="000A4AA0" w:rsidRPr="004762B4">
              <w:t>.</w:t>
            </w:r>
          </w:p>
        </w:tc>
        <w:tc>
          <w:tcPr>
            <w:tcW w:w="5528" w:type="dxa"/>
          </w:tcPr>
          <w:p w14:paraId="6CF205B8" w14:textId="4912FFE0" w:rsidR="007C2993" w:rsidRDefault="00FF4BE0" w:rsidP="00E17DA3">
            <w:pPr>
              <w:spacing w:line="276" w:lineRule="auto"/>
              <w:contextualSpacing/>
              <w:jc w:val="center"/>
              <w:rPr>
                <w:sz w:val="28"/>
              </w:rPr>
            </w:pPr>
            <w:r w:rsidRPr="00FF4BE0">
              <w:rPr>
                <w:noProof/>
                <w:sz w:val="28"/>
                <w:lang w:eastAsia="ru-RU"/>
              </w:rPr>
              <w:drawing>
                <wp:inline distT="0" distB="0" distL="0" distR="0" wp14:anchorId="2C028078" wp14:editId="7CF78D0C">
                  <wp:extent cx="1771650" cy="2600549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687" cy="2640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EF224B" w14:textId="426E890E" w:rsidR="00697A29" w:rsidRPr="00697A29" w:rsidRDefault="00697A29" w:rsidP="00E17DA3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697A29">
              <w:rPr>
                <w:sz w:val="24"/>
                <w:szCs w:val="24"/>
              </w:rPr>
              <w:t>Рис</w:t>
            </w:r>
            <w:r w:rsidR="000A4AA0">
              <w:rPr>
                <w:sz w:val="24"/>
                <w:szCs w:val="24"/>
              </w:rPr>
              <w:t>.</w:t>
            </w:r>
            <w:r w:rsidRPr="00697A29">
              <w:rPr>
                <w:sz w:val="24"/>
                <w:szCs w:val="24"/>
              </w:rPr>
              <w:t xml:space="preserve"> </w:t>
            </w:r>
            <w:r w:rsidR="001223C4">
              <w:rPr>
                <w:sz w:val="24"/>
                <w:szCs w:val="24"/>
              </w:rPr>
              <w:t>5</w:t>
            </w:r>
            <w:r w:rsidR="004762B4">
              <w:rPr>
                <w:sz w:val="24"/>
                <w:szCs w:val="24"/>
              </w:rPr>
              <w:t>.</w:t>
            </w:r>
            <w:r w:rsidRPr="00697A29">
              <w:rPr>
                <w:sz w:val="24"/>
                <w:szCs w:val="24"/>
              </w:rPr>
              <w:t xml:space="preserve"> </w:t>
            </w:r>
            <w:r w:rsidR="00FF3156" w:rsidRPr="00FF4BE0">
              <w:rPr>
                <w:sz w:val="24"/>
                <w:szCs w:val="24"/>
              </w:rPr>
              <w:t xml:space="preserve"> Общий вид башни</w:t>
            </w:r>
          </w:p>
          <w:p w14:paraId="6E66EF6B" w14:textId="5F0C8F23" w:rsidR="00FF4BE0" w:rsidRDefault="00697A29" w:rsidP="00E17DA3">
            <w:pPr>
              <w:spacing w:line="276" w:lineRule="auto"/>
              <w:contextualSpacing/>
              <w:jc w:val="center"/>
              <w:rPr>
                <w:sz w:val="28"/>
              </w:rPr>
            </w:pPr>
            <w:r w:rsidRPr="00FF4BE0">
              <w:rPr>
                <w:noProof/>
                <w:sz w:val="28"/>
                <w:lang w:eastAsia="ru-RU"/>
              </w:rPr>
              <w:drawing>
                <wp:inline distT="0" distB="0" distL="0" distR="0" wp14:anchorId="781762BC" wp14:editId="3433BC03">
                  <wp:extent cx="2790825" cy="1294713"/>
                  <wp:effectExtent l="0" t="0" r="0" b="127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243" cy="1318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F4BE0" w:rsidRPr="00FF4BE0">
              <w:rPr>
                <w:noProof/>
                <w:sz w:val="28"/>
                <w:lang w:eastAsia="ru-RU"/>
              </w:rPr>
              <w:drawing>
                <wp:inline distT="0" distB="0" distL="0" distR="0" wp14:anchorId="1CB35083" wp14:editId="3BCC7943">
                  <wp:extent cx="2552700" cy="1553991"/>
                  <wp:effectExtent l="0" t="0" r="0" b="825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997" cy="1582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D26001" w14:textId="641DBF30" w:rsidR="006E51B0" w:rsidRPr="005148E3" w:rsidRDefault="00697A29" w:rsidP="000A4AA0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0A4AA0">
              <w:rPr>
                <w:sz w:val="24"/>
                <w:szCs w:val="24"/>
              </w:rPr>
              <w:t>Рис</w:t>
            </w:r>
            <w:r w:rsidR="000A4AA0">
              <w:rPr>
                <w:sz w:val="24"/>
                <w:szCs w:val="24"/>
              </w:rPr>
              <w:t>.</w:t>
            </w:r>
            <w:r w:rsidRPr="000A4AA0">
              <w:rPr>
                <w:sz w:val="24"/>
                <w:szCs w:val="24"/>
              </w:rPr>
              <w:t xml:space="preserve"> </w:t>
            </w:r>
            <w:r w:rsidR="001223C4">
              <w:rPr>
                <w:sz w:val="24"/>
                <w:szCs w:val="24"/>
              </w:rPr>
              <w:t>6</w:t>
            </w:r>
            <w:r w:rsidR="004762B4">
              <w:rPr>
                <w:sz w:val="24"/>
                <w:szCs w:val="24"/>
              </w:rPr>
              <w:t>.</w:t>
            </w:r>
            <w:r w:rsidRPr="000A4AA0">
              <w:rPr>
                <w:sz w:val="24"/>
                <w:szCs w:val="24"/>
              </w:rPr>
              <w:t xml:space="preserve"> Конструктивная схема</w:t>
            </w:r>
          </w:p>
        </w:tc>
      </w:tr>
      <w:tr w:rsidR="007C2993" w:rsidRPr="00970168" w14:paraId="6DD21E89" w14:textId="77777777" w:rsidTr="009B0B40">
        <w:trPr>
          <w:trHeight w:val="514"/>
        </w:trPr>
        <w:tc>
          <w:tcPr>
            <w:tcW w:w="704" w:type="dxa"/>
          </w:tcPr>
          <w:p w14:paraId="1FFE8013" w14:textId="77777777" w:rsidR="007C2993" w:rsidRDefault="007C2993" w:rsidP="00E17DA3">
            <w:pPr>
              <w:spacing w:line="276" w:lineRule="auto"/>
              <w:ind w:right="33"/>
              <w:contextualSpacing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4.</w:t>
            </w:r>
          </w:p>
        </w:tc>
        <w:tc>
          <w:tcPr>
            <w:tcW w:w="3686" w:type="dxa"/>
          </w:tcPr>
          <w:p w14:paraId="01840EC8" w14:textId="03C15142" w:rsidR="007C2993" w:rsidRPr="00A510D2" w:rsidRDefault="00034EFA" w:rsidP="00034EFA">
            <w:pPr>
              <w:pStyle w:val="Default"/>
            </w:pPr>
            <w:r w:rsidRPr="00A510D2">
              <w:t>Конструкция и материал капитальных стен и лестницы (бетон), ж/б оболочка перекрытия, историческая система насосного оборудования со смонтированным металлическим резервуаром для накопления воды</w:t>
            </w:r>
            <w:r w:rsidR="000A4AA0" w:rsidRPr="00A510D2">
              <w:t>.</w:t>
            </w:r>
          </w:p>
        </w:tc>
        <w:tc>
          <w:tcPr>
            <w:tcW w:w="5528" w:type="dxa"/>
          </w:tcPr>
          <w:p w14:paraId="1FABABAB" w14:textId="7F4C6EB1" w:rsidR="00034EFA" w:rsidRPr="000A4AA0" w:rsidRDefault="00034EFA" w:rsidP="00034EFA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034EFA">
              <w:rPr>
                <w:noProof/>
                <w:sz w:val="28"/>
                <w:lang w:eastAsia="ru-RU"/>
              </w:rPr>
              <w:drawing>
                <wp:inline distT="0" distB="0" distL="0" distR="0" wp14:anchorId="019A808C" wp14:editId="65EE40B9">
                  <wp:extent cx="2599858" cy="22098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77" cy="2218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7271C">
              <w:rPr>
                <w:noProof/>
                <w:sz w:val="28"/>
                <w:lang w:eastAsia="ru-RU"/>
              </w:rPr>
              <w:br/>
            </w:r>
            <w:r w:rsidR="001223C4">
              <w:rPr>
                <w:sz w:val="24"/>
                <w:szCs w:val="24"/>
              </w:rPr>
              <w:t>Рис. 7</w:t>
            </w:r>
            <w:r w:rsidR="004762B4">
              <w:rPr>
                <w:sz w:val="24"/>
                <w:szCs w:val="24"/>
              </w:rPr>
              <w:t>.</w:t>
            </w:r>
            <w:r w:rsidR="000A4AA0" w:rsidRPr="000A4AA0">
              <w:rPr>
                <w:sz w:val="24"/>
                <w:szCs w:val="24"/>
              </w:rPr>
              <w:t xml:space="preserve"> </w:t>
            </w:r>
            <w:r w:rsidRPr="000A4AA0">
              <w:rPr>
                <w:sz w:val="24"/>
                <w:szCs w:val="24"/>
              </w:rPr>
              <w:t xml:space="preserve">Стены, лестницы </w:t>
            </w:r>
          </w:p>
          <w:p w14:paraId="6B91432B" w14:textId="6923A3DE" w:rsidR="007C2993" w:rsidRDefault="007C2993" w:rsidP="00FE3464">
            <w:pPr>
              <w:spacing w:line="276" w:lineRule="auto"/>
              <w:contextualSpacing/>
              <w:jc w:val="center"/>
              <w:rPr>
                <w:sz w:val="24"/>
                <w:szCs w:val="18"/>
              </w:rPr>
            </w:pPr>
          </w:p>
          <w:p w14:paraId="35CD69AA" w14:textId="432800E1" w:rsidR="00EE69F2" w:rsidRDefault="00034EFA" w:rsidP="00FE3464">
            <w:pPr>
              <w:spacing w:line="276" w:lineRule="auto"/>
              <w:contextualSpacing/>
              <w:jc w:val="center"/>
              <w:rPr>
                <w:noProof/>
                <w:sz w:val="28"/>
                <w:lang w:eastAsia="ru-RU"/>
              </w:rPr>
            </w:pPr>
            <w:r w:rsidRPr="00034EFA">
              <w:rPr>
                <w:noProof/>
                <w:sz w:val="28"/>
                <w:lang w:eastAsia="ru-RU"/>
              </w:rPr>
              <w:drawing>
                <wp:inline distT="0" distB="0" distL="0" distR="0" wp14:anchorId="541A206F" wp14:editId="4AE2B822">
                  <wp:extent cx="2618538" cy="23622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815" cy="2375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80E6D1" w14:textId="705E54E5" w:rsidR="00034EFA" w:rsidRPr="00A510D2" w:rsidRDefault="001223C4" w:rsidP="00034EFA">
            <w:pPr>
              <w:pStyle w:val="Default"/>
              <w:jc w:val="center"/>
            </w:pPr>
            <w:r>
              <w:t>Рис. 8</w:t>
            </w:r>
            <w:r w:rsidR="004762B4" w:rsidRPr="00A510D2">
              <w:t>.</w:t>
            </w:r>
            <w:r w:rsidR="000A4AA0" w:rsidRPr="00A510D2">
              <w:t xml:space="preserve"> </w:t>
            </w:r>
            <w:r w:rsidR="004762B4" w:rsidRPr="00A510D2">
              <w:t>Ж</w:t>
            </w:r>
            <w:r w:rsidR="00034EFA" w:rsidRPr="00A510D2">
              <w:t xml:space="preserve">/б оболочка перекрытия </w:t>
            </w:r>
          </w:p>
          <w:p w14:paraId="5C1A399F" w14:textId="77777777" w:rsidR="000A4AA0" w:rsidRPr="000A4AA0" w:rsidRDefault="000A4AA0" w:rsidP="00034EFA">
            <w:pPr>
              <w:pStyle w:val="Default"/>
              <w:jc w:val="center"/>
            </w:pPr>
          </w:p>
          <w:p w14:paraId="6973B28D" w14:textId="4CD83F05" w:rsidR="00034EFA" w:rsidRDefault="00034EFA" w:rsidP="00034EFA">
            <w:pPr>
              <w:pStyle w:val="Default"/>
              <w:jc w:val="center"/>
              <w:rPr>
                <w:sz w:val="23"/>
                <w:szCs w:val="23"/>
              </w:rPr>
            </w:pPr>
            <w:r w:rsidRPr="00034EFA">
              <w:rPr>
                <w:noProof/>
                <w:sz w:val="23"/>
                <w:szCs w:val="23"/>
                <w:lang w:eastAsia="ru-RU"/>
              </w:rPr>
              <w:drawing>
                <wp:inline distT="0" distB="0" distL="0" distR="0" wp14:anchorId="146893EB" wp14:editId="5412D470">
                  <wp:extent cx="2609200" cy="2238375"/>
                  <wp:effectExtent l="0" t="0" r="127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721" cy="224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904147" w14:textId="3C2636AC" w:rsidR="00034EFA" w:rsidRDefault="000A4AA0" w:rsidP="000A4AA0">
            <w:pPr>
              <w:pStyle w:val="Default"/>
              <w:jc w:val="center"/>
            </w:pPr>
            <w:r w:rsidRPr="00A510D2">
              <w:t xml:space="preserve">Рис. </w:t>
            </w:r>
            <w:r w:rsidR="001223C4">
              <w:t>9</w:t>
            </w:r>
            <w:r w:rsidR="004762B4" w:rsidRPr="00A510D2">
              <w:t>.</w:t>
            </w:r>
            <w:r w:rsidRPr="00A510D2">
              <w:t xml:space="preserve"> </w:t>
            </w:r>
            <w:r w:rsidR="00034EFA" w:rsidRPr="00A510D2">
              <w:t xml:space="preserve">Насосное оборудование </w:t>
            </w:r>
          </w:p>
          <w:p w14:paraId="4237B2C6" w14:textId="55679371" w:rsidR="00EE15DF" w:rsidRPr="00A510D2" w:rsidRDefault="00EE15DF" w:rsidP="000A4AA0">
            <w:pPr>
              <w:pStyle w:val="Default"/>
              <w:jc w:val="center"/>
            </w:pPr>
          </w:p>
        </w:tc>
      </w:tr>
      <w:tr w:rsidR="007C2993" w:rsidRPr="00970168" w14:paraId="47F00CD4" w14:textId="77777777" w:rsidTr="009B0B40">
        <w:trPr>
          <w:trHeight w:val="514"/>
        </w:trPr>
        <w:tc>
          <w:tcPr>
            <w:tcW w:w="704" w:type="dxa"/>
          </w:tcPr>
          <w:p w14:paraId="30EA5373" w14:textId="0F742276" w:rsidR="007C2993" w:rsidRDefault="0007271C" w:rsidP="00E17DA3">
            <w:pPr>
              <w:spacing w:line="276" w:lineRule="auto"/>
              <w:ind w:right="33"/>
              <w:contextualSpacing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5</w:t>
            </w:r>
            <w:r w:rsidR="007C2993">
              <w:rPr>
                <w:rFonts w:eastAsia="Calibri"/>
                <w:sz w:val="28"/>
              </w:rPr>
              <w:t>.</w:t>
            </w:r>
          </w:p>
        </w:tc>
        <w:tc>
          <w:tcPr>
            <w:tcW w:w="3686" w:type="dxa"/>
          </w:tcPr>
          <w:p w14:paraId="3D812CF4" w14:textId="66931CEC" w:rsidR="007C2993" w:rsidRPr="00CF6E12" w:rsidRDefault="00034EFA" w:rsidP="004E0BDC">
            <w:pPr>
              <w:pStyle w:val="Default"/>
            </w:pPr>
            <w:r w:rsidRPr="00034EFA">
              <w:t>Архитектурно-декоративное оформление фасадов: высокий ступенчатый цоколь, прямоугольные оконные проемы двухчастного нижнего яруса, в обрамлении рамочного наличника объединяющие два уровня проемов, с подоконной полочкой, ступенчаты кронштейны поддерживающий верхний ярус, прямоугольные оконные проемы верхнего яруса в обрамлении рустованного наличника и верхние оконные проемы в обрамлении рамочных наличников, отделка стен – штукатурка под руст, окраска</w:t>
            </w:r>
            <w:r w:rsidR="000A4AA0">
              <w:t>.</w:t>
            </w:r>
          </w:p>
        </w:tc>
        <w:tc>
          <w:tcPr>
            <w:tcW w:w="5528" w:type="dxa"/>
          </w:tcPr>
          <w:p w14:paraId="6CB41EBA" w14:textId="7BDA2F6B" w:rsidR="006053CE" w:rsidRDefault="00034EFA" w:rsidP="006053CE">
            <w:pPr>
              <w:pStyle w:val="a3"/>
              <w:spacing w:line="276" w:lineRule="auto"/>
              <w:ind w:left="0"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034EFA">
              <w:rPr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 wp14:anchorId="468FB0F0" wp14:editId="55710383">
                  <wp:extent cx="2295525" cy="2758243"/>
                  <wp:effectExtent l="0" t="0" r="0" b="444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738" cy="282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11731E" w14:textId="7A2CB1AF" w:rsidR="00034EFA" w:rsidRPr="00A510D2" w:rsidRDefault="001223C4" w:rsidP="00034EFA">
            <w:pPr>
              <w:pStyle w:val="Default"/>
              <w:jc w:val="center"/>
            </w:pPr>
            <w:r>
              <w:t>Рис. 10</w:t>
            </w:r>
            <w:r w:rsidR="00A510D2" w:rsidRPr="00A510D2">
              <w:t>.</w:t>
            </w:r>
            <w:r w:rsidR="000A4AA0" w:rsidRPr="00A510D2">
              <w:t xml:space="preserve"> </w:t>
            </w:r>
            <w:r w:rsidR="00034EFA" w:rsidRPr="00A510D2">
              <w:t xml:space="preserve">Вид с юго-западной стороны </w:t>
            </w:r>
          </w:p>
          <w:p w14:paraId="6CED15BD" w14:textId="77777777" w:rsidR="000A4AA0" w:rsidRPr="00A510D2" w:rsidRDefault="000A4AA0" w:rsidP="00034EFA">
            <w:pPr>
              <w:pStyle w:val="Default"/>
              <w:jc w:val="center"/>
            </w:pPr>
          </w:p>
          <w:p w14:paraId="42CF2BFE" w14:textId="0116082D" w:rsidR="00147440" w:rsidRDefault="00034EFA" w:rsidP="00B40232">
            <w:pPr>
              <w:pStyle w:val="a3"/>
              <w:spacing w:line="276" w:lineRule="auto"/>
              <w:ind w:left="0" w:firstLine="0"/>
              <w:jc w:val="center"/>
              <w:rPr>
                <w:sz w:val="28"/>
                <w:szCs w:val="28"/>
                <w:shd w:val="clear" w:color="auto" w:fill="FFFFFF"/>
              </w:rPr>
            </w:pPr>
            <w:r w:rsidRPr="00034EFA">
              <w:rPr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7EBACE98" wp14:editId="02D5F4B9">
                  <wp:extent cx="2371725" cy="295344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623" cy="309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6D373B" w14:textId="0E2CF3A6" w:rsidR="009B0B40" w:rsidRDefault="000A4AA0" w:rsidP="00147440">
            <w:pPr>
              <w:pStyle w:val="a3"/>
              <w:spacing w:line="276" w:lineRule="auto"/>
              <w:ind w:left="0"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</w:rPr>
              <w:t>Рис. 1</w:t>
            </w:r>
            <w:r w:rsidR="001223C4">
              <w:rPr>
                <w:sz w:val="24"/>
                <w:szCs w:val="24"/>
              </w:rPr>
              <w:t>1</w:t>
            </w:r>
            <w:r w:rsidR="00A510D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="00034EFA" w:rsidRPr="00034EFA">
              <w:rPr>
                <w:sz w:val="24"/>
                <w:szCs w:val="24"/>
              </w:rPr>
              <w:t>Вид с северной стороны</w:t>
            </w:r>
          </w:p>
          <w:p w14:paraId="269C0221" w14:textId="58BDBF60" w:rsidR="00147440" w:rsidRPr="000A4AA0" w:rsidRDefault="00A5435E" w:rsidP="00B40232">
            <w:pPr>
              <w:pStyle w:val="a3"/>
              <w:spacing w:line="276" w:lineRule="auto"/>
              <w:ind w:left="0" w:firstLine="0"/>
              <w:jc w:val="center"/>
              <w:rPr>
                <w:sz w:val="28"/>
                <w:szCs w:val="28"/>
                <w:shd w:val="clear" w:color="auto" w:fill="FFFFFF"/>
              </w:rPr>
            </w:pPr>
            <w:r w:rsidRPr="00A5435E">
              <w:rPr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391905F2" wp14:editId="23AB2442">
                  <wp:extent cx="2384917" cy="311467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518" cy="3197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E7E764" w14:textId="17D6C2EF" w:rsidR="00A5435E" w:rsidRDefault="001223C4" w:rsidP="00A5435E">
            <w:pPr>
              <w:pStyle w:val="Default"/>
              <w:jc w:val="center"/>
            </w:pPr>
            <w:r>
              <w:t>Рис. 12</w:t>
            </w:r>
            <w:r w:rsidR="00A510D2">
              <w:t>.</w:t>
            </w:r>
            <w:r w:rsidR="000A4AA0" w:rsidRPr="000A4AA0">
              <w:t xml:space="preserve"> </w:t>
            </w:r>
            <w:r w:rsidR="00A5435E" w:rsidRPr="000A4AA0">
              <w:t xml:space="preserve">Вид с северо-западной стороны </w:t>
            </w:r>
          </w:p>
          <w:p w14:paraId="368B0B1D" w14:textId="77777777" w:rsidR="000A4AA0" w:rsidRPr="000A4AA0" w:rsidRDefault="000A4AA0" w:rsidP="00A5435E">
            <w:pPr>
              <w:pStyle w:val="Default"/>
              <w:jc w:val="center"/>
            </w:pPr>
          </w:p>
          <w:p w14:paraId="7A44F49F" w14:textId="7F2AF5B9" w:rsidR="00A5435E" w:rsidRDefault="00A5435E" w:rsidP="00A5435E">
            <w:pPr>
              <w:pStyle w:val="Default"/>
              <w:jc w:val="center"/>
              <w:rPr>
                <w:sz w:val="23"/>
                <w:szCs w:val="23"/>
              </w:rPr>
            </w:pPr>
            <w:r w:rsidRPr="00A5435E">
              <w:rPr>
                <w:noProof/>
                <w:sz w:val="23"/>
                <w:szCs w:val="23"/>
                <w:lang w:eastAsia="ru-RU"/>
              </w:rPr>
              <w:drawing>
                <wp:inline distT="0" distB="0" distL="0" distR="0" wp14:anchorId="6E2902C1" wp14:editId="58C82A2B">
                  <wp:extent cx="2179832" cy="295275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781" cy="3000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2654DB" w14:textId="1FADC555" w:rsidR="000A4AA0" w:rsidRPr="000A4AA0" w:rsidRDefault="000A4AA0" w:rsidP="000A4AA0">
            <w:pPr>
              <w:pStyle w:val="Default"/>
              <w:jc w:val="center"/>
            </w:pPr>
            <w:r w:rsidRPr="000A4AA0">
              <w:t>Рис. 1</w:t>
            </w:r>
            <w:r w:rsidR="001223C4">
              <w:t>3</w:t>
            </w:r>
            <w:r w:rsidR="00A510D2">
              <w:t>.</w:t>
            </w:r>
            <w:r w:rsidRPr="000A4AA0">
              <w:t xml:space="preserve"> </w:t>
            </w:r>
            <w:r w:rsidR="00A5435E" w:rsidRPr="000A4AA0">
              <w:t xml:space="preserve">Верхний ярус башни </w:t>
            </w:r>
          </w:p>
          <w:p w14:paraId="4D9FA268" w14:textId="21FA8D82" w:rsidR="009B0B40" w:rsidRPr="00991D1B" w:rsidRDefault="000D12D8" w:rsidP="00991D1B">
            <w:pPr>
              <w:pStyle w:val="a3"/>
              <w:spacing w:line="276" w:lineRule="auto"/>
              <w:ind w:left="0"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0D12D8">
              <w:rPr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 wp14:anchorId="5FEA56E6" wp14:editId="643F5421">
                  <wp:extent cx="2207360" cy="2686050"/>
                  <wp:effectExtent l="0" t="0" r="254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573" cy="2699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34E989" w14:textId="1A43BD78" w:rsidR="00147440" w:rsidRPr="00A510D2" w:rsidRDefault="001223C4" w:rsidP="00EE15DF">
            <w:pPr>
              <w:pStyle w:val="Default"/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Рис. 14</w:t>
            </w:r>
            <w:r w:rsidR="00A510D2" w:rsidRPr="00A510D2">
              <w:rPr>
                <w:shd w:val="clear" w:color="auto" w:fill="FFFFFF"/>
              </w:rPr>
              <w:t>.</w:t>
            </w:r>
            <w:r w:rsidR="00EE15DF">
              <w:rPr>
                <w:shd w:val="clear" w:color="auto" w:fill="FFFFFF"/>
              </w:rPr>
              <w:t xml:space="preserve"> </w:t>
            </w:r>
            <w:r w:rsidR="00EE15DF" w:rsidRPr="000A4AA0">
              <w:t xml:space="preserve"> </w:t>
            </w:r>
            <w:r w:rsidR="00EE15DF">
              <w:t>Ниж</w:t>
            </w:r>
            <w:r w:rsidR="00EE15DF" w:rsidRPr="000A4AA0">
              <w:t>ний ярус башни</w:t>
            </w:r>
          </w:p>
        </w:tc>
      </w:tr>
      <w:tr w:rsidR="007C2993" w:rsidRPr="00970168" w14:paraId="6C357A74" w14:textId="77777777" w:rsidTr="009B0B40">
        <w:trPr>
          <w:trHeight w:val="514"/>
        </w:trPr>
        <w:tc>
          <w:tcPr>
            <w:tcW w:w="704" w:type="dxa"/>
          </w:tcPr>
          <w:p w14:paraId="5F28F59C" w14:textId="05BCA436" w:rsidR="007C2993" w:rsidRPr="00970168" w:rsidRDefault="009B0B40" w:rsidP="00E17DA3">
            <w:pPr>
              <w:spacing w:line="276" w:lineRule="auto"/>
              <w:ind w:right="33"/>
              <w:contextualSpacing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6.</w:t>
            </w:r>
          </w:p>
        </w:tc>
        <w:tc>
          <w:tcPr>
            <w:tcW w:w="368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151"/>
            </w:tblGrid>
            <w:tr w:rsidR="000D12D8" w:rsidRPr="000D12D8" w14:paraId="529571AB" w14:textId="77777777">
              <w:trPr>
                <w:trHeight w:val="743"/>
              </w:trPr>
              <w:tc>
                <w:tcPr>
                  <w:tcW w:w="3151" w:type="dxa"/>
                </w:tcPr>
                <w:p w14:paraId="4629F47E" w14:textId="08D0C64E" w:rsidR="000D12D8" w:rsidRPr="000D12D8" w:rsidRDefault="00EE15DF" w:rsidP="001223C4">
                  <w:pPr>
                    <w:pStyle w:val="Default"/>
                    <w:framePr w:hSpace="180" w:wrap="around" w:vAnchor="text" w:hAnchor="text" w:x="-14" w:y="1"/>
                    <w:suppressOverlap/>
                  </w:pPr>
                  <w:r>
                    <w:t>М</w:t>
                  </w:r>
                  <w:r w:rsidR="000D12D8" w:rsidRPr="000D12D8">
                    <w:t xml:space="preserve">естоположение, пропорции, геометрия исторических столярных заполнений дверных и оконных проемов с мелкой </w:t>
                  </w:r>
                  <w:proofErr w:type="spellStart"/>
                  <w:r w:rsidR="000D12D8" w:rsidRPr="000D12D8">
                    <w:t>расстекловкой</w:t>
                  </w:r>
                  <w:proofErr w:type="spellEnd"/>
                  <w:r w:rsidR="000A4AA0">
                    <w:t>.</w:t>
                  </w:r>
                </w:p>
              </w:tc>
            </w:tr>
          </w:tbl>
          <w:p w14:paraId="41633E49" w14:textId="3205E643" w:rsidR="007C2993" w:rsidRPr="001936B5" w:rsidRDefault="007C2993" w:rsidP="00C54EE8">
            <w:pPr>
              <w:spacing w:line="276" w:lineRule="auto"/>
              <w:ind w:right="-110"/>
              <w:contextualSpacing/>
              <w:rPr>
                <w:rFonts w:eastAsia="Calibri"/>
                <w:sz w:val="28"/>
              </w:rPr>
            </w:pPr>
          </w:p>
        </w:tc>
        <w:tc>
          <w:tcPr>
            <w:tcW w:w="5528" w:type="dxa"/>
          </w:tcPr>
          <w:p w14:paraId="01576CBB" w14:textId="4213FC3D" w:rsidR="003343E2" w:rsidRPr="001936B5" w:rsidRDefault="000D12D8" w:rsidP="003343E2">
            <w:pPr>
              <w:pStyle w:val="a3"/>
              <w:spacing w:line="276" w:lineRule="auto"/>
              <w:ind w:left="0" w:firstLine="0"/>
              <w:jc w:val="center"/>
              <w:rPr>
                <w:sz w:val="28"/>
                <w:szCs w:val="28"/>
              </w:rPr>
            </w:pPr>
            <w:r w:rsidRPr="000D12D8">
              <w:rPr>
                <w:noProof/>
                <w:sz w:val="28"/>
                <w:szCs w:val="28"/>
              </w:rPr>
              <w:drawing>
                <wp:inline distT="0" distB="0" distL="0" distR="0" wp14:anchorId="4AEDB534" wp14:editId="046858BD">
                  <wp:extent cx="2543175" cy="2471472"/>
                  <wp:effectExtent l="0" t="0" r="0" b="508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694" cy="2516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ED0DC1" w14:textId="70791917" w:rsidR="005148E3" w:rsidRPr="001936B5" w:rsidRDefault="00A510D2" w:rsidP="001223C4">
            <w:pPr>
              <w:pStyle w:val="a3"/>
              <w:spacing w:line="276" w:lineRule="auto"/>
              <w:ind w:left="0" w:firstLine="0"/>
              <w:jc w:val="center"/>
              <w:rPr>
                <w:noProof/>
                <w:sz w:val="28"/>
              </w:rPr>
            </w:pPr>
            <w:r>
              <w:rPr>
                <w:sz w:val="24"/>
                <w:szCs w:val="24"/>
              </w:rPr>
              <w:t>Рис. 1</w:t>
            </w:r>
            <w:r w:rsidR="001223C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. </w:t>
            </w:r>
            <w:r w:rsidR="000D12D8" w:rsidRPr="000D12D8">
              <w:rPr>
                <w:sz w:val="24"/>
                <w:szCs w:val="24"/>
              </w:rPr>
              <w:t xml:space="preserve">Оконные рамы с мелкой </w:t>
            </w:r>
            <w:proofErr w:type="spellStart"/>
            <w:r w:rsidR="000D12D8" w:rsidRPr="000D12D8">
              <w:rPr>
                <w:sz w:val="24"/>
                <w:szCs w:val="24"/>
              </w:rPr>
              <w:t>расстекловкой</w:t>
            </w:r>
            <w:proofErr w:type="spellEnd"/>
          </w:p>
        </w:tc>
      </w:tr>
    </w:tbl>
    <w:p w14:paraId="3DFBDBEB" w14:textId="0BE032DA" w:rsidR="0059030E" w:rsidRPr="000659F5" w:rsidRDefault="0059030E" w:rsidP="009D24E5">
      <w:pPr>
        <w:rPr>
          <w:color w:val="000000"/>
          <w:sz w:val="24"/>
          <w:szCs w:val="24"/>
        </w:rPr>
      </w:pPr>
    </w:p>
    <w:sectPr w:rsidR="0059030E" w:rsidRPr="000659F5" w:rsidSect="008C040C">
      <w:pgSz w:w="11910" w:h="16840"/>
      <w:pgMar w:top="1134" w:right="567" w:bottom="1134" w:left="1134" w:header="567" w:footer="972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553053" w14:textId="77777777" w:rsidR="00316E8C" w:rsidRDefault="00316E8C" w:rsidP="00A54F9C">
      <w:pPr>
        <w:spacing w:after="0" w:line="240" w:lineRule="auto"/>
      </w:pPr>
      <w:r>
        <w:separator/>
      </w:r>
    </w:p>
  </w:endnote>
  <w:endnote w:type="continuationSeparator" w:id="0">
    <w:p w14:paraId="69F8A90C" w14:textId="77777777" w:rsidR="00316E8C" w:rsidRDefault="00316E8C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hnschrift Light Semi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059A43" w14:textId="77777777" w:rsidR="00316E8C" w:rsidRDefault="00316E8C" w:rsidP="00A54F9C">
      <w:pPr>
        <w:spacing w:after="0" w:line="240" w:lineRule="auto"/>
      </w:pPr>
      <w:r>
        <w:separator/>
      </w:r>
    </w:p>
  </w:footnote>
  <w:footnote w:type="continuationSeparator" w:id="0">
    <w:p w14:paraId="59FE8F48" w14:textId="77777777" w:rsidR="00316E8C" w:rsidRDefault="00316E8C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201965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755EB76" w14:textId="6CE8E55F" w:rsidR="00C54EE8" w:rsidRPr="00D868E6" w:rsidRDefault="00C54EE8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868E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868E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34F2F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4636DDAA" w14:textId="77777777" w:rsidR="00C54EE8" w:rsidRDefault="00C54EE8" w:rsidP="003671B8">
    <w:pPr>
      <w:pStyle w:val="a7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30ADA4" w14:textId="77777777" w:rsidR="00C54EE8" w:rsidRDefault="00C54EE8" w:rsidP="00267DD8">
    <w:pPr>
      <w:pStyle w:val="a7"/>
    </w:pPr>
  </w:p>
  <w:p w14:paraId="56822EF7" w14:textId="77777777" w:rsidR="00C54EE8" w:rsidRDefault="00C54EE8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7B96BD20"/>
    <w:lvl w:ilvl="0">
      <w:start w:val="3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370D2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916D96"/>
    <w:multiLevelType w:val="hybridMultilevel"/>
    <w:tmpl w:val="B0262022"/>
    <w:lvl w:ilvl="0" w:tplc="D2F6ABA6">
      <w:start w:val="1"/>
      <w:numFmt w:val="decimal"/>
      <w:lvlText w:val="%1."/>
      <w:lvlJc w:val="left"/>
      <w:pPr>
        <w:tabs>
          <w:tab w:val="num" w:pos="1548"/>
        </w:tabs>
        <w:ind w:left="1548" w:hanging="15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74" w:hanging="360"/>
      </w:pPr>
    </w:lvl>
    <w:lvl w:ilvl="2" w:tplc="0419001B" w:tentative="1">
      <w:start w:val="1"/>
      <w:numFmt w:val="lowerRoman"/>
      <w:lvlText w:val="%3."/>
      <w:lvlJc w:val="right"/>
      <w:pPr>
        <w:ind w:left="3194" w:hanging="180"/>
      </w:pPr>
    </w:lvl>
    <w:lvl w:ilvl="3" w:tplc="0419000F" w:tentative="1">
      <w:start w:val="1"/>
      <w:numFmt w:val="decimal"/>
      <w:lvlText w:val="%4."/>
      <w:lvlJc w:val="left"/>
      <w:pPr>
        <w:ind w:left="3914" w:hanging="360"/>
      </w:pPr>
    </w:lvl>
    <w:lvl w:ilvl="4" w:tplc="04190019" w:tentative="1">
      <w:start w:val="1"/>
      <w:numFmt w:val="lowerLetter"/>
      <w:lvlText w:val="%5."/>
      <w:lvlJc w:val="left"/>
      <w:pPr>
        <w:ind w:left="4634" w:hanging="360"/>
      </w:pPr>
    </w:lvl>
    <w:lvl w:ilvl="5" w:tplc="0419001B" w:tentative="1">
      <w:start w:val="1"/>
      <w:numFmt w:val="lowerRoman"/>
      <w:lvlText w:val="%6."/>
      <w:lvlJc w:val="right"/>
      <w:pPr>
        <w:ind w:left="5354" w:hanging="180"/>
      </w:pPr>
    </w:lvl>
    <w:lvl w:ilvl="6" w:tplc="0419000F" w:tentative="1">
      <w:start w:val="1"/>
      <w:numFmt w:val="decimal"/>
      <w:lvlText w:val="%7."/>
      <w:lvlJc w:val="left"/>
      <w:pPr>
        <w:ind w:left="6074" w:hanging="360"/>
      </w:pPr>
    </w:lvl>
    <w:lvl w:ilvl="7" w:tplc="04190019" w:tentative="1">
      <w:start w:val="1"/>
      <w:numFmt w:val="lowerLetter"/>
      <w:lvlText w:val="%8."/>
      <w:lvlJc w:val="left"/>
      <w:pPr>
        <w:ind w:left="6794" w:hanging="360"/>
      </w:pPr>
    </w:lvl>
    <w:lvl w:ilvl="8" w:tplc="0419001B" w:tentative="1">
      <w:start w:val="1"/>
      <w:numFmt w:val="lowerRoman"/>
      <w:lvlText w:val="%9."/>
      <w:lvlJc w:val="right"/>
      <w:pPr>
        <w:ind w:left="7514" w:hanging="180"/>
      </w:pPr>
    </w:lvl>
  </w:abstractNum>
  <w:abstractNum w:abstractNumId="4" w15:restartNumberingAfterBreak="0">
    <w:nsid w:val="18983F05"/>
    <w:multiLevelType w:val="multilevel"/>
    <w:tmpl w:val="E962E4D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5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8930E4B"/>
    <w:multiLevelType w:val="hybridMultilevel"/>
    <w:tmpl w:val="02A4C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F82544"/>
    <w:multiLevelType w:val="hybridMultilevel"/>
    <w:tmpl w:val="B6A6948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4C4E01FC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E1635"/>
    <w:multiLevelType w:val="hybridMultilevel"/>
    <w:tmpl w:val="91D04DF2"/>
    <w:lvl w:ilvl="0" w:tplc="BFDE4A7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097F98"/>
    <w:multiLevelType w:val="hybridMultilevel"/>
    <w:tmpl w:val="27D4439A"/>
    <w:lvl w:ilvl="0" w:tplc="BB38026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6"/>
  </w:num>
  <w:num w:numId="7">
    <w:abstractNumId w:val="11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1"/>
  </w:num>
  <w:num w:numId="11">
    <w:abstractNumId w:val="14"/>
  </w:num>
  <w:num w:numId="12">
    <w:abstractNumId w:val="13"/>
  </w:num>
  <w:num w:numId="13">
    <w:abstractNumId w:val="10"/>
  </w:num>
  <w:num w:numId="14">
    <w:abstractNumId w:val="2"/>
  </w:num>
  <w:num w:numId="15">
    <w:abstractNumId w:val="15"/>
  </w:num>
  <w:num w:numId="16">
    <w:abstractNumId w:val="12"/>
  </w:num>
  <w:num w:numId="17">
    <w:abstractNumId w:val="4"/>
  </w:num>
  <w:num w:numId="18">
    <w:abstractNumId w:val="8"/>
  </w:num>
  <w:num w:numId="19">
    <w:abstractNumId w:val="3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522"/>
    <w:rsid w:val="00007455"/>
    <w:rsid w:val="0001209A"/>
    <w:rsid w:val="0001306E"/>
    <w:rsid w:val="00015B21"/>
    <w:rsid w:val="00016233"/>
    <w:rsid w:val="0001737B"/>
    <w:rsid w:val="00017589"/>
    <w:rsid w:val="00017BBF"/>
    <w:rsid w:val="00034904"/>
    <w:rsid w:val="00034EFA"/>
    <w:rsid w:val="00042A81"/>
    <w:rsid w:val="00042D15"/>
    <w:rsid w:val="00044C0B"/>
    <w:rsid w:val="00050569"/>
    <w:rsid w:val="00053DD0"/>
    <w:rsid w:val="000557BA"/>
    <w:rsid w:val="00057225"/>
    <w:rsid w:val="0006044A"/>
    <w:rsid w:val="000640D1"/>
    <w:rsid w:val="000659F5"/>
    <w:rsid w:val="00065FAB"/>
    <w:rsid w:val="000671E4"/>
    <w:rsid w:val="0007271C"/>
    <w:rsid w:val="00081E6E"/>
    <w:rsid w:val="00083D22"/>
    <w:rsid w:val="00086C28"/>
    <w:rsid w:val="000A4AA0"/>
    <w:rsid w:val="000A64C8"/>
    <w:rsid w:val="000B2632"/>
    <w:rsid w:val="000B543F"/>
    <w:rsid w:val="000C1253"/>
    <w:rsid w:val="000C4927"/>
    <w:rsid w:val="000D12D8"/>
    <w:rsid w:val="000D1F39"/>
    <w:rsid w:val="000D443B"/>
    <w:rsid w:val="000E15F2"/>
    <w:rsid w:val="000E22BB"/>
    <w:rsid w:val="000E72DE"/>
    <w:rsid w:val="00103BA6"/>
    <w:rsid w:val="00103DCC"/>
    <w:rsid w:val="001223C4"/>
    <w:rsid w:val="00124E1F"/>
    <w:rsid w:val="001422A7"/>
    <w:rsid w:val="0014692F"/>
    <w:rsid w:val="00147440"/>
    <w:rsid w:val="00156126"/>
    <w:rsid w:val="001565F7"/>
    <w:rsid w:val="00157221"/>
    <w:rsid w:val="001658FA"/>
    <w:rsid w:val="00165E79"/>
    <w:rsid w:val="00170677"/>
    <w:rsid w:val="00171594"/>
    <w:rsid w:val="001726DE"/>
    <w:rsid w:val="0018453C"/>
    <w:rsid w:val="00197E3B"/>
    <w:rsid w:val="001A50D4"/>
    <w:rsid w:val="001A5237"/>
    <w:rsid w:val="001A655F"/>
    <w:rsid w:val="001B0FF6"/>
    <w:rsid w:val="001B1604"/>
    <w:rsid w:val="001D1D6F"/>
    <w:rsid w:val="001E2E09"/>
    <w:rsid w:val="001F6DCE"/>
    <w:rsid w:val="001F77AD"/>
    <w:rsid w:val="00203213"/>
    <w:rsid w:val="00204A23"/>
    <w:rsid w:val="002073EE"/>
    <w:rsid w:val="00232A39"/>
    <w:rsid w:val="0024448A"/>
    <w:rsid w:val="00245C6F"/>
    <w:rsid w:val="002479B7"/>
    <w:rsid w:val="00254302"/>
    <w:rsid w:val="0026066C"/>
    <w:rsid w:val="00262511"/>
    <w:rsid w:val="00267DD8"/>
    <w:rsid w:val="0027557C"/>
    <w:rsid w:val="00280E1C"/>
    <w:rsid w:val="00283E75"/>
    <w:rsid w:val="002934AD"/>
    <w:rsid w:val="00296D88"/>
    <w:rsid w:val="002A762A"/>
    <w:rsid w:val="002B5C20"/>
    <w:rsid w:val="002B5D51"/>
    <w:rsid w:val="002C3845"/>
    <w:rsid w:val="002C447B"/>
    <w:rsid w:val="002C5440"/>
    <w:rsid w:val="002E5B66"/>
    <w:rsid w:val="002F1F35"/>
    <w:rsid w:val="002F35AE"/>
    <w:rsid w:val="002F5611"/>
    <w:rsid w:val="002F5D6B"/>
    <w:rsid w:val="00300804"/>
    <w:rsid w:val="00302369"/>
    <w:rsid w:val="00305B57"/>
    <w:rsid w:val="003122CE"/>
    <w:rsid w:val="00316E8C"/>
    <w:rsid w:val="00317270"/>
    <w:rsid w:val="0031793A"/>
    <w:rsid w:val="00320DC4"/>
    <w:rsid w:val="00323FE4"/>
    <w:rsid w:val="00330570"/>
    <w:rsid w:val="00330BAB"/>
    <w:rsid w:val="00333AD5"/>
    <w:rsid w:val="003343E2"/>
    <w:rsid w:val="00334F2F"/>
    <w:rsid w:val="00337FD2"/>
    <w:rsid w:val="003455D7"/>
    <w:rsid w:val="00353F35"/>
    <w:rsid w:val="00361488"/>
    <w:rsid w:val="00361AFF"/>
    <w:rsid w:val="003671B8"/>
    <w:rsid w:val="003734DD"/>
    <w:rsid w:val="0037437E"/>
    <w:rsid w:val="003A3EB0"/>
    <w:rsid w:val="003A5C93"/>
    <w:rsid w:val="003B508D"/>
    <w:rsid w:val="003E7A53"/>
    <w:rsid w:val="003F0091"/>
    <w:rsid w:val="004007BB"/>
    <w:rsid w:val="004062A6"/>
    <w:rsid w:val="00406446"/>
    <w:rsid w:val="004109B8"/>
    <w:rsid w:val="00416177"/>
    <w:rsid w:val="00422FE9"/>
    <w:rsid w:val="00441262"/>
    <w:rsid w:val="004439CF"/>
    <w:rsid w:val="00443D20"/>
    <w:rsid w:val="00455ABF"/>
    <w:rsid w:val="00465AC7"/>
    <w:rsid w:val="004670B6"/>
    <w:rsid w:val="00472E1E"/>
    <w:rsid w:val="00474F0B"/>
    <w:rsid w:val="004762B4"/>
    <w:rsid w:val="004765B8"/>
    <w:rsid w:val="00484844"/>
    <w:rsid w:val="004968DD"/>
    <w:rsid w:val="00497D19"/>
    <w:rsid w:val="004D2426"/>
    <w:rsid w:val="004E0BDC"/>
    <w:rsid w:val="004E0F25"/>
    <w:rsid w:val="004E2449"/>
    <w:rsid w:val="004E56F9"/>
    <w:rsid w:val="004E6F82"/>
    <w:rsid w:val="004F224D"/>
    <w:rsid w:val="00513EBC"/>
    <w:rsid w:val="005148E3"/>
    <w:rsid w:val="00524AA9"/>
    <w:rsid w:val="00533AED"/>
    <w:rsid w:val="0054366F"/>
    <w:rsid w:val="005508DC"/>
    <w:rsid w:val="00554223"/>
    <w:rsid w:val="00562273"/>
    <w:rsid w:val="0056284E"/>
    <w:rsid w:val="00564F50"/>
    <w:rsid w:val="00566450"/>
    <w:rsid w:val="005672E6"/>
    <w:rsid w:val="005768C0"/>
    <w:rsid w:val="00580180"/>
    <w:rsid w:val="00580752"/>
    <w:rsid w:val="0058088C"/>
    <w:rsid w:val="00580967"/>
    <w:rsid w:val="00582098"/>
    <w:rsid w:val="0059030E"/>
    <w:rsid w:val="005A0AD1"/>
    <w:rsid w:val="005A4E37"/>
    <w:rsid w:val="005B179A"/>
    <w:rsid w:val="005B36E3"/>
    <w:rsid w:val="005B58B1"/>
    <w:rsid w:val="005C1CB3"/>
    <w:rsid w:val="005C38C6"/>
    <w:rsid w:val="005D2828"/>
    <w:rsid w:val="005D4782"/>
    <w:rsid w:val="005D4FDC"/>
    <w:rsid w:val="005D7778"/>
    <w:rsid w:val="005E55D4"/>
    <w:rsid w:val="006053CE"/>
    <w:rsid w:val="0061667A"/>
    <w:rsid w:val="00635211"/>
    <w:rsid w:val="00652A33"/>
    <w:rsid w:val="0066096A"/>
    <w:rsid w:val="00661A85"/>
    <w:rsid w:val="006876DF"/>
    <w:rsid w:val="00687C14"/>
    <w:rsid w:val="006932BD"/>
    <w:rsid w:val="00693822"/>
    <w:rsid w:val="00697A29"/>
    <w:rsid w:val="006A3884"/>
    <w:rsid w:val="006A7ADF"/>
    <w:rsid w:val="006B26EB"/>
    <w:rsid w:val="006E0FF2"/>
    <w:rsid w:val="006E51B0"/>
    <w:rsid w:val="00704FE2"/>
    <w:rsid w:val="0071530B"/>
    <w:rsid w:val="0072006E"/>
    <w:rsid w:val="00730DC1"/>
    <w:rsid w:val="007357F9"/>
    <w:rsid w:val="00735EF4"/>
    <w:rsid w:val="00736F9A"/>
    <w:rsid w:val="0074331C"/>
    <w:rsid w:val="00743418"/>
    <w:rsid w:val="007452FA"/>
    <w:rsid w:val="0076170C"/>
    <w:rsid w:val="00763DED"/>
    <w:rsid w:val="00772AD3"/>
    <w:rsid w:val="00785D9C"/>
    <w:rsid w:val="00792FC5"/>
    <w:rsid w:val="00796E89"/>
    <w:rsid w:val="007B65EC"/>
    <w:rsid w:val="007B6D3D"/>
    <w:rsid w:val="007C0E94"/>
    <w:rsid w:val="007C1053"/>
    <w:rsid w:val="007C2993"/>
    <w:rsid w:val="007C6CEC"/>
    <w:rsid w:val="007E3A21"/>
    <w:rsid w:val="007E4188"/>
    <w:rsid w:val="007F72B9"/>
    <w:rsid w:val="0080711B"/>
    <w:rsid w:val="00813868"/>
    <w:rsid w:val="00836301"/>
    <w:rsid w:val="008623B6"/>
    <w:rsid w:val="008807B1"/>
    <w:rsid w:val="00883E29"/>
    <w:rsid w:val="008A3D1C"/>
    <w:rsid w:val="008A3D9E"/>
    <w:rsid w:val="008A524F"/>
    <w:rsid w:val="008C040C"/>
    <w:rsid w:val="008C3591"/>
    <w:rsid w:val="008C3A16"/>
    <w:rsid w:val="008C417F"/>
    <w:rsid w:val="008C76C1"/>
    <w:rsid w:val="008E13E4"/>
    <w:rsid w:val="0090109B"/>
    <w:rsid w:val="00904FCC"/>
    <w:rsid w:val="00906004"/>
    <w:rsid w:val="00907155"/>
    <w:rsid w:val="009149FB"/>
    <w:rsid w:val="0092462F"/>
    <w:rsid w:val="00931E38"/>
    <w:rsid w:val="009415FE"/>
    <w:rsid w:val="00944B48"/>
    <w:rsid w:val="00944C93"/>
    <w:rsid w:val="00967027"/>
    <w:rsid w:val="00971D43"/>
    <w:rsid w:val="00980879"/>
    <w:rsid w:val="009848A5"/>
    <w:rsid w:val="00986A61"/>
    <w:rsid w:val="00991D1B"/>
    <w:rsid w:val="009A150D"/>
    <w:rsid w:val="009B0B40"/>
    <w:rsid w:val="009B32FF"/>
    <w:rsid w:val="009C02AC"/>
    <w:rsid w:val="009C3AE9"/>
    <w:rsid w:val="009D24E5"/>
    <w:rsid w:val="009F1B24"/>
    <w:rsid w:val="009F1F20"/>
    <w:rsid w:val="00A0153F"/>
    <w:rsid w:val="00A04384"/>
    <w:rsid w:val="00A052BE"/>
    <w:rsid w:val="00A0715F"/>
    <w:rsid w:val="00A12DC6"/>
    <w:rsid w:val="00A135BF"/>
    <w:rsid w:val="00A13F11"/>
    <w:rsid w:val="00A240B2"/>
    <w:rsid w:val="00A31178"/>
    <w:rsid w:val="00A35E86"/>
    <w:rsid w:val="00A36C22"/>
    <w:rsid w:val="00A37D97"/>
    <w:rsid w:val="00A421ED"/>
    <w:rsid w:val="00A43A8D"/>
    <w:rsid w:val="00A46C73"/>
    <w:rsid w:val="00A510D2"/>
    <w:rsid w:val="00A5435E"/>
    <w:rsid w:val="00A54F9C"/>
    <w:rsid w:val="00A61C6F"/>
    <w:rsid w:val="00A646B0"/>
    <w:rsid w:val="00A7799B"/>
    <w:rsid w:val="00A812AD"/>
    <w:rsid w:val="00A85788"/>
    <w:rsid w:val="00A8668A"/>
    <w:rsid w:val="00A91B6A"/>
    <w:rsid w:val="00A96CFA"/>
    <w:rsid w:val="00AA644F"/>
    <w:rsid w:val="00AC2D44"/>
    <w:rsid w:val="00AC42E1"/>
    <w:rsid w:val="00AC4FFD"/>
    <w:rsid w:val="00AC6986"/>
    <w:rsid w:val="00AD222A"/>
    <w:rsid w:val="00AE00A9"/>
    <w:rsid w:val="00AE42CE"/>
    <w:rsid w:val="00AE5831"/>
    <w:rsid w:val="00AE7465"/>
    <w:rsid w:val="00B241D0"/>
    <w:rsid w:val="00B24EA5"/>
    <w:rsid w:val="00B40232"/>
    <w:rsid w:val="00B424DC"/>
    <w:rsid w:val="00B444B2"/>
    <w:rsid w:val="00B460E3"/>
    <w:rsid w:val="00B602AC"/>
    <w:rsid w:val="00B70C53"/>
    <w:rsid w:val="00B712E6"/>
    <w:rsid w:val="00B7243F"/>
    <w:rsid w:val="00B85D52"/>
    <w:rsid w:val="00B862F6"/>
    <w:rsid w:val="00B94831"/>
    <w:rsid w:val="00B95784"/>
    <w:rsid w:val="00BA4B0D"/>
    <w:rsid w:val="00BB1A89"/>
    <w:rsid w:val="00BB6A00"/>
    <w:rsid w:val="00BB7721"/>
    <w:rsid w:val="00BC1593"/>
    <w:rsid w:val="00BC2904"/>
    <w:rsid w:val="00BC54D7"/>
    <w:rsid w:val="00BC6C64"/>
    <w:rsid w:val="00BC75C8"/>
    <w:rsid w:val="00BC7FAE"/>
    <w:rsid w:val="00BD6613"/>
    <w:rsid w:val="00BD7463"/>
    <w:rsid w:val="00BF1B53"/>
    <w:rsid w:val="00BF29F1"/>
    <w:rsid w:val="00BF7793"/>
    <w:rsid w:val="00C01800"/>
    <w:rsid w:val="00C02684"/>
    <w:rsid w:val="00C06522"/>
    <w:rsid w:val="00C06F83"/>
    <w:rsid w:val="00C1670D"/>
    <w:rsid w:val="00C176D6"/>
    <w:rsid w:val="00C2213C"/>
    <w:rsid w:val="00C25402"/>
    <w:rsid w:val="00C3394A"/>
    <w:rsid w:val="00C353D5"/>
    <w:rsid w:val="00C37AA1"/>
    <w:rsid w:val="00C45B0B"/>
    <w:rsid w:val="00C47BB9"/>
    <w:rsid w:val="00C54EE8"/>
    <w:rsid w:val="00C55A3D"/>
    <w:rsid w:val="00C613BF"/>
    <w:rsid w:val="00C61E40"/>
    <w:rsid w:val="00C62393"/>
    <w:rsid w:val="00C63CE2"/>
    <w:rsid w:val="00C773DE"/>
    <w:rsid w:val="00C8694B"/>
    <w:rsid w:val="00C92BE5"/>
    <w:rsid w:val="00C95EC5"/>
    <w:rsid w:val="00CA025A"/>
    <w:rsid w:val="00CC2D6F"/>
    <w:rsid w:val="00CD48A0"/>
    <w:rsid w:val="00CE33A6"/>
    <w:rsid w:val="00CF226F"/>
    <w:rsid w:val="00CF6E12"/>
    <w:rsid w:val="00CF7E54"/>
    <w:rsid w:val="00D0370A"/>
    <w:rsid w:val="00D563CF"/>
    <w:rsid w:val="00D60E90"/>
    <w:rsid w:val="00D65B78"/>
    <w:rsid w:val="00D80B06"/>
    <w:rsid w:val="00D868E6"/>
    <w:rsid w:val="00D87161"/>
    <w:rsid w:val="00D9023B"/>
    <w:rsid w:val="00D9302B"/>
    <w:rsid w:val="00DB101E"/>
    <w:rsid w:val="00DB6AEE"/>
    <w:rsid w:val="00DD2A10"/>
    <w:rsid w:val="00DD50B9"/>
    <w:rsid w:val="00DD74F7"/>
    <w:rsid w:val="00DE1931"/>
    <w:rsid w:val="00DE4DAA"/>
    <w:rsid w:val="00DE62FF"/>
    <w:rsid w:val="00DE6E82"/>
    <w:rsid w:val="00DF01A5"/>
    <w:rsid w:val="00DF523D"/>
    <w:rsid w:val="00E063B2"/>
    <w:rsid w:val="00E06503"/>
    <w:rsid w:val="00E14A97"/>
    <w:rsid w:val="00E17DA3"/>
    <w:rsid w:val="00E27DB8"/>
    <w:rsid w:val="00E32563"/>
    <w:rsid w:val="00E33B3A"/>
    <w:rsid w:val="00E34313"/>
    <w:rsid w:val="00E404BE"/>
    <w:rsid w:val="00E521B6"/>
    <w:rsid w:val="00E54B01"/>
    <w:rsid w:val="00E6220E"/>
    <w:rsid w:val="00E666B2"/>
    <w:rsid w:val="00E6791C"/>
    <w:rsid w:val="00E67B9C"/>
    <w:rsid w:val="00E75360"/>
    <w:rsid w:val="00E906AF"/>
    <w:rsid w:val="00E90BA0"/>
    <w:rsid w:val="00EA5F09"/>
    <w:rsid w:val="00EB7D74"/>
    <w:rsid w:val="00EC118F"/>
    <w:rsid w:val="00EC3E15"/>
    <w:rsid w:val="00ED0738"/>
    <w:rsid w:val="00ED456A"/>
    <w:rsid w:val="00ED5AEF"/>
    <w:rsid w:val="00EE15DF"/>
    <w:rsid w:val="00EE69F2"/>
    <w:rsid w:val="00EE7F78"/>
    <w:rsid w:val="00EF321C"/>
    <w:rsid w:val="00EF5085"/>
    <w:rsid w:val="00F017C9"/>
    <w:rsid w:val="00F03BDF"/>
    <w:rsid w:val="00F215F9"/>
    <w:rsid w:val="00F27DE1"/>
    <w:rsid w:val="00F359A0"/>
    <w:rsid w:val="00F450C3"/>
    <w:rsid w:val="00F45B35"/>
    <w:rsid w:val="00F511B0"/>
    <w:rsid w:val="00F55CFD"/>
    <w:rsid w:val="00F623E2"/>
    <w:rsid w:val="00F66316"/>
    <w:rsid w:val="00F67848"/>
    <w:rsid w:val="00F768CA"/>
    <w:rsid w:val="00F90777"/>
    <w:rsid w:val="00F913B6"/>
    <w:rsid w:val="00F92969"/>
    <w:rsid w:val="00FA0687"/>
    <w:rsid w:val="00FB3B8E"/>
    <w:rsid w:val="00FB783C"/>
    <w:rsid w:val="00FC4A14"/>
    <w:rsid w:val="00FC67E9"/>
    <w:rsid w:val="00FC7A51"/>
    <w:rsid w:val="00FE1F64"/>
    <w:rsid w:val="00FE3284"/>
    <w:rsid w:val="00FE3464"/>
    <w:rsid w:val="00FF1CED"/>
    <w:rsid w:val="00FF3156"/>
    <w:rsid w:val="00FF4BE0"/>
    <w:rsid w:val="00FF5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F47ADEF"/>
  <w15:docId w15:val="{FDC04321-6E02-4C1E-8E3A-420A4C9ED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2A33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59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styleId="ad">
    <w:name w:val="Plain Text"/>
    <w:basedOn w:val="a"/>
    <w:link w:val="ae"/>
    <w:unhideWhenUsed/>
    <w:rsid w:val="001B160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1B1604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C254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">
    <w:name w:val="annotation reference"/>
    <w:basedOn w:val="a0"/>
    <w:uiPriority w:val="99"/>
    <w:semiHidden/>
    <w:unhideWhenUsed/>
    <w:rsid w:val="001658FA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1658FA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1658FA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1658FA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1658FA"/>
    <w:rPr>
      <w:b/>
      <w:bCs/>
      <w:sz w:val="20"/>
      <w:szCs w:val="20"/>
    </w:rPr>
  </w:style>
  <w:style w:type="paragraph" w:styleId="af4">
    <w:name w:val="Normal (Web)"/>
    <w:basedOn w:val="a"/>
    <w:uiPriority w:val="99"/>
    <w:semiHidden/>
    <w:unhideWhenUsed/>
    <w:rsid w:val="00616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ранжевый и красный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75A600-073D-4C10-BD04-61D51E3B2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1313</Words>
  <Characters>7490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Словцова Анжела Олеговна</cp:lastModifiedBy>
  <cp:revision>4</cp:revision>
  <cp:lastPrinted>2024-12-16T08:10:00Z</cp:lastPrinted>
  <dcterms:created xsi:type="dcterms:W3CDTF">2024-12-16T08:20:00Z</dcterms:created>
  <dcterms:modified xsi:type="dcterms:W3CDTF">2024-12-16T08:29:00Z</dcterms:modified>
</cp:coreProperties>
</file>