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2A2957" w:rsidRDefault="004A0114" w:rsidP="002A2957">
      <w:pPr>
        <w:tabs>
          <w:tab w:val="left" w:pos="3261"/>
          <w:tab w:val="left" w:pos="4820"/>
        </w:tabs>
        <w:ind w:right="5243"/>
        <w:jc w:val="both"/>
        <w:rPr>
          <w:rFonts w:ascii="Times" w:hAnsi="Times"/>
          <w:color w:val="000000" w:themeColor="text1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2A2957" w:rsidRPr="002A2957">
        <w:rPr>
          <w:bCs/>
          <w:spacing w:val="2"/>
          <w:sz w:val="28"/>
          <w:szCs w:val="28"/>
        </w:rPr>
        <w:t xml:space="preserve">«Храм во имя Казанской иконы </w:t>
      </w:r>
      <w:r w:rsidR="002A2957">
        <w:rPr>
          <w:bCs/>
          <w:spacing w:val="2"/>
          <w:sz w:val="28"/>
          <w:szCs w:val="28"/>
        </w:rPr>
        <w:t xml:space="preserve">Божьей матери </w:t>
      </w:r>
      <w:proofErr w:type="spellStart"/>
      <w:r w:rsidR="002A2957">
        <w:rPr>
          <w:bCs/>
          <w:spacing w:val="2"/>
          <w:sz w:val="28"/>
          <w:szCs w:val="28"/>
        </w:rPr>
        <w:t>Бугульминского</w:t>
      </w:r>
      <w:proofErr w:type="spellEnd"/>
      <w:r w:rsidR="002A2957">
        <w:rPr>
          <w:bCs/>
          <w:spacing w:val="2"/>
          <w:sz w:val="28"/>
          <w:szCs w:val="28"/>
        </w:rPr>
        <w:t xml:space="preserve"> </w:t>
      </w:r>
      <w:r w:rsidR="002A2957" w:rsidRPr="002A2957">
        <w:rPr>
          <w:bCs/>
          <w:spacing w:val="2"/>
          <w:sz w:val="28"/>
          <w:szCs w:val="28"/>
        </w:rPr>
        <w:t>Казанско-Богородицкого женского монастыря</w:t>
      </w:r>
      <w:r w:rsidR="00860522">
        <w:rPr>
          <w:bCs/>
          <w:spacing w:val="2"/>
          <w:sz w:val="28"/>
          <w:szCs w:val="28"/>
        </w:rPr>
        <w:t>, 1879 -</w:t>
      </w:r>
      <w:r w:rsidR="002A2957">
        <w:rPr>
          <w:bCs/>
          <w:spacing w:val="2"/>
          <w:sz w:val="28"/>
          <w:szCs w:val="28"/>
        </w:rPr>
        <w:t xml:space="preserve"> 1887 гг.</w:t>
      </w:r>
      <w:r w:rsidR="002A2957" w:rsidRPr="002A2957">
        <w:rPr>
          <w:bCs/>
          <w:spacing w:val="2"/>
          <w:sz w:val="28"/>
          <w:szCs w:val="28"/>
        </w:rPr>
        <w:t>»</w:t>
      </w:r>
      <w:r w:rsidR="00FF70C7" w:rsidRPr="00FF70C7">
        <w:rPr>
          <w:bCs/>
          <w:spacing w:val="2"/>
          <w:sz w:val="28"/>
          <w:szCs w:val="28"/>
        </w:rPr>
        <w:t>,</w:t>
      </w:r>
      <w:r w:rsidR="00FF70C7">
        <w:rPr>
          <w:bCs/>
          <w:spacing w:val="2"/>
          <w:sz w:val="28"/>
          <w:szCs w:val="28"/>
        </w:rPr>
        <w:t xml:space="preserve"> </w:t>
      </w:r>
      <w:r w:rsidR="009D7814" w:rsidRPr="009D7814">
        <w:rPr>
          <w:spacing w:val="2"/>
          <w:sz w:val="28"/>
          <w:szCs w:val="28"/>
        </w:rPr>
        <w:t>располож</w:t>
      </w:r>
      <w:r w:rsidR="006171E0">
        <w:rPr>
          <w:spacing w:val="2"/>
          <w:sz w:val="28"/>
          <w:szCs w:val="28"/>
        </w:rPr>
        <w:t>енного по адресу:</w:t>
      </w:r>
      <w:r w:rsidR="00F61ECA">
        <w:rPr>
          <w:spacing w:val="2"/>
          <w:sz w:val="28"/>
          <w:szCs w:val="28"/>
        </w:rPr>
        <w:t xml:space="preserve"> </w:t>
      </w:r>
      <w:r w:rsidR="00B70859" w:rsidRPr="00B70859">
        <w:rPr>
          <w:rFonts w:ascii="Times" w:hAnsi="Times"/>
          <w:bCs/>
          <w:color w:val="000000"/>
          <w:sz w:val="28"/>
          <w:szCs w:val="28"/>
        </w:rPr>
        <w:t>Республика Татарстан, Бу</w:t>
      </w:r>
      <w:r w:rsidR="00B70859">
        <w:rPr>
          <w:rFonts w:ascii="Times" w:hAnsi="Times"/>
          <w:bCs/>
          <w:color w:val="000000"/>
          <w:sz w:val="28"/>
          <w:szCs w:val="28"/>
        </w:rPr>
        <w:t xml:space="preserve">гульминский район, г. Бугульма, </w:t>
      </w:r>
      <w:r w:rsidR="00097552">
        <w:rPr>
          <w:rFonts w:ascii="Times" w:hAnsi="Times"/>
          <w:bCs/>
          <w:color w:val="000000"/>
          <w:sz w:val="28"/>
          <w:szCs w:val="28"/>
        </w:rPr>
        <w:t>ул.</w:t>
      </w:r>
      <w:r w:rsidR="00EC041A">
        <w:rPr>
          <w:rFonts w:ascii="Times" w:hAnsi="Times"/>
          <w:bCs/>
          <w:color w:val="000000"/>
          <w:sz w:val="28"/>
          <w:szCs w:val="28"/>
        </w:rPr>
        <w:t> </w:t>
      </w:r>
      <w:r w:rsidR="002A2957" w:rsidRPr="002A2957">
        <w:rPr>
          <w:rFonts w:ascii="Times" w:hAnsi="Times"/>
          <w:bCs/>
          <w:color w:val="000000"/>
          <w:sz w:val="28"/>
          <w:szCs w:val="28"/>
        </w:rPr>
        <w:t xml:space="preserve">Казанская, </w:t>
      </w:r>
      <w:r w:rsidR="00A9329C">
        <w:rPr>
          <w:rFonts w:ascii="Times" w:hAnsi="Times"/>
          <w:bCs/>
          <w:color w:val="000000"/>
          <w:sz w:val="28"/>
          <w:szCs w:val="28"/>
        </w:rPr>
        <w:t xml:space="preserve">д. </w:t>
      </w:r>
      <w:r w:rsidR="002A2957" w:rsidRPr="002A2957">
        <w:rPr>
          <w:rFonts w:ascii="Times" w:hAnsi="Times"/>
          <w:bCs/>
          <w:color w:val="000000"/>
          <w:sz w:val="28"/>
          <w:szCs w:val="28"/>
        </w:rPr>
        <w:t>2а</w:t>
      </w:r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144157" w:rsidRPr="00B7235A">
        <w:rPr>
          <w:spacing w:val="2"/>
          <w:sz w:val="28"/>
          <w:szCs w:val="28"/>
        </w:rPr>
        <w:t xml:space="preserve"> </w:t>
      </w:r>
      <w:r w:rsidR="00F61ECA">
        <w:rPr>
          <w:spacing w:val="2"/>
          <w:sz w:val="28"/>
          <w:szCs w:val="28"/>
        </w:rPr>
        <w:br/>
      </w:r>
      <w:r w:rsidR="00144157" w:rsidRPr="00B7235A">
        <w:rPr>
          <w:spacing w:val="2"/>
          <w:sz w:val="28"/>
          <w:szCs w:val="28"/>
        </w:rPr>
        <w:t xml:space="preserve">в качестве объекта культурного наследия регионального значения </w:t>
      </w:r>
      <w:r w:rsidR="002A2957">
        <w:rPr>
          <w:rFonts w:ascii="Times" w:hAnsi="Times"/>
          <w:color w:val="000000" w:themeColor="text1"/>
          <w:sz w:val="28"/>
          <w:szCs w:val="28"/>
        </w:rPr>
        <w:t xml:space="preserve">«Храм во имя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Казанской иконы Божьей </w:t>
      </w:r>
      <w:r w:rsidR="002A2957">
        <w:rPr>
          <w:rFonts w:ascii="Times" w:hAnsi="Times"/>
          <w:color w:val="000000" w:themeColor="text1"/>
          <w:sz w:val="28"/>
          <w:szCs w:val="28"/>
        </w:rPr>
        <w:t xml:space="preserve">матери </w:t>
      </w:r>
      <w:proofErr w:type="spellStart"/>
      <w:r w:rsidR="002A2957">
        <w:rPr>
          <w:rFonts w:ascii="Times" w:hAnsi="Times"/>
          <w:color w:val="000000" w:themeColor="text1"/>
          <w:sz w:val="28"/>
          <w:szCs w:val="28"/>
        </w:rPr>
        <w:t>Бугульминского</w:t>
      </w:r>
      <w:proofErr w:type="spellEnd"/>
      <w:r w:rsidR="002A2957">
        <w:rPr>
          <w:rFonts w:ascii="Times" w:hAnsi="Times"/>
          <w:color w:val="000000" w:themeColor="text1"/>
          <w:sz w:val="28"/>
          <w:szCs w:val="28"/>
        </w:rPr>
        <w:t xml:space="preserve"> Казанско-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Богородиц</w:t>
      </w:r>
      <w:r w:rsidR="00A9329C">
        <w:rPr>
          <w:rFonts w:ascii="Times" w:hAnsi="Times"/>
          <w:color w:val="000000" w:themeColor="text1"/>
          <w:sz w:val="28"/>
          <w:szCs w:val="28"/>
        </w:rPr>
        <w:t>кого женского монастыря», 1879 –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1887 гг.,</w:t>
      </w:r>
      <w:r w:rsidR="00B70859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C22B2B">
        <w:rPr>
          <w:spacing w:val="2"/>
          <w:sz w:val="28"/>
          <w:szCs w:val="28"/>
        </w:rPr>
        <w:t>расположенн</w:t>
      </w:r>
      <w:r w:rsidR="00310012">
        <w:rPr>
          <w:spacing w:val="2"/>
          <w:sz w:val="28"/>
          <w:szCs w:val="28"/>
        </w:rPr>
        <w:t>ого</w:t>
      </w:r>
      <w:r w:rsidR="00C22B2B">
        <w:rPr>
          <w:spacing w:val="2"/>
          <w:sz w:val="28"/>
          <w:szCs w:val="28"/>
        </w:rPr>
        <w:t xml:space="preserve"> по адресу: </w:t>
      </w:r>
      <w:r w:rsidR="00B70859" w:rsidRPr="00B70859">
        <w:rPr>
          <w:rFonts w:ascii="Times" w:hAnsi="Times"/>
          <w:color w:val="000000" w:themeColor="text1"/>
          <w:sz w:val="28"/>
          <w:szCs w:val="28"/>
        </w:rPr>
        <w:t>Респ</w:t>
      </w:r>
      <w:r w:rsidR="00B70859">
        <w:rPr>
          <w:rFonts w:ascii="Times" w:hAnsi="Times"/>
          <w:color w:val="000000" w:themeColor="text1"/>
          <w:sz w:val="28"/>
          <w:szCs w:val="28"/>
        </w:rPr>
        <w:t xml:space="preserve">ублика Татарстан, Бугульминский </w:t>
      </w:r>
      <w:r w:rsidR="00097552" w:rsidRPr="00097552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097552">
        <w:rPr>
          <w:rFonts w:ascii="Times" w:hAnsi="Times"/>
          <w:color w:val="000000" w:themeColor="text1"/>
          <w:sz w:val="28"/>
          <w:szCs w:val="28"/>
        </w:rPr>
        <w:t>район,</w:t>
      </w:r>
      <w:r w:rsidR="00097552">
        <w:rPr>
          <w:rFonts w:ascii="Times" w:hAnsi="Times"/>
          <w:color w:val="000000" w:themeColor="text1"/>
          <w:sz w:val="28"/>
          <w:szCs w:val="28"/>
        </w:rPr>
        <w:br/>
      </w:r>
      <w:r w:rsidR="00B70859" w:rsidRPr="00B70859">
        <w:rPr>
          <w:rFonts w:ascii="Times" w:hAnsi="Times"/>
          <w:color w:val="000000" w:themeColor="text1"/>
          <w:sz w:val="28"/>
          <w:szCs w:val="28"/>
        </w:rPr>
        <w:t xml:space="preserve">г. Бугульма, </w:t>
      </w:r>
      <w:r w:rsidR="002A2957">
        <w:rPr>
          <w:rFonts w:ascii="Times" w:hAnsi="Times"/>
          <w:color w:val="000000" w:themeColor="text1"/>
          <w:sz w:val="28"/>
          <w:szCs w:val="28"/>
        </w:rPr>
        <w:t xml:space="preserve">ул. Казанская, </w:t>
      </w:r>
      <w:r w:rsidR="00A9329C">
        <w:rPr>
          <w:rFonts w:ascii="Times" w:hAnsi="Times"/>
          <w:color w:val="000000" w:themeColor="text1"/>
          <w:sz w:val="28"/>
          <w:szCs w:val="28"/>
        </w:rPr>
        <w:t xml:space="preserve">д. </w:t>
      </w:r>
      <w:r w:rsidR="002A2957">
        <w:rPr>
          <w:rFonts w:ascii="Times" w:hAnsi="Times"/>
          <w:color w:val="000000" w:themeColor="text1"/>
          <w:sz w:val="28"/>
          <w:szCs w:val="28"/>
        </w:rPr>
        <w:t>2В</w:t>
      </w:r>
      <w:r w:rsidR="00366F7E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B27D94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2A2957">
        <w:rPr>
          <w:rFonts w:ascii="Times New Roman" w:hAnsi="Times New Roman" w:cs="Times New Roman"/>
          <w:iCs/>
          <w:spacing w:val="2"/>
          <w:sz w:val="28"/>
          <w:szCs w:val="28"/>
        </w:rPr>
        <w:t>05</w:t>
      </w:r>
      <w:r w:rsidR="002E5B4E">
        <w:rPr>
          <w:rFonts w:ascii="Times New Roman" w:hAnsi="Times New Roman" w:cs="Times New Roman"/>
          <w:iCs/>
          <w:spacing w:val="2"/>
          <w:sz w:val="28"/>
          <w:szCs w:val="28"/>
        </w:rPr>
        <w:t>.12</w:t>
      </w:r>
      <w:r w:rsidR="00145105" w:rsidRPr="00145105">
        <w:rPr>
          <w:rFonts w:ascii="Times New Roman" w:hAnsi="Times New Roman" w:cs="Times New Roman"/>
          <w:iCs/>
          <w:spacing w:val="2"/>
          <w:sz w:val="28"/>
          <w:szCs w:val="28"/>
        </w:rPr>
        <w:t>.2024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2A2957" w:rsidRPr="002A2957">
        <w:rPr>
          <w:bCs/>
          <w:spacing w:val="2"/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bCs/>
          <w:spacing w:val="2"/>
          <w:sz w:val="28"/>
          <w:szCs w:val="28"/>
        </w:rPr>
        <w:t>Бугульминского</w:t>
      </w:r>
      <w:proofErr w:type="spellEnd"/>
      <w:r w:rsidR="002A2957" w:rsidRPr="002A2957">
        <w:rPr>
          <w:bCs/>
          <w:spacing w:val="2"/>
          <w:sz w:val="28"/>
          <w:szCs w:val="28"/>
        </w:rPr>
        <w:t xml:space="preserve"> Казанско-Богородицкого женского </w:t>
      </w:r>
      <w:r w:rsidR="002A2957" w:rsidRPr="002A2957">
        <w:rPr>
          <w:bCs/>
          <w:spacing w:val="2"/>
          <w:sz w:val="28"/>
          <w:szCs w:val="28"/>
        </w:rPr>
        <w:lastRenderedPageBreak/>
        <w:t xml:space="preserve">монастыря, </w:t>
      </w:r>
      <w:r w:rsidR="00860522">
        <w:rPr>
          <w:bCs/>
          <w:spacing w:val="2"/>
          <w:sz w:val="28"/>
          <w:szCs w:val="28"/>
        </w:rPr>
        <w:t>1879 -</w:t>
      </w:r>
      <w:r w:rsidR="00097552">
        <w:rPr>
          <w:bCs/>
          <w:spacing w:val="2"/>
          <w:sz w:val="28"/>
          <w:szCs w:val="28"/>
        </w:rPr>
        <w:t xml:space="preserve"> 1887 гг.», расположенный</w:t>
      </w:r>
      <w:r w:rsidR="002A2957" w:rsidRPr="002A2957">
        <w:rPr>
          <w:bCs/>
          <w:spacing w:val="2"/>
          <w:sz w:val="28"/>
          <w:szCs w:val="28"/>
        </w:rPr>
        <w:t xml:space="preserve"> по адресу: Республика Татарстан, Бугульминский </w:t>
      </w:r>
      <w:r w:rsidR="00097552">
        <w:rPr>
          <w:bCs/>
          <w:spacing w:val="2"/>
          <w:sz w:val="28"/>
          <w:szCs w:val="28"/>
        </w:rPr>
        <w:t>район, г. Бугульма, ул.</w:t>
      </w:r>
      <w:r w:rsidR="002A2957" w:rsidRPr="002A2957">
        <w:rPr>
          <w:bCs/>
          <w:spacing w:val="2"/>
          <w:sz w:val="28"/>
          <w:szCs w:val="28"/>
        </w:rPr>
        <w:t xml:space="preserve"> Казанская, </w:t>
      </w:r>
      <w:r w:rsidR="00A9329C">
        <w:rPr>
          <w:bCs/>
          <w:spacing w:val="2"/>
          <w:sz w:val="28"/>
          <w:szCs w:val="28"/>
        </w:rPr>
        <w:t xml:space="preserve">д. </w:t>
      </w:r>
      <w:r w:rsidR="002A2957" w:rsidRPr="002A2957">
        <w:rPr>
          <w:bCs/>
          <w:spacing w:val="2"/>
          <w:sz w:val="28"/>
          <w:szCs w:val="28"/>
        </w:rPr>
        <w:t>2а</w:t>
      </w:r>
      <w:r w:rsidR="000C5DDB">
        <w:rPr>
          <w:spacing w:val="2"/>
          <w:sz w:val="28"/>
          <w:szCs w:val="28"/>
        </w:rPr>
        <w:t xml:space="preserve">,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</w:t>
      </w:r>
      <w:r w:rsidR="002A2957" w:rsidRPr="002A2957">
        <w:rPr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sz w:val="28"/>
          <w:szCs w:val="28"/>
        </w:rPr>
        <w:t>Бугульминского</w:t>
      </w:r>
      <w:proofErr w:type="spellEnd"/>
      <w:r w:rsidR="002A2957" w:rsidRPr="002A2957">
        <w:rPr>
          <w:sz w:val="28"/>
          <w:szCs w:val="28"/>
        </w:rPr>
        <w:t xml:space="preserve"> Казанско-Богородицкого женского монастыря», </w:t>
      </w:r>
      <w:r w:rsidR="00A9329C">
        <w:rPr>
          <w:sz w:val="28"/>
          <w:szCs w:val="28"/>
        </w:rPr>
        <w:t>1879 –</w:t>
      </w:r>
      <w:r w:rsidR="002A2957" w:rsidRPr="002A2957">
        <w:rPr>
          <w:sz w:val="28"/>
          <w:szCs w:val="28"/>
        </w:rPr>
        <w:t xml:space="preserve"> 1887 гг.</w:t>
      </w:r>
      <w:r w:rsidR="00097552">
        <w:rPr>
          <w:sz w:val="28"/>
          <w:szCs w:val="28"/>
        </w:rPr>
        <w:t xml:space="preserve"> (вид объекта – памятник)</w:t>
      </w:r>
      <w:r w:rsidR="002A2957" w:rsidRPr="002A2957">
        <w:rPr>
          <w:sz w:val="28"/>
          <w:szCs w:val="28"/>
        </w:rPr>
        <w:t xml:space="preserve">, расположенного по адресу: Республика Татарстан, Бугульминский </w:t>
      </w:r>
      <w:r w:rsidR="00097552" w:rsidRPr="00097552">
        <w:rPr>
          <w:bCs/>
          <w:sz w:val="28"/>
          <w:szCs w:val="28"/>
        </w:rPr>
        <w:t xml:space="preserve">муниципальный </w:t>
      </w:r>
      <w:r w:rsidR="002A2957" w:rsidRPr="002A2957">
        <w:rPr>
          <w:sz w:val="28"/>
          <w:szCs w:val="28"/>
        </w:rPr>
        <w:t xml:space="preserve">район, г. Бугульма, ул. Казанская, </w:t>
      </w:r>
      <w:r w:rsidR="00A9329C">
        <w:rPr>
          <w:sz w:val="28"/>
          <w:szCs w:val="28"/>
        </w:rPr>
        <w:t xml:space="preserve">д. </w:t>
      </w:r>
      <w:r w:rsidR="002A2957" w:rsidRPr="002A2957">
        <w:rPr>
          <w:sz w:val="28"/>
          <w:szCs w:val="28"/>
        </w:rPr>
        <w:t>2В</w:t>
      </w:r>
      <w:r w:rsidR="00792B19">
        <w:rPr>
          <w:sz w:val="28"/>
          <w:szCs w:val="28"/>
        </w:rPr>
        <w:t>.</w:t>
      </w:r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color w:val="000000" w:themeColor="text1"/>
          <w:sz w:val="28"/>
          <w:szCs w:val="28"/>
        </w:rPr>
        <w:t>Бугульминского</w:t>
      </w:r>
      <w:proofErr w:type="spellEnd"/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Казанско-Богородиц</w:t>
      </w:r>
      <w:r w:rsidR="00EC155D">
        <w:rPr>
          <w:rFonts w:ascii="Times" w:hAnsi="Times"/>
          <w:color w:val="000000" w:themeColor="text1"/>
          <w:sz w:val="28"/>
          <w:szCs w:val="28"/>
        </w:rPr>
        <w:t>кого женского монастыря», 1879 –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район, г. Бугульма, ул. Казанская, </w:t>
      </w:r>
      <w:r w:rsidR="00EC155D">
        <w:rPr>
          <w:rFonts w:ascii="Times" w:hAnsi="Times"/>
          <w:color w:val="000000" w:themeColor="text1"/>
          <w:sz w:val="28"/>
          <w:szCs w:val="28"/>
        </w:rPr>
        <w:t xml:space="preserve">д.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2В</w:t>
      </w:r>
      <w:r w:rsidR="007F0C17">
        <w:rPr>
          <w:bCs/>
          <w:sz w:val="28"/>
          <w:szCs w:val="28"/>
        </w:rPr>
        <w:t>, 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color w:val="000000" w:themeColor="text1"/>
          <w:sz w:val="28"/>
          <w:szCs w:val="28"/>
        </w:rPr>
        <w:t>Бугульминского</w:t>
      </w:r>
      <w:proofErr w:type="spellEnd"/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Казанско-Богородиц</w:t>
      </w:r>
      <w:r w:rsidR="00EC155D">
        <w:rPr>
          <w:rFonts w:ascii="Times" w:hAnsi="Times"/>
          <w:color w:val="000000" w:themeColor="text1"/>
          <w:sz w:val="28"/>
          <w:szCs w:val="28"/>
        </w:rPr>
        <w:t>кого женского монастыря», 1879 –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A9329C">
        <w:rPr>
          <w:rFonts w:ascii="Times" w:hAnsi="Times"/>
          <w:color w:val="000000" w:themeColor="text1"/>
          <w:sz w:val="28"/>
          <w:szCs w:val="28"/>
        </w:rPr>
        <w:t>район, г. Бугульма, ул. 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Казанская, </w:t>
      </w:r>
      <w:r w:rsidR="00EC155D">
        <w:rPr>
          <w:rFonts w:ascii="Times" w:hAnsi="Times"/>
          <w:color w:val="000000" w:themeColor="text1"/>
          <w:sz w:val="28"/>
          <w:szCs w:val="28"/>
        </w:rPr>
        <w:t xml:space="preserve">д.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2В</w:t>
      </w:r>
      <w:r>
        <w:rPr>
          <w:bCs/>
          <w:sz w:val="28"/>
          <w:szCs w:val="28"/>
        </w:rPr>
        <w:t>, 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03434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103434" w:rsidRDefault="0010343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3434" w:rsidRDefault="00103434" w:rsidP="00103434">
      <w:pPr>
        <w:rPr>
          <w:sz w:val="28"/>
          <w:szCs w:val="28"/>
        </w:rPr>
      </w:pPr>
    </w:p>
    <w:p w:rsidR="00103434" w:rsidRDefault="00103434" w:rsidP="00103434">
      <w:pPr>
        <w:rPr>
          <w:sz w:val="28"/>
          <w:szCs w:val="28"/>
        </w:rPr>
      </w:pPr>
    </w:p>
    <w:p w:rsidR="00103434" w:rsidRPr="00C239F6" w:rsidRDefault="00103434" w:rsidP="00103434">
      <w:pPr>
        <w:rPr>
          <w:sz w:val="28"/>
          <w:szCs w:val="28"/>
        </w:rPr>
      </w:pPr>
      <w:r>
        <w:rPr>
          <w:sz w:val="28"/>
          <w:szCs w:val="28"/>
        </w:rPr>
        <w:t xml:space="preserve">Приказ подготовил: </w:t>
      </w:r>
      <w:r w:rsidRPr="00C239F6">
        <w:rPr>
          <w:sz w:val="28"/>
          <w:szCs w:val="28"/>
        </w:rPr>
        <w:br/>
      </w:r>
    </w:p>
    <w:p w:rsidR="00103434" w:rsidRDefault="00103434" w:rsidP="00103434">
      <w:pPr>
        <w:rPr>
          <w:sz w:val="28"/>
          <w:szCs w:val="28"/>
        </w:rPr>
      </w:pPr>
      <w:r w:rsidRPr="00C239F6">
        <w:rPr>
          <w:sz w:val="28"/>
          <w:szCs w:val="28"/>
        </w:rPr>
        <w:t>Ведущий специалист отдела</w:t>
      </w:r>
      <w:r w:rsidRPr="00C239F6">
        <w:rPr>
          <w:sz w:val="28"/>
          <w:szCs w:val="28"/>
        </w:rPr>
        <w:br/>
        <w:t>учета объектов культурного наследия</w:t>
      </w:r>
      <w:r w:rsidRPr="00C239F6">
        <w:rPr>
          <w:sz w:val="28"/>
          <w:szCs w:val="28"/>
        </w:rPr>
        <w:br/>
        <w:t xml:space="preserve">и градостроительной деятельности     </w:t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Р.Я. </w:t>
      </w:r>
      <w:proofErr w:type="spellStart"/>
      <w:r>
        <w:rPr>
          <w:sz w:val="28"/>
          <w:szCs w:val="28"/>
        </w:rPr>
        <w:t>Шарифуллина</w:t>
      </w:r>
      <w:proofErr w:type="spellEnd"/>
    </w:p>
    <w:p w:rsidR="00103434" w:rsidRDefault="00103434" w:rsidP="00103434">
      <w:pPr>
        <w:rPr>
          <w:sz w:val="28"/>
          <w:szCs w:val="28"/>
        </w:rPr>
      </w:pPr>
    </w:p>
    <w:p w:rsidR="00103434" w:rsidRDefault="00103434" w:rsidP="00103434">
      <w:pPr>
        <w:rPr>
          <w:sz w:val="28"/>
          <w:szCs w:val="28"/>
        </w:rPr>
      </w:pPr>
      <w:r w:rsidRPr="00421BA5">
        <w:rPr>
          <w:sz w:val="28"/>
          <w:szCs w:val="28"/>
        </w:rPr>
        <w:t>Согласовано:</w:t>
      </w:r>
    </w:p>
    <w:p w:rsidR="00103434" w:rsidRDefault="00103434" w:rsidP="00103434">
      <w:pPr>
        <w:rPr>
          <w:sz w:val="28"/>
          <w:szCs w:val="28"/>
        </w:rPr>
      </w:pPr>
    </w:p>
    <w:p w:rsidR="00103434" w:rsidRDefault="00103434" w:rsidP="0010343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</w:t>
      </w:r>
      <w:r w:rsidRPr="00AF3906">
        <w:rPr>
          <w:sz w:val="28"/>
          <w:szCs w:val="28"/>
        </w:rPr>
        <w:t xml:space="preserve">объектов </w:t>
      </w:r>
    </w:p>
    <w:p w:rsidR="00103434" w:rsidRDefault="00103434" w:rsidP="00103434">
      <w:pPr>
        <w:rPr>
          <w:sz w:val="28"/>
          <w:szCs w:val="28"/>
        </w:rPr>
      </w:pPr>
      <w:r w:rsidRPr="00AF3906">
        <w:rPr>
          <w:sz w:val="28"/>
          <w:szCs w:val="28"/>
        </w:rPr>
        <w:t xml:space="preserve">культурного наследия </w:t>
      </w:r>
    </w:p>
    <w:p w:rsidR="00103434" w:rsidRDefault="00103434" w:rsidP="00103434">
      <w:pPr>
        <w:rPr>
          <w:sz w:val="28"/>
          <w:szCs w:val="28"/>
        </w:rPr>
      </w:pPr>
      <w:r w:rsidRPr="00AF3906">
        <w:rPr>
          <w:sz w:val="28"/>
          <w:szCs w:val="28"/>
        </w:rPr>
        <w:t>и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Ю.Р. </w:t>
      </w:r>
      <w:proofErr w:type="spellStart"/>
      <w:r>
        <w:rPr>
          <w:sz w:val="28"/>
          <w:szCs w:val="28"/>
        </w:rPr>
        <w:t>Пекки</w:t>
      </w:r>
      <w:proofErr w:type="spellEnd"/>
    </w:p>
    <w:p w:rsidR="00103434" w:rsidRDefault="00103434" w:rsidP="00103434">
      <w:pPr>
        <w:rPr>
          <w:sz w:val="28"/>
          <w:szCs w:val="28"/>
        </w:rPr>
      </w:pPr>
    </w:p>
    <w:p w:rsidR="00103434" w:rsidRDefault="00103434" w:rsidP="00103434">
      <w:pPr>
        <w:rPr>
          <w:sz w:val="28"/>
          <w:szCs w:val="28"/>
        </w:rPr>
      </w:pPr>
    </w:p>
    <w:p w:rsidR="00103434" w:rsidRDefault="00103434" w:rsidP="00103434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правовой,</w:t>
      </w:r>
    </w:p>
    <w:p w:rsidR="00103434" w:rsidRDefault="00103434" w:rsidP="00103434">
      <w:pPr>
        <w:rPr>
          <w:sz w:val="28"/>
          <w:szCs w:val="28"/>
        </w:rPr>
      </w:pPr>
      <w:r>
        <w:rPr>
          <w:sz w:val="28"/>
          <w:szCs w:val="28"/>
        </w:rPr>
        <w:t xml:space="preserve">кадровой, мобилизационной и </w:t>
      </w:r>
    </w:p>
    <w:p w:rsidR="00103434" w:rsidRDefault="00103434" w:rsidP="00103434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А.О. </w:t>
      </w:r>
      <w:proofErr w:type="spellStart"/>
      <w:r>
        <w:rPr>
          <w:sz w:val="28"/>
          <w:szCs w:val="28"/>
        </w:rPr>
        <w:t>Словцова</w:t>
      </w:r>
      <w:proofErr w:type="spellEnd"/>
    </w:p>
    <w:p w:rsidR="00103434" w:rsidRDefault="00103434" w:rsidP="00103434">
      <w:pPr>
        <w:rPr>
          <w:sz w:val="28"/>
          <w:szCs w:val="28"/>
        </w:rPr>
      </w:pPr>
    </w:p>
    <w:p w:rsidR="00103434" w:rsidRPr="00C35934" w:rsidRDefault="00103434" w:rsidP="00103434">
      <w:pPr>
        <w:rPr>
          <w:sz w:val="28"/>
          <w:szCs w:val="28"/>
        </w:rPr>
      </w:pPr>
      <w:r w:rsidRPr="00C35934">
        <w:rPr>
          <w:sz w:val="28"/>
          <w:szCs w:val="28"/>
        </w:rPr>
        <w:t>Начальник отдела сохранения объектов</w:t>
      </w:r>
    </w:p>
    <w:p w:rsidR="00103434" w:rsidRDefault="00103434" w:rsidP="00103434">
      <w:pPr>
        <w:rPr>
          <w:sz w:val="28"/>
          <w:szCs w:val="28"/>
        </w:rPr>
      </w:pPr>
      <w:r w:rsidRPr="00C35934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Э.Н. </w:t>
      </w:r>
      <w:proofErr w:type="spellStart"/>
      <w:r>
        <w:rPr>
          <w:sz w:val="28"/>
          <w:szCs w:val="28"/>
        </w:rPr>
        <w:t>Бабушева</w:t>
      </w:r>
      <w:proofErr w:type="spellEnd"/>
    </w:p>
    <w:p w:rsidR="00103434" w:rsidRDefault="00103434" w:rsidP="00103434">
      <w:pPr>
        <w:jc w:val="both"/>
        <w:rPr>
          <w:sz w:val="28"/>
          <w:szCs w:val="28"/>
        </w:rPr>
      </w:pPr>
    </w:p>
    <w:p w:rsidR="00103434" w:rsidRDefault="00103434" w:rsidP="00103434">
      <w:pPr>
        <w:jc w:val="both"/>
        <w:rPr>
          <w:sz w:val="28"/>
          <w:szCs w:val="28"/>
        </w:rPr>
      </w:pPr>
    </w:p>
    <w:p w:rsidR="00103434" w:rsidRPr="002F6CCD" w:rsidRDefault="00103434" w:rsidP="00103434">
      <w:pPr>
        <w:jc w:val="both"/>
        <w:rPr>
          <w:sz w:val="28"/>
          <w:szCs w:val="28"/>
        </w:rPr>
      </w:pPr>
      <w:r w:rsidRPr="00502D85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:rsidR="002D439E" w:rsidRDefault="002D439E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</w:p>
    <w:p w:rsidR="00103434" w:rsidRDefault="00103434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103434" w:rsidSect="008440E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CC4737">
        <w:rPr>
          <w:color w:val="000000"/>
          <w:sz w:val="28"/>
          <w:szCs w:val="28"/>
        </w:rPr>
        <w:t xml:space="preserve">от </w:t>
      </w:r>
      <w:r w:rsidR="00ED58AD">
        <w:rPr>
          <w:color w:val="000000"/>
          <w:sz w:val="28"/>
          <w:szCs w:val="28"/>
        </w:rPr>
        <w:t>___________</w:t>
      </w:r>
      <w:r w:rsidRPr="00824D83">
        <w:rPr>
          <w:color w:val="000000"/>
          <w:sz w:val="28"/>
          <w:szCs w:val="28"/>
        </w:rPr>
        <w:t xml:space="preserve">года № </w:t>
      </w:r>
      <w:r w:rsidR="00ED58AD">
        <w:rPr>
          <w:color w:val="000000"/>
          <w:sz w:val="28"/>
          <w:szCs w:val="28"/>
        </w:rPr>
        <w:t>________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color w:val="000000" w:themeColor="text1"/>
          <w:sz w:val="28"/>
          <w:szCs w:val="28"/>
        </w:rPr>
        <w:t>Бугульминского</w:t>
      </w:r>
      <w:proofErr w:type="spellEnd"/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Казанско-Богородиц</w:t>
      </w:r>
      <w:r w:rsidR="00A9329C">
        <w:rPr>
          <w:rFonts w:ascii="Times" w:hAnsi="Times"/>
          <w:color w:val="000000" w:themeColor="text1"/>
          <w:sz w:val="28"/>
          <w:szCs w:val="28"/>
        </w:rPr>
        <w:t>кого женского монастыря», 1879 –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A9329C">
        <w:rPr>
          <w:rFonts w:ascii="Times" w:hAnsi="Times"/>
          <w:color w:val="000000" w:themeColor="text1"/>
          <w:sz w:val="28"/>
          <w:szCs w:val="28"/>
        </w:rPr>
        <w:t>район, г. Бугульма,</w:t>
      </w:r>
      <w:r w:rsidR="00A9329C">
        <w:rPr>
          <w:rFonts w:ascii="Times" w:hAnsi="Times"/>
          <w:color w:val="000000" w:themeColor="text1"/>
          <w:sz w:val="28"/>
          <w:szCs w:val="28"/>
        </w:rPr>
        <w:br/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ул. Казанская, </w:t>
      </w:r>
      <w:r w:rsidR="00A9329C">
        <w:rPr>
          <w:rFonts w:ascii="Times" w:hAnsi="Times"/>
          <w:color w:val="000000" w:themeColor="text1"/>
          <w:sz w:val="28"/>
          <w:szCs w:val="28"/>
        </w:rPr>
        <w:t xml:space="preserve">д.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2В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color w:val="000000" w:themeColor="text1"/>
          <w:sz w:val="28"/>
          <w:szCs w:val="28"/>
        </w:rPr>
        <w:t>Бугульминского</w:t>
      </w:r>
      <w:proofErr w:type="spellEnd"/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Казанско-Богородиц</w:t>
      </w:r>
      <w:r w:rsidR="00A9329C">
        <w:rPr>
          <w:rFonts w:ascii="Times" w:hAnsi="Times"/>
          <w:color w:val="000000" w:themeColor="text1"/>
          <w:sz w:val="28"/>
          <w:szCs w:val="28"/>
        </w:rPr>
        <w:t>кого женского монастыря», 1879 –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A9329C">
        <w:rPr>
          <w:rFonts w:ascii="Times" w:hAnsi="Times"/>
          <w:color w:val="000000" w:themeColor="text1"/>
          <w:sz w:val="28"/>
          <w:szCs w:val="28"/>
        </w:rPr>
        <w:t>район, г. Бугульма,</w:t>
      </w:r>
      <w:r w:rsidR="00A9329C">
        <w:rPr>
          <w:rFonts w:ascii="Times" w:hAnsi="Times"/>
          <w:color w:val="000000" w:themeColor="text1"/>
          <w:sz w:val="28"/>
          <w:szCs w:val="28"/>
        </w:rPr>
        <w:br/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ул. Казанская, </w:t>
      </w:r>
      <w:r w:rsidR="00A9329C">
        <w:rPr>
          <w:rFonts w:ascii="Times" w:hAnsi="Times"/>
          <w:color w:val="000000" w:themeColor="text1"/>
          <w:sz w:val="28"/>
          <w:szCs w:val="28"/>
        </w:rPr>
        <w:t xml:space="preserve">д. 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2В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D30CCB" w:rsidP="006A2FDA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258B5" wp14:editId="5B01FFC1">
                <wp:simplePos x="0" y="0"/>
                <wp:positionH relativeFrom="column">
                  <wp:posOffset>3128010</wp:posOffset>
                </wp:positionH>
                <wp:positionV relativeFrom="paragraph">
                  <wp:posOffset>220345</wp:posOffset>
                </wp:positionV>
                <wp:extent cx="1828800" cy="414655"/>
                <wp:effectExtent l="0" t="0" r="0" b="444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0CCB" w:rsidRPr="00D30CCB" w:rsidRDefault="00D30CCB" w:rsidP="00D30CCB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CCB">
                              <w:rPr>
                                <w:color w:val="FF0000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16:46:020103:1</w:t>
                            </w:r>
                          </w:p>
                          <w:p w:rsidR="00D30CCB" w:rsidRDefault="00D30CC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258B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46.3pt;margin-top:17.35pt;width:2in;height:32.6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" filled="f" stroked="f">
                <v:fill o:detectmouseclick="t"/>
                <v:textbox>
                  <w:txbxContent>
                    <w:p w:rsidR="00D30CCB" w:rsidRPr="00D30CCB" w:rsidRDefault="00D30CCB" w:rsidP="00D30CCB">
                      <w:pPr>
                        <w:jc w:val="center"/>
                        <w:rPr>
                          <w:color w:val="FF0000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CCB">
                        <w:rPr>
                          <w:color w:val="FF0000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16:46:020103:1</w:t>
                      </w:r>
                    </w:p>
                    <w:p w:rsidR="00D30CCB" w:rsidRDefault="00D30CCB"/>
                  </w:txbxContent>
                </v:textbox>
              </v:shape>
            </w:pict>
          </mc:Fallback>
        </mc:AlternateContent>
      </w:r>
      <w:r w:rsidR="002A2957" w:rsidRPr="002A2957">
        <w:rPr>
          <w:noProof/>
          <w:sz w:val="28"/>
          <w:szCs w:val="28"/>
        </w:rPr>
        <w:drawing>
          <wp:inline distT="0" distB="0" distL="0" distR="0" wp14:anchorId="6E1CA9D2" wp14:editId="6A218F93">
            <wp:extent cx="2886075" cy="29960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3996" cy="303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200" w:rsidRDefault="003D777E" w:rsidP="006A2FDA">
      <w:pPr>
        <w:jc w:val="center"/>
        <w:rPr>
          <w:noProof/>
          <w:sz w:val="24"/>
          <w:szCs w:val="28"/>
        </w:rPr>
      </w:pPr>
      <w:r w:rsidRPr="002E5B4E">
        <w:rPr>
          <w:noProof/>
          <w:sz w:val="24"/>
          <w:szCs w:val="28"/>
        </w:rPr>
        <w:t>Масштаб 1: 500</w:t>
      </w:r>
    </w:p>
    <w:p w:rsidR="00C67CFB" w:rsidRPr="00616200" w:rsidRDefault="00C67CFB" w:rsidP="00FF70C7">
      <w:pPr>
        <w:rPr>
          <w:noProof/>
          <w:sz w:val="24"/>
          <w:szCs w:val="28"/>
        </w:rPr>
      </w:pPr>
    </w:p>
    <w:p w:rsidR="00014C66" w:rsidRPr="00497F17" w:rsidRDefault="001D71C4" w:rsidP="00616200">
      <w:pPr>
        <w:autoSpaceDE/>
        <w:autoSpaceDN/>
        <w:spacing w:line="259" w:lineRule="auto"/>
        <w:rPr>
          <w:noProof/>
          <w:sz w:val="24"/>
          <w:szCs w:val="28"/>
        </w:rPr>
      </w:pPr>
      <w:r w:rsidRPr="00497F17">
        <w:rPr>
          <w:noProof/>
          <w:sz w:val="24"/>
          <w:szCs w:val="28"/>
        </w:rPr>
        <w:t>У</w:t>
      </w:r>
      <w:r w:rsidR="002037CE" w:rsidRPr="00497F17">
        <w:rPr>
          <w:noProof/>
          <w:sz w:val="24"/>
          <w:szCs w:val="28"/>
        </w:rPr>
        <w:t>словные обозначения:</w:t>
      </w: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F4635D" w:rsidRPr="00F4635D" w:rsidRDefault="00F4635D" w:rsidP="00F4635D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737"/>
        <w:gridCol w:w="8463"/>
      </w:tblGrid>
      <w:tr w:rsidR="00A9329C" w:rsidRPr="00F4635D" w:rsidTr="00E11078">
        <w:trPr>
          <w:trHeight w:val="379"/>
        </w:trPr>
        <w:tc>
          <w:tcPr>
            <w:tcW w:w="1737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noProof/>
                <w:color w:val="000000"/>
                <w:sz w:val="24"/>
                <w:szCs w:val="28"/>
              </w:rPr>
            </w:pPr>
            <w:r>
              <w:rPr>
                <w:bCs/>
                <w:noProof/>
                <w:color w:val="00000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AFBA9" wp14:editId="23256B1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113665</wp:posOffset>
                      </wp:positionV>
                      <wp:extent cx="600075" cy="95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1B848" id="Прямая соединительная линия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8.95pt" to="60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" strokecolor="#c00000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граница территории объекта культурного наследия</w:t>
            </w:r>
          </w:p>
        </w:tc>
      </w:tr>
      <w:tr w:rsidR="00A9329C" w:rsidRPr="00F4635D" w:rsidTr="00E11078">
        <w:trPr>
          <w:trHeight w:val="379"/>
        </w:trPr>
        <w:tc>
          <w:tcPr>
            <w:tcW w:w="1737" w:type="dxa"/>
            <w:vAlign w:val="center"/>
          </w:tcPr>
          <w:p w:rsidR="00A9329C" w:rsidRPr="0084300B" w:rsidRDefault="00A9329C" w:rsidP="00E11078">
            <w:pPr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noProof/>
                <w:color w:val="FF0000"/>
                <w:sz w:val="16"/>
                <w:szCs w:val="16"/>
              </w:rPr>
              <w:t>16:46:020103:1</w:t>
            </w:r>
          </w:p>
        </w:tc>
        <w:tc>
          <w:tcPr>
            <w:tcW w:w="8463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кадастровый номер земельного участка </w:t>
            </w:r>
          </w:p>
        </w:tc>
      </w:tr>
      <w:tr w:rsidR="00A9329C" w:rsidRPr="00F4635D" w:rsidTr="00E11078">
        <w:tc>
          <w:tcPr>
            <w:tcW w:w="1737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8"/>
                <w:szCs w:val="28"/>
              </w:rPr>
            </w:pPr>
            <w:r w:rsidRPr="00F4635D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961DC" wp14:editId="4A7C2A5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7620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858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EBC64" id="Прямоугольник 53" o:spid="_x0000_s1026" style="position:absolute;margin-left:26.3pt;margin-top:.6pt;width:24.2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" fillcolor="#df8585" stroked="f" strokeweight="1pt"/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о</w:t>
            </w:r>
            <w:r w:rsidRPr="002E5B4E">
              <w:rPr>
                <w:bCs/>
                <w:color w:val="000000"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A9329C" w:rsidRPr="00F4635D" w:rsidTr="00E11078">
        <w:tc>
          <w:tcPr>
            <w:tcW w:w="1737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jc w:val="center"/>
              <w:rPr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zCs w:val="28"/>
              </w:rPr>
              <w:t>1</w:t>
            </w:r>
            <w:r w:rsidRPr="00F4635D">
              <w:rPr>
                <w:rFonts w:ascii="Calibri" w:hAnsi="Calibri" w:cs="Calibri"/>
                <w:bCs/>
                <w:noProof/>
                <w:color w:val="000000"/>
                <w:szCs w:val="28"/>
              </w:rPr>
              <w:t>●</w:t>
            </w:r>
          </w:p>
        </w:tc>
        <w:tc>
          <w:tcPr>
            <w:tcW w:w="8463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</w:t>
            </w:r>
            <w:r w:rsidR="00B5171A" w:rsidRPr="00B5171A">
              <w:rPr>
                <w:bCs/>
                <w:color w:val="000000"/>
                <w:sz w:val="24"/>
                <w:szCs w:val="28"/>
              </w:rPr>
              <w:t>характерная точка границ территории объекта культурного наследия</w:t>
            </w:r>
          </w:p>
        </w:tc>
      </w:tr>
      <w:tr w:rsidR="00A9329C" w:rsidRPr="00F4635D" w:rsidTr="00E11078">
        <w:tc>
          <w:tcPr>
            <w:tcW w:w="1737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noProof/>
                <w:color w:val="7030A0"/>
                <w:sz w:val="24"/>
                <w:szCs w:val="28"/>
              </w:rPr>
            </w:pPr>
            <w:r>
              <w:rPr>
                <w:bCs/>
                <w:noProof/>
                <w:color w:val="7030A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0F0FF" wp14:editId="3FDA329D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76835</wp:posOffset>
                      </wp:positionV>
                      <wp:extent cx="6000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2A5DC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6.05pt" to="64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" strokecolor="#afabab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A9329C" w:rsidRPr="00F4635D" w:rsidRDefault="00A9329C" w:rsidP="00E11078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границы земельных участков по сведениям из ЕГРН</w:t>
            </w:r>
          </w:p>
        </w:tc>
      </w:tr>
    </w:tbl>
    <w:p w:rsidR="00695337" w:rsidRDefault="00695337" w:rsidP="00C67CFB">
      <w:pPr>
        <w:autoSpaceDE/>
        <w:autoSpaceDN/>
        <w:spacing w:line="259" w:lineRule="auto"/>
        <w:rPr>
          <w:bCs/>
          <w:color w:val="000000"/>
          <w:sz w:val="10"/>
          <w:szCs w:val="28"/>
        </w:rPr>
      </w:pPr>
    </w:p>
    <w:p w:rsidR="00FF70C7" w:rsidRDefault="00FF70C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2A2957" w:rsidRDefault="002A295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2A2957" w:rsidRDefault="00860522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860522" w:rsidRDefault="00860522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P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D5173B" w:rsidRPr="00F4635D" w:rsidRDefault="00D5173B" w:rsidP="00F4635D">
      <w:pPr>
        <w:autoSpaceDE/>
        <w:autoSpaceDN/>
        <w:spacing w:line="259" w:lineRule="auto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F4635D">
        <w:rPr>
          <w:bCs/>
          <w:color w:val="000000"/>
          <w:sz w:val="28"/>
          <w:szCs w:val="28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bCs/>
          <w:sz w:val="28"/>
          <w:szCs w:val="28"/>
          <w:lang w:eastAsia="en-US"/>
        </w:rPr>
        <w:t>Бугульминского</w:t>
      </w:r>
      <w:proofErr w:type="spellEnd"/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Казанско-Богородиц</w:t>
      </w:r>
      <w:r w:rsidR="00D30CCB">
        <w:rPr>
          <w:rFonts w:ascii="Times" w:hAnsi="Times"/>
          <w:bCs/>
          <w:sz w:val="28"/>
          <w:szCs w:val="28"/>
          <w:lang w:eastAsia="en-US"/>
        </w:rPr>
        <w:t>кого женского монастыря», 1879 –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D30CCB">
        <w:rPr>
          <w:rFonts w:ascii="Times" w:hAnsi="Times"/>
          <w:bCs/>
          <w:sz w:val="28"/>
          <w:szCs w:val="28"/>
          <w:lang w:eastAsia="en-US"/>
        </w:rPr>
        <w:t>район, г. Бугульма,</w:t>
      </w:r>
      <w:r w:rsidR="00D30CCB">
        <w:rPr>
          <w:rFonts w:ascii="Times" w:hAnsi="Times"/>
          <w:bCs/>
          <w:sz w:val="28"/>
          <w:szCs w:val="28"/>
          <w:lang w:eastAsia="en-US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ул. Казанская, </w:t>
      </w:r>
      <w:r w:rsidR="00D30CCB">
        <w:rPr>
          <w:rFonts w:ascii="Times" w:hAnsi="Times"/>
          <w:bCs/>
          <w:sz w:val="28"/>
          <w:szCs w:val="28"/>
          <w:lang w:eastAsia="en-US"/>
        </w:rPr>
        <w:t xml:space="preserve">д.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2В</w:t>
      </w:r>
    </w:p>
    <w:p w:rsidR="00D5173B" w:rsidRPr="0009707F" w:rsidRDefault="00D5173B" w:rsidP="0009707F">
      <w:pPr>
        <w:jc w:val="center"/>
        <w:rPr>
          <w:sz w:val="22"/>
          <w:szCs w:val="28"/>
        </w:rPr>
      </w:pPr>
    </w:p>
    <w:p w:rsidR="00B836EA" w:rsidRDefault="00187B9D" w:rsidP="000E0DAA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ab/>
      </w:r>
      <w:r w:rsidR="00B836EA"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bCs/>
          <w:sz w:val="28"/>
          <w:szCs w:val="28"/>
          <w:lang w:eastAsia="en-US"/>
        </w:rPr>
        <w:t>Бугульминского</w:t>
      </w:r>
      <w:proofErr w:type="spellEnd"/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Казанско-Богородиц</w:t>
      </w:r>
      <w:r w:rsidR="00D30CCB">
        <w:rPr>
          <w:rFonts w:ascii="Times" w:hAnsi="Times"/>
          <w:bCs/>
          <w:sz w:val="28"/>
          <w:szCs w:val="28"/>
          <w:lang w:eastAsia="en-US"/>
        </w:rPr>
        <w:t>кого женского монастыря», 1879 –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D30CCB">
        <w:rPr>
          <w:rFonts w:ascii="Times" w:hAnsi="Times"/>
          <w:bCs/>
          <w:sz w:val="28"/>
          <w:szCs w:val="28"/>
          <w:lang w:eastAsia="en-US"/>
        </w:rPr>
        <w:t>район, г. Бугульма, ул. 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Казанская, </w:t>
      </w:r>
      <w:r w:rsidR="00D30CCB">
        <w:rPr>
          <w:rFonts w:ascii="Times" w:hAnsi="Times"/>
          <w:bCs/>
          <w:sz w:val="28"/>
          <w:szCs w:val="28"/>
          <w:lang w:eastAsia="en-US"/>
        </w:rPr>
        <w:t xml:space="preserve">д.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2В</w:t>
      </w:r>
      <w:r w:rsidR="00B836EA" w:rsidRPr="00B836EA">
        <w:rPr>
          <w:rFonts w:eastAsia="Calibri"/>
          <w:noProof/>
          <w:sz w:val="28"/>
          <w:szCs w:val="28"/>
        </w:rPr>
        <w:t>, 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0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097552" w:rsidP="000975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</w:t>
            </w:r>
            <w:r w:rsidR="002A2957" w:rsidRPr="002A2957">
              <w:rPr>
                <w:sz w:val="28"/>
                <w:szCs w:val="28"/>
              </w:rPr>
              <w:t xml:space="preserve"> в юго-западном направлении протяженностью 92.82 м</w:t>
            </w:r>
            <w:r>
              <w:rPr>
                <w:sz w:val="28"/>
                <w:szCs w:val="28"/>
              </w:rPr>
              <w:t xml:space="preserve"> до точки 2</w:t>
            </w:r>
            <w:r w:rsidR="002A2957" w:rsidRPr="002A2957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097552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2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юго-западном направлении протяженностью 11.92 м</w:t>
            </w:r>
            <w:r>
              <w:rPr>
                <w:sz w:val="28"/>
                <w:szCs w:val="28"/>
              </w:rPr>
              <w:t xml:space="preserve"> до точки 3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097552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3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юго-восточном направлении протяженностью 33.47 м</w:t>
            </w:r>
            <w:r>
              <w:rPr>
                <w:sz w:val="28"/>
                <w:szCs w:val="28"/>
              </w:rPr>
              <w:t xml:space="preserve"> до точки 4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C67CF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097552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4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юго-западном направлении протяженностью 46.72 м</w:t>
            </w:r>
            <w:r>
              <w:rPr>
                <w:sz w:val="28"/>
                <w:szCs w:val="28"/>
              </w:rPr>
              <w:t xml:space="preserve"> до точки 5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C67CFB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C67CFB" w:rsidRDefault="00C67CF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67CFB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32" w:type="dxa"/>
            <w:shd w:val="clear" w:color="auto" w:fill="auto"/>
          </w:tcPr>
          <w:p w:rsidR="00C67CFB" w:rsidRPr="00F4635D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5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юго-восточном направлении протяженностью 56.30 м</w:t>
            </w:r>
            <w:r>
              <w:rPr>
                <w:sz w:val="28"/>
                <w:szCs w:val="28"/>
              </w:rPr>
              <w:t xml:space="preserve"> до точки 6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6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юго</w:t>
            </w:r>
            <w:r>
              <w:rPr>
                <w:rFonts w:ascii="Times" w:hAnsi="Times"/>
                <w:sz w:val="28"/>
                <w:szCs w:val="28"/>
              </w:rPr>
              <w:t>-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западном направлении протяженностью 23.10 м</w:t>
            </w:r>
            <w:r>
              <w:rPr>
                <w:sz w:val="28"/>
                <w:szCs w:val="28"/>
              </w:rPr>
              <w:t xml:space="preserve"> до точки 7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7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86.87 м</w:t>
            </w:r>
            <w:r>
              <w:rPr>
                <w:sz w:val="28"/>
                <w:szCs w:val="28"/>
              </w:rPr>
              <w:t xml:space="preserve"> до точки 8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8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4.74 м</w:t>
            </w:r>
            <w:r>
              <w:rPr>
                <w:sz w:val="28"/>
                <w:szCs w:val="28"/>
              </w:rPr>
              <w:t xml:space="preserve"> до точки 9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9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55.61 м</w:t>
            </w:r>
            <w:r>
              <w:rPr>
                <w:sz w:val="28"/>
                <w:szCs w:val="28"/>
              </w:rPr>
              <w:t xml:space="preserve"> до точки 10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10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20.00 м</w:t>
            </w:r>
            <w:r>
              <w:rPr>
                <w:sz w:val="28"/>
                <w:szCs w:val="28"/>
              </w:rPr>
              <w:t xml:space="preserve"> до точки 11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11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11.84 м</w:t>
            </w:r>
            <w:r>
              <w:rPr>
                <w:sz w:val="28"/>
                <w:szCs w:val="28"/>
              </w:rPr>
              <w:t xml:space="preserve"> до точки 12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12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северо-восточном направлении протяженностью 5.37 м</w:t>
            </w:r>
            <w:r>
              <w:rPr>
                <w:sz w:val="28"/>
                <w:szCs w:val="28"/>
              </w:rPr>
              <w:t xml:space="preserve"> до точки 13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B137EC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13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северо-восточном направлении протяженностью 37.38 м</w:t>
            </w:r>
            <w:r>
              <w:rPr>
                <w:sz w:val="28"/>
                <w:szCs w:val="28"/>
              </w:rPr>
              <w:t xml:space="preserve"> до точки 14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2A2957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A2957" w:rsidRDefault="002A2957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2A2957" w:rsidRPr="00B137EC" w:rsidRDefault="00097552" w:rsidP="002A2957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14</w:t>
            </w:r>
            <w:r w:rsidRPr="002A2957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в северо-восточном напра</w:t>
            </w:r>
            <w:r w:rsidR="002A2957">
              <w:rPr>
                <w:rFonts w:ascii="Times" w:hAnsi="Times"/>
                <w:sz w:val="28"/>
                <w:szCs w:val="28"/>
              </w:rPr>
              <w:t xml:space="preserve">влении протяженностью 58.15 м </w:t>
            </w:r>
            <w:r>
              <w:rPr>
                <w:sz w:val="28"/>
                <w:szCs w:val="28"/>
              </w:rPr>
              <w:t>до точки 1.</w:t>
            </w:r>
          </w:p>
        </w:tc>
      </w:tr>
      <w:bookmarkEnd w:id="0"/>
    </w:tbl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F4635D">
        <w:rPr>
          <w:color w:val="000000"/>
          <w:sz w:val="28"/>
          <w:szCs w:val="28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bCs/>
          <w:sz w:val="28"/>
          <w:szCs w:val="28"/>
          <w:lang w:eastAsia="en-US"/>
        </w:rPr>
        <w:t>Бугульминского</w:t>
      </w:r>
      <w:proofErr w:type="spellEnd"/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Казанско-Богородиц</w:t>
      </w:r>
      <w:r w:rsidR="00D30CCB">
        <w:rPr>
          <w:rFonts w:ascii="Times" w:hAnsi="Times"/>
          <w:bCs/>
          <w:sz w:val="28"/>
          <w:szCs w:val="28"/>
          <w:lang w:eastAsia="en-US"/>
        </w:rPr>
        <w:t>кого женского монастыря», 1879 –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район, г</w:t>
      </w:r>
      <w:r w:rsidR="00D30CCB">
        <w:rPr>
          <w:rFonts w:ascii="Times" w:hAnsi="Times"/>
          <w:bCs/>
          <w:sz w:val="28"/>
          <w:szCs w:val="28"/>
          <w:lang w:eastAsia="en-US"/>
        </w:rPr>
        <w:t>. Бугульма,</w:t>
      </w:r>
      <w:r w:rsidR="00D30CCB">
        <w:rPr>
          <w:rFonts w:ascii="Times" w:hAnsi="Times"/>
          <w:bCs/>
          <w:sz w:val="28"/>
          <w:szCs w:val="28"/>
          <w:lang w:eastAsia="en-US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ул. Казанская, </w:t>
      </w:r>
      <w:r w:rsidR="00D30CCB">
        <w:rPr>
          <w:rFonts w:ascii="Times" w:hAnsi="Times"/>
          <w:bCs/>
          <w:sz w:val="28"/>
          <w:szCs w:val="28"/>
          <w:lang w:eastAsia="en-US"/>
        </w:rPr>
        <w:t xml:space="preserve">д.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2В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338133.22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2348953.86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338040.40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2348954.74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338037.46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2348943.17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338004.11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2348945.99</w:t>
            </w:r>
          </w:p>
        </w:tc>
      </w:tr>
      <w:tr w:rsidR="00C67CFB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2D0442" w:rsidRDefault="00C67CFB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F4635D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337999.75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CFB" w:rsidRPr="00F4635D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2348899.46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2A2957" w:rsidP="00B2488E">
            <w:pPr>
              <w:jc w:val="center"/>
              <w:rPr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337943.48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3E0339" w:rsidP="00B2488E">
            <w:pPr>
              <w:jc w:val="center"/>
              <w:rPr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2348901.61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337942.40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2348878.53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338028.89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2348870.34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338033.63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2348870.07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338088.35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2348860.08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338107.89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2348855.81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338119.60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2348854.02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338120.55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2348859.31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338128.10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3E0339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2348895.93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338133.22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2A2957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2A2957">
              <w:rPr>
                <w:rFonts w:ascii="Times" w:hAnsi="Times"/>
                <w:sz w:val="28"/>
                <w:szCs w:val="28"/>
              </w:rPr>
              <w:t>2348953.86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F4635D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от _____________года № 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F4635D">
        <w:rPr>
          <w:color w:val="000000"/>
          <w:sz w:val="28"/>
          <w:szCs w:val="28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bCs/>
          <w:sz w:val="28"/>
          <w:szCs w:val="28"/>
          <w:lang w:eastAsia="en-US"/>
        </w:rPr>
        <w:t>Бугульминского</w:t>
      </w:r>
      <w:proofErr w:type="spellEnd"/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Казанско-Богородиц</w:t>
      </w:r>
      <w:r w:rsidR="00D30CCB">
        <w:rPr>
          <w:rFonts w:ascii="Times" w:hAnsi="Times"/>
          <w:bCs/>
          <w:sz w:val="28"/>
          <w:szCs w:val="28"/>
          <w:lang w:eastAsia="en-US"/>
        </w:rPr>
        <w:t>кого женского монастыря», 1879 –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D30CCB">
        <w:rPr>
          <w:rFonts w:ascii="Times" w:hAnsi="Times"/>
          <w:bCs/>
          <w:sz w:val="28"/>
          <w:szCs w:val="28"/>
          <w:lang w:eastAsia="en-US"/>
        </w:rPr>
        <w:t>район, г. Бугульма,</w:t>
      </w:r>
      <w:r w:rsidR="00D30CCB">
        <w:rPr>
          <w:rFonts w:ascii="Times" w:hAnsi="Times"/>
          <w:bCs/>
          <w:sz w:val="28"/>
          <w:szCs w:val="28"/>
          <w:lang w:eastAsia="en-US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ул. Казанская, </w:t>
      </w:r>
      <w:r w:rsidR="00D30CCB">
        <w:rPr>
          <w:rFonts w:ascii="Times" w:hAnsi="Times"/>
          <w:bCs/>
          <w:sz w:val="28"/>
          <w:szCs w:val="28"/>
          <w:lang w:eastAsia="en-US"/>
        </w:rPr>
        <w:t xml:space="preserve">д.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2В</w:t>
      </w:r>
    </w:p>
    <w:p w:rsidR="00911ADE" w:rsidRDefault="00911ADE" w:rsidP="00D30CCB">
      <w:pPr>
        <w:adjustRightInd w:val="0"/>
        <w:jc w:val="both"/>
        <w:rPr>
          <w:rFonts w:ascii="Times" w:hAnsi="Times"/>
          <w:sz w:val="28"/>
          <w:szCs w:val="28"/>
        </w:rPr>
      </w:pPr>
    </w:p>
    <w:p w:rsidR="003E0339" w:rsidRPr="003E0339" w:rsidRDefault="00B257DA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1. </w:t>
      </w:r>
      <w:r w:rsidR="008B6BC6">
        <w:rPr>
          <w:rFonts w:ascii="Times" w:hAnsi="Times"/>
          <w:sz w:val="28"/>
          <w:szCs w:val="28"/>
        </w:rPr>
        <w:t>М</w:t>
      </w:r>
      <w:r w:rsidR="00F4635D" w:rsidRPr="00F4635D">
        <w:rPr>
          <w:rFonts w:ascii="Times" w:hAnsi="Times"/>
          <w:sz w:val="28"/>
          <w:szCs w:val="28"/>
        </w:rPr>
        <w:t>естоположение</w:t>
      </w:r>
      <w:r w:rsidR="00D30CCB">
        <w:rPr>
          <w:rFonts w:ascii="Times" w:hAnsi="Times"/>
          <w:sz w:val="28"/>
          <w:szCs w:val="28"/>
        </w:rPr>
        <w:t xml:space="preserve"> здания по ул. Казанская</w:t>
      </w:r>
      <w:r w:rsidR="00860522">
        <w:rPr>
          <w:rFonts w:ascii="Times" w:hAnsi="Times"/>
          <w:sz w:val="28"/>
          <w:szCs w:val="28"/>
        </w:rPr>
        <w:t>.</w:t>
      </w:r>
    </w:p>
    <w:p w:rsidR="003E0339" w:rsidRPr="003E0339" w:rsidRDefault="003E0339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2. В</w:t>
      </w:r>
      <w:r w:rsidRPr="003E0339">
        <w:rPr>
          <w:rFonts w:ascii="Times" w:hAnsi="Times"/>
          <w:sz w:val="28"/>
          <w:szCs w:val="28"/>
        </w:rPr>
        <w:t xml:space="preserve">идовые раскрытия здания при движении </w:t>
      </w:r>
      <w:r w:rsidR="00D30CCB">
        <w:rPr>
          <w:rFonts w:ascii="Times" w:hAnsi="Times"/>
          <w:sz w:val="28"/>
          <w:szCs w:val="28"/>
        </w:rPr>
        <w:t>по ул. Казанская.</w:t>
      </w:r>
    </w:p>
    <w:p w:rsidR="003E0339" w:rsidRPr="003E0339" w:rsidRDefault="003E0339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3. О</w:t>
      </w:r>
      <w:r w:rsidRPr="003E0339">
        <w:rPr>
          <w:rFonts w:ascii="Times" w:hAnsi="Times"/>
          <w:sz w:val="28"/>
          <w:szCs w:val="28"/>
        </w:rPr>
        <w:t xml:space="preserve">бъёмно-пространственная композиция </w:t>
      </w:r>
      <w:r w:rsidR="00D30CCB">
        <w:rPr>
          <w:rFonts w:ascii="Times" w:hAnsi="Times"/>
          <w:sz w:val="28"/>
          <w:szCs w:val="28"/>
        </w:rPr>
        <w:t>здания храма</w:t>
      </w:r>
      <w:r>
        <w:rPr>
          <w:rFonts w:ascii="Times" w:hAnsi="Times"/>
          <w:sz w:val="28"/>
          <w:szCs w:val="28"/>
        </w:rPr>
        <w:t xml:space="preserve">, в </w:t>
      </w:r>
      <w:r w:rsidRPr="003E0339">
        <w:rPr>
          <w:rFonts w:ascii="Times" w:hAnsi="Times"/>
          <w:sz w:val="28"/>
          <w:szCs w:val="28"/>
        </w:rPr>
        <w:t>том числе его габариты, высотны</w:t>
      </w:r>
      <w:r w:rsidR="00D30CCB">
        <w:rPr>
          <w:rFonts w:ascii="Times" w:hAnsi="Times"/>
          <w:sz w:val="28"/>
          <w:szCs w:val="28"/>
        </w:rPr>
        <w:t>е отметки по венчающим карнизам.</w:t>
      </w:r>
    </w:p>
    <w:p w:rsidR="003E0339" w:rsidRDefault="003E0339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4. </w:t>
      </w:r>
      <w:r w:rsidR="00860522" w:rsidRPr="00860522">
        <w:rPr>
          <w:rFonts w:ascii="Times" w:hAnsi="Times"/>
          <w:sz w:val="28"/>
          <w:szCs w:val="28"/>
        </w:rPr>
        <w:t>Композиционное решение и архитектурно-художественное оформление фасадов, на западном фасаде - местоположение, форма, размер, художественное оформление оконных и дверных проемов, фронтона, пилястр, карнизов, фризов, белокаменный цоколь, на восточном местоположение, форма, размер, художественное оформление оконных проемов, карнизов, белокаменный цоколь</w:t>
      </w:r>
      <w:r w:rsidR="00D30CCB">
        <w:rPr>
          <w:rFonts w:ascii="Times" w:hAnsi="Times"/>
          <w:sz w:val="28"/>
          <w:szCs w:val="28"/>
        </w:rPr>
        <w:t>.</w:t>
      </w:r>
    </w:p>
    <w:p w:rsidR="009F3659" w:rsidRPr="009F3659" w:rsidRDefault="009F3659" w:rsidP="009F365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5. </w:t>
      </w:r>
      <w:r w:rsidRPr="009F3659">
        <w:rPr>
          <w:rFonts w:ascii="Times" w:hAnsi="Times"/>
          <w:sz w:val="28"/>
          <w:szCs w:val="28"/>
        </w:rPr>
        <w:t xml:space="preserve">Крыша, ее конструкция, конфигурация, характер кровельного покрытия, исторические силуэтные характеристики купола, в том числе высотные отметки по конькам и </w:t>
      </w:r>
      <w:proofErr w:type="spellStart"/>
      <w:r w:rsidRPr="009F3659">
        <w:rPr>
          <w:rFonts w:ascii="Times" w:hAnsi="Times"/>
          <w:sz w:val="28"/>
          <w:szCs w:val="28"/>
        </w:rPr>
        <w:t>подкрестовому</w:t>
      </w:r>
      <w:proofErr w:type="spellEnd"/>
      <w:r w:rsidRPr="009F3659">
        <w:rPr>
          <w:rFonts w:ascii="Times" w:hAnsi="Times"/>
          <w:sz w:val="28"/>
          <w:szCs w:val="28"/>
        </w:rPr>
        <w:t xml:space="preserve"> яблоку</w:t>
      </w:r>
      <w:r>
        <w:rPr>
          <w:rFonts w:ascii="Times" w:hAnsi="Times"/>
          <w:sz w:val="28"/>
          <w:szCs w:val="28"/>
        </w:rPr>
        <w:t>.</w:t>
      </w:r>
    </w:p>
    <w:p w:rsidR="003E0339" w:rsidRPr="003E0339" w:rsidRDefault="009F3659" w:rsidP="009F365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6</w:t>
      </w:r>
      <w:r w:rsidR="003E0339">
        <w:rPr>
          <w:rFonts w:ascii="Times" w:hAnsi="Times"/>
          <w:sz w:val="28"/>
          <w:szCs w:val="28"/>
        </w:rPr>
        <w:t>. М</w:t>
      </w:r>
      <w:r w:rsidR="003E0339" w:rsidRPr="003E0339">
        <w:rPr>
          <w:rFonts w:ascii="Times" w:hAnsi="Times"/>
          <w:sz w:val="28"/>
          <w:szCs w:val="28"/>
        </w:rPr>
        <w:t>атериал и характер отделки фасадн</w:t>
      </w:r>
      <w:r w:rsidR="003E0339">
        <w:rPr>
          <w:rFonts w:ascii="Times" w:hAnsi="Times"/>
          <w:sz w:val="28"/>
          <w:szCs w:val="28"/>
        </w:rPr>
        <w:t>ых поверхностей</w:t>
      </w:r>
      <w:r>
        <w:rPr>
          <w:rFonts w:ascii="Times" w:hAnsi="Times"/>
          <w:sz w:val="28"/>
          <w:szCs w:val="28"/>
        </w:rPr>
        <w:t xml:space="preserve"> (</w:t>
      </w:r>
      <w:r>
        <w:rPr>
          <w:sz w:val="28"/>
          <w:szCs w:val="28"/>
        </w:rPr>
        <w:t>к</w:t>
      </w:r>
      <w:r w:rsidRPr="00D30CCB">
        <w:rPr>
          <w:rFonts w:ascii="Times" w:hAnsi="Times"/>
          <w:sz w:val="28"/>
          <w:szCs w:val="28"/>
        </w:rPr>
        <w:t>ирпич</w:t>
      </w:r>
      <w:r>
        <w:rPr>
          <w:rFonts w:ascii="Times" w:hAnsi="Times"/>
          <w:sz w:val="28"/>
          <w:szCs w:val="28"/>
        </w:rPr>
        <w:t xml:space="preserve">, </w:t>
      </w:r>
      <w:r w:rsidRPr="00D30CCB">
        <w:rPr>
          <w:rFonts w:ascii="Times" w:hAnsi="Times"/>
          <w:sz w:val="28"/>
          <w:szCs w:val="28"/>
        </w:rPr>
        <w:t>штукатурка</w:t>
      </w:r>
      <w:r>
        <w:rPr>
          <w:rFonts w:ascii="Times" w:hAnsi="Times"/>
          <w:sz w:val="28"/>
          <w:szCs w:val="28"/>
        </w:rPr>
        <w:t>) и к</w:t>
      </w:r>
      <w:r w:rsidR="00D30CCB">
        <w:rPr>
          <w:rFonts w:ascii="Times" w:hAnsi="Times"/>
          <w:sz w:val="28"/>
          <w:szCs w:val="28"/>
        </w:rPr>
        <w:t>олористическое решение фасадов.</w:t>
      </w:r>
    </w:p>
    <w:p w:rsidR="003E0339" w:rsidRPr="003E0339" w:rsidRDefault="003E0339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7. М</w:t>
      </w:r>
      <w:r w:rsidRPr="003E0339">
        <w:rPr>
          <w:rFonts w:ascii="Times" w:hAnsi="Times"/>
          <w:sz w:val="28"/>
          <w:szCs w:val="28"/>
        </w:rPr>
        <w:t>естоположение исторических входных</w:t>
      </w:r>
      <w:r w:rsidR="00D30CCB">
        <w:rPr>
          <w:rFonts w:ascii="Times" w:hAnsi="Times"/>
          <w:sz w:val="28"/>
          <w:szCs w:val="28"/>
        </w:rPr>
        <w:t xml:space="preserve"> групп и крылец.</w:t>
      </w:r>
    </w:p>
    <w:p w:rsidR="00D30CCB" w:rsidRDefault="009F3659" w:rsidP="003E0339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8</w:t>
      </w:r>
      <w:r w:rsidR="003E0339">
        <w:rPr>
          <w:rFonts w:ascii="Times" w:hAnsi="Times"/>
          <w:sz w:val="28"/>
          <w:szCs w:val="28"/>
        </w:rPr>
        <w:t xml:space="preserve">. </w:t>
      </w:r>
      <w:r>
        <w:rPr>
          <w:rFonts w:ascii="Times" w:hAnsi="Times"/>
          <w:sz w:val="28"/>
          <w:szCs w:val="28"/>
        </w:rPr>
        <w:t>Архитектурно-декоративное оформление интерьеров</w:t>
      </w:r>
      <w:r w:rsidR="00D30CCB">
        <w:rPr>
          <w:rFonts w:ascii="Times" w:hAnsi="Times"/>
          <w:sz w:val="28"/>
          <w:szCs w:val="28"/>
        </w:rPr>
        <w:t>.</w:t>
      </w:r>
    </w:p>
    <w:p w:rsidR="006B3CA6" w:rsidRDefault="006B3CA6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D30CCB" w:rsidRDefault="00D30CCB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D30CCB" w:rsidRDefault="00D30CCB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0C3950" w:rsidRPr="0076761A" w:rsidRDefault="000C395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Pr="00574AD8" w:rsidRDefault="005137CC" w:rsidP="00574AD8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BE1AD1">
      <w:pPr>
        <w:autoSpaceDE/>
        <w:autoSpaceDN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Default="009B1297" w:rsidP="00B5171A">
      <w:pPr>
        <w:autoSpaceDE/>
        <w:autoSpaceDN/>
        <w:rPr>
          <w:rFonts w:eastAsia="Calibri"/>
          <w:bCs/>
          <w:color w:val="000000"/>
          <w:szCs w:val="28"/>
          <w:lang w:eastAsia="en-US"/>
        </w:rPr>
      </w:pPr>
    </w:p>
    <w:p w:rsidR="00B5171A" w:rsidRPr="009B1297" w:rsidRDefault="00B5171A" w:rsidP="00B5171A">
      <w:pPr>
        <w:autoSpaceDE/>
        <w:autoSpaceDN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 w:rsidR="002A2957" w:rsidRPr="002A2957">
        <w:rPr>
          <w:rFonts w:ascii="Times" w:hAnsi="Times"/>
          <w:bCs/>
          <w:sz w:val="28"/>
          <w:szCs w:val="28"/>
          <w:lang w:eastAsia="en-US"/>
        </w:rPr>
        <w:t>Бугульминского</w:t>
      </w:r>
      <w:proofErr w:type="spellEnd"/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Казанско-Богородиц</w:t>
      </w:r>
      <w:r w:rsidR="00D30CCB">
        <w:rPr>
          <w:rFonts w:ascii="Times" w:hAnsi="Times"/>
          <w:bCs/>
          <w:sz w:val="28"/>
          <w:szCs w:val="28"/>
          <w:lang w:eastAsia="en-US"/>
        </w:rPr>
        <w:t>кого женского монастыря», 1879 –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 1887 гг., расположенного по адресу: Республика Татарстан, Бугульминский </w:t>
      </w:r>
      <w:r w:rsidR="00097552" w:rsidRPr="00097552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D30CCB">
        <w:rPr>
          <w:rFonts w:ascii="Times" w:hAnsi="Times"/>
          <w:bCs/>
          <w:sz w:val="28"/>
          <w:szCs w:val="28"/>
          <w:lang w:eastAsia="en-US"/>
        </w:rPr>
        <w:t>район, г. Бугульма,</w:t>
      </w:r>
      <w:r w:rsidR="00D30CCB">
        <w:rPr>
          <w:rFonts w:ascii="Times" w:hAnsi="Times"/>
          <w:bCs/>
          <w:sz w:val="28"/>
          <w:szCs w:val="28"/>
          <w:lang w:eastAsia="en-US"/>
        </w:rPr>
        <w:br/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 xml:space="preserve">ул. Казанская, </w:t>
      </w:r>
      <w:r w:rsidR="00D30CCB">
        <w:rPr>
          <w:rFonts w:ascii="Times" w:hAnsi="Times"/>
          <w:bCs/>
          <w:sz w:val="28"/>
          <w:szCs w:val="28"/>
          <w:lang w:eastAsia="en-US"/>
        </w:rPr>
        <w:t xml:space="preserve">д. </w:t>
      </w:r>
      <w:r w:rsidR="002A2957" w:rsidRPr="002A2957">
        <w:rPr>
          <w:rFonts w:ascii="Times" w:hAnsi="Times"/>
          <w:bCs/>
          <w:sz w:val="28"/>
          <w:szCs w:val="28"/>
          <w:lang w:eastAsia="en-US"/>
        </w:rPr>
        <w:t>2В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031B91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031B91">
        <w:trPr>
          <w:trHeight w:val="3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3754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EB" w:rsidRPr="000318D5" w:rsidRDefault="00AC3064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Местоположение </w:t>
            </w:r>
            <w:r w:rsidR="00097552" w:rsidRPr="00097552">
              <w:rPr>
                <w:rFonts w:ascii="Times" w:hAnsi="Times"/>
                <w:sz w:val="28"/>
                <w:szCs w:val="28"/>
              </w:rPr>
              <w:t xml:space="preserve">здания по </w:t>
            </w:r>
            <w:r w:rsidR="00D30CCB">
              <w:rPr>
                <w:rFonts w:ascii="Times" w:hAnsi="Times"/>
                <w:sz w:val="28"/>
                <w:szCs w:val="28"/>
              </w:rPr>
              <w:t>ул.</w:t>
            </w:r>
            <w:r w:rsidR="00097552" w:rsidRPr="00097552">
              <w:rPr>
                <w:rFonts w:ascii="Times" w:hAnsi="Times"/>
                <w:sz w:val="28"/>
                <w:szCs w:val="28"/>
              </w:rPr>
              <w:t xml:space="preserve"> Казанская</w:t>
            </w:r>
          </w:p>
          <w:p w:rsidR="00FF6E74" w:rsidRDefault="00FF6E74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rPr>
                <w:rFonts w:ascii="Times" w:hAnsi="Times"/>
                <w:sz w:val="28"/>
                <w:szCs w:val="28"/>
              </w:rPr>
            </w:pPr>
          </w:p>
          <w:p w:rsidR="00A8146E" w:rsidRPr="000318D5" w:rsidRDefault="00A8146E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8B" w:rsidRDefault="003E0339" w:rsidP="00097552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 w:rsidRPr="002A2957">
              <w:rPr>
                <w:noProof/>
                <w:sz w:val="28"/>
                <w:szCs w:val="28"/>
              </w:rPr>
              <w:drawing>
                <wp:inline distT="0" distB="0" distL="0" distR="0" wp14:anchorId="48B43774" wp14:editId="44C0267F">
                  <wp:extent cx="3479800" cy="3612445"/>
                  <wp:effectExtent l="0" t="0" r="635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468" cy="366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CCB" w:rsidRPr="00497F17" w:rsidRDefault="00D30CCB" w:rsidP="00D30CCB">
            <w:pPr>
              <w:autoSpaceDE/>
              <w:autoSpaceDN/>
              <w:spacing w:line="259" w:lineRule="auto"/>
              <w:rPr>
                <w:noProof/>
                <w:sz w:val="24"/>
                <w:szCs w:val="28"/>
              </w:rPr>
            </w:pPr>
            <w:r w:rsidRPr="00497F17">
              <w:rPr>
                <w:noProof/>
                <w:sz w:val="24"/>
                <w:szCs w:val="28"/>
              </w:rPr>
              <w:t>Условные обозначения:</w:t>
            </w:r>
          </w:p>
          <w:p w:rsidR="00D30CCB" w:rsidRDefault="00D30CCB" w:rsidP="00D30CCB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D30CCB" w:rsidRDefault="00D30CCB" w:rsidP="00D30CCB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D30CCB" w:rsidRPr="00F4635D" w:rsidRDefault="00D30CCB" w:rsidP="00D30CCB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tbl>
            <w:tblPr>
              <w:tblStyle w:val="2"/>
              <w:tblW w:w="5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7"/>
              <w:gridCol w:w="3682"/>
            </w:tblGrid>
            <w:tr w:rsidR="00D30CCB" w:rsidRPr="00F4635D" w:rsidTr="00574AD8">
              <w:tc>
                <w:tcPr>
                  <w:tcW w:w="1737" w:type="dxa"/>
                  <w:vAlign w:val="center"/>
                </w:tcPr>
                <w:p w:rsidR="00D30CCB" w:rsidRPr="00F4635D" w:rsidRDefault="00D30CCB" w:rsidP="00B5171A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F4635D">
                    <w:rPr>
                      <w:b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6F99B43" wp14:editId="40C641F1">
                            <wp:simplePos x="0" y="0"/>
                            <wp:positionH relativeFrom="column">
                              <wp:posOffset>339090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400050" cy="257175"/>
                            <wp:effectExtent l="0" t="0" r="0" b="9525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00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F8585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31A21D" id="Прямоугольник 10" o:spid="_x0000_s1026" style="position:absolute;margin-left:26.7pt;margin-top:-.15pt;width:31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" fillcolor="#df8585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682" w:type="dxa"/>
                  <w:vAlign w:val="center"/>
                </w:tcPr>
                <w:p w:rsidR="00D30CCB" w:rsidRPr="00F4635D" w:rsidRDefault="00D30CCB" w:rsidP="00B5171A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ind w:hanging="36"/>
                    <w:suppressOverlap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- о</w:t>
                  </w:r>
                  <w:r w:rsidRPr="002E5B4E">
                    <w:rPr>
                      <w:bCs/>
                      <w:color w:val="000000"/>
                      <w:sz w:val="24"/>
                      <w:szCs w:val="28"/>
                    </w:rPr>
                    <w:t xml:space="preserve">бъект культурного наследия </w:t>
                  </w:r>
                </w:p>
              </w:tc>
            </w:tr>
          </w:tbl>
          <w:p w:rsidR="00E843EC" w:rsidRPr="00E53B09" w:rsidRDefault="003E0DA3" w:rsidP="003E033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812" w:firstLine="1134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 xml:space="preserve">Рис. 1. </w:t>
            </w:r>
            <w:r w:rsidR="003E0339">
              <w:rPr>
                <w:color w:val="000000"/>
                <w:sz w:val="24"/>
                <w:szCs w:val="28"/>
              </w:rPr>
              <w:t>Местоположение</w:t>
            </w:r>
            <w:r w:rsidR="00D30CCB">
              <w:rPr>
                <w:color w:val="000000"/>
                <w:sz w:val="24"/>
                <w:szCs w:val="28"/>
              </w:rPr>
              <w:t xml:space="preserve"> объекта</w:t>
            </w:r>
          </w:p>
        </w:tc>
      </w:tr>
      <w:tr w:rsidR="00886873" w:rsidRPr="00D728BB" w:rsidTr="00502D1A">
        <w:trPr>
          <w:trHeight w:val="3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3E0339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>Видовые раскрытия здания при движении по ул. Казанская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6" w:rsidRPr="007320C0" w:rsidRDefault="003E0339" w:rsidP="007320C0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6696" cy="19050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944" cy="1910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8B6BC6" w:rsidP="00D30CCB">
            <w:pPr>
              <w:jc w:val="center"/>
              <w:rPr>
                <w:sz w:val="24"/>
                <w:szCs w:val="28"/>
              </w:rPr>
            </w:pPr>
            <w:r w:rsidRPr="008B6BC6">
              <w:rPr>
                <w:sz w:val="24"/>
                <w:szCs w:val="28"/>
              </w:rPr>
              <w:t xml:space="preserve">Рис. 2. </w:t>
            </w:r>
            <w:r w:rsidR="00031B91">
              <w:t xml:space="preserve"> </w:t>
            </w:r>
            <w:r w:rsidR="003E0339" w:rsidRPr="003E0339">
              <w:rPr>
                <w:sz w:val="24"/>
                <w:szCs w:val="28"/>
              </w:rPr>
              <w:t>Вид на северо-запад в сторону объекта культурного наследия</w:t>
            </w:r>
          </w:p>
        </w:tc>
      </w:tr>
      <w:tr w:rsidR="00886873" w:rsidRPr="00D728BB" w:rsidTr="00696703">
        <w:trPr>
          <w:trHeight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151201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151201">
              <w:rPr>
                <w:rFonts w:ascii="Times" w:hAnsi="Times"/>
                <w:sz w:val="28"/>
                <w:szCs w:val="28"/>
              </w:rPr>
              <w:t>Объёмно-пространственная композиция здания храма, в том числе его габариты, высотные отметки по венчающим карнизам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32" w:rsidRDefault="00151201" w:rsidP="00735599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99485" cy="3006716"/>
                  <wp:effectExtent l="0" t="0" r="5715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314" cy="301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132" w:rsidRPr="00514869" w:rsidRDefault="00103434" w:rsidP="00D30CCB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</w:t>
            </w:r>
            <w:r w:rsidRPr="00103434">
              <w:rPr>
                <w:noProof/>
                <w:color w:val="000000"/>
                <w:sz w:val="24"/>
                <w:szCs w:val="28"/>
              </w:rPr>
              <w:t xml:space="preserve"> </w:t>
            </w:r>
            <w:r>
              <w:rPr>
                <w:noProof/>
                <w:color w:val="000000"/>
                <w:sz w:val="24"/>
                <w:szCs w:val="28"/>
              </w:rPr>
              <w:t xml:space="preserve">3. </w:t>
            </w:r>
            <w:r w:rsidRPr="00103434">
              <w:rPr>
                <w:noProof/>
                <w:color w:val="000000"/>
                <w:sz w:val="24"/>
                <w:szCs w:val="28"/>
              </w:rPr>
              <w:t>Вид на юго-запад в сторону объекта культурного наследия</w:t>
            </w:r>
          </w:p>
        </w:tc>
      </w:tr>
      <w:tr w:rsidR="00886873" w:rsidRPr="00D728BB" w:rsidTr="006B3CA6">
        <w:trPr>
          <w:trHeight w:val="1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3E0339" w:rsidP="00D30CCB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 xml:space="preserve">Композиционное </w:t>
            </w:r>
            <w:r w:rsidR="00151201">
              <w:rPr>
                <w:rFonts w:ascii="Times" w:hAnsi="Times"/>
                <w:sz w:val="28"/>
                <w:szCs w:val="28"/>
              </w:rPr>
              <w:t xml:space="preserve">решение и архитектурно-художественное </w:t>
            </w:r>
            <w:r w:rsidR="00151201" w:rsidRPr="00151201">
              <w:rPr>
                <w:rFonts w:ascii="Times" w:hAnsi="Times"/>
                <w:sz w:val="28"/>
                <w:szCs w:val="28"/>
              </w:rPr>
              <w:t>оформление фасадов</w:t>
            </w:r>
            <w:r w:rsidR="00151201">
              <w:rPr>
                <w:rFonts w:ascii="Times" w:hAnsi="Times"/>
                <w:sz w:val="28"/>
                <w:szCs w:val="28"/>
              </w:rPr>
              <w:t xml:space="preserve">, на </w:t>
            </w:r>
            <w:r w:rsidR="00D30CCB">
              <w:rPr>
                <w:rFonts w:ascii="Times" w:hAnsi="Times"/>
                <w:sz w:val="28"/>
                <w:szCs w:val="28"/>
              </w:rPr>
              <w:t>западном</w:t>
            </w:r>
            <w:r w:rsidR="00151201">
              <w:rPr>
                <w:rFonts w:ascii="Times" w:hAnsi="Times"/>
                <w:sz w:val="28"/>
                <w:szCs w:val="28"/>
              </w:rPr>
              <w:t xml:space="preserve"> фасаде - местоположение, форма, размер, художественное оформление </w:t>
            </w:r>
            <w:r w:rsidR="00151201" w:rsidRPr="00151201">
              <w:rPr>
                <w:rFonts w:ascii="Times" w:hAnsi="Times"/>
                <w:sz w:val="28"/>
                <w:szCs w:val="28"/>
              </w:rPr>
              <w:t>оконных и дверны</w:t>
            </w:r>
            <w:r w:rsidR="00151201">
              <w:rPr>
                <w:rFonts w:ascii="Times" w:hAnsi="Times"/>
                <w:sz w:val="28"/>
                <w:szCs w:val="28"/>
              </w:rPr>
              <w:t xml:space="preserve">х проемов, фронтона, пилястр, карнизов, фризов, белокаменный цоколь, на восточном местоположение, форма, размер, художественное оформление оконных проемов, </w:t>
            </w:r>
            <w:r w:rsidR="00151201" w:rsidRPr="00151201">
              <w:rPr>
                <w:rFonts w:ascii="Times" w:hAnsi="Times"/>
                <w:sz w:val="28"/>
                <w:szCs w:val="28"/>
              </w:rPr>
              <w:t>карнизов, белокам</w:t>
            </w:r>
            <w:r w:rsidR="00860522">
              <w:rPr>
                <w:rFonts w:ascii="Times" w:hAnsi="Times"/>
                <w:sz w:val="28"/>
                <w:szCs w:val="28"/>
              </w:rPr>
              <w:t>енный цоколь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01" w:rsidRDefault="00151201" w:rsidP="00B137EC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99485" cy="2747196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602" cy="275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1201" w:rsidRPr="00103434" w:rsidRDefault="00103434" w:rsidP="00103434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Рис. 4. </w:t>
            </w:r>
            <w:r w:rsidRPr="00103434">
              <w:rPr>
                <w:noProof/>
                <w:sz w:val="24"/>
                <w:szCs w:val="24"/>
              </w:rPr>
              <w:t>Вид на запад в сторону объекта культурного наследия Вид на северо-запад в сторону выявленного объекта культурного наследия</w:t>
            </w:r>
          </w:p>
          <w:p w:rsidR="00502D1A" w:rsidRDefault="003E0339" w:rsidP="00B137EC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99879" cy="2047875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360" cy="205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72D9" w:rsidRPr="00502D1A" w:rsidRDefault="00103434" w:rsidP="00D30CCB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Рис. 5</w:t>
            </w:r>
            <w:r w:rsidR="00502D1A" w:rsidRPr="00502D1A">
              <w:rPr>
                <w:noProof/>
                <w:sz w:val="24"/>
                <w:szCs w:val="24"/>
              </w:rPr>
              <w:t xml:space="preserve">. </w:t>
            </w:r>
            <w:r w:rsidR="0003178F" w:rsidRPr="0003178F">
              <w:rPr>
                <w:noProof/>
                <w:sz w:val="24"/>
                <w:szCs w:val="24"/>
              </w:rPr>
              <w:t>Вид на юго-восток в сторону объекта культурного наследия</w:t>
            </w:r>
          </w:p>
        </w:tc>
      </w:tr>
      <w:tr w:rsidR="00886873" w:rsidRPr="00D728BB" w:rsidTr="00502D1A">
        <w:trPr>
          <w:trHeight w:val="2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151201" w:rsidP="00D30CCB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К</w:t>
            </w:r>
            <w:r w:rsidRPr="00151201">
              <w:rPr>
                <w:rFonts w:ascii="Times" w:hAnsi="Times"/>
                <w:sz w:val="28"/>
                <w:szCs w:val="28"/>
              </w:rPr>
              <w:t>рыша, ее конструкция, конфигурация,</w:t>
            </w:r>
            <w:r>
              <w:rPr>
                <w:rFonts w:ascii="Times" w:hAnsi="Times"/>
                <w:sz w:val="28"/>
                <w:szCs w:val="28"/>
              </w:rPr>
              <w:t xml:space="preserve"> характер кровельного покрытия, </w:t>
            </w:r>
            <w:r w:rsidRPr="00151201">
              <w:rPr>
                <w:rFonts w:ascii="Times" w:hAnsi="Times"/>
                <w:sz w:val="28"/>
                <w:szCs w:val="28"/>
              </w:rPr>
              <w:t>исторические силуэтные характеристи</w:t>
            </w:r>
            <w:r>
              <w:rPr>
                <w:rFonts w:ascii="Times" w:hAnsi="Times"/>
                <w:sz w:val="28"/>
                <w:szCs w:val="28"/>
              </w:rPr>
              <w:t xml:space="preserve">ки купола, в том числе высотные </w:t>
            </w:r>
            <w:r w:rsidRPr="00151201">
              <w:rPr>
                <w:rFonts w:ascii="Times" w:hAnsi="Times"/>
                <w:sz w:val="28"/>
                <w:szCs w:val="28"/>
              </w:rPr>
              <w:t xml:space="preserve">отметки по конькам и </w:t>
            </w:r>
            <w:proofErr w:type="spellStart"/>
            <w:r w:rsidRPr="00151201">
              <w:rPr>
                <w:rFonts w:ascii="Times" w:hAnsi="Times"/>
                <w:sz w:val="28"/>
                <w:szCs w:val="28"/>
              </w:rPr>
              <w:t>подкрестовому</w:t>
            </w:r>
            <w:proofErr w:type="spellEnd"/>
            <w:r w:rsidRPr="00151201">
              <w:rPr>
                <w:rFonts w:ascii="Times" w:hAnsi="Times"/>
                <w:sz w:val="28"/>
                <w:szCs w:val="28"/>
              </w:rPr>
              <w:t xml:space="preserve"> яблоку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1" w:rsidRDefault="00151201" w:rsidP="00735599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463290" cy="2140460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835" cy="214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1201" w:rsidRPr="00103434" w:rsidRDefault="00103434" w:rsidP="0010343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Рис. </w:t>
            </w:r>
            <w:r w:rsidRPr="00D30CCB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 Крыша</w:t>
            </w:r>
            <w:r w:rsidR="00D30CCB" w:rsidRPr="003E0339">
              <w:rPr>
                <w:sz w:val="24"/>
                <w:szCs w:val="28"/>
              </w:rPr>
              <w:t xml:space="preserve"> объекта культурного наследия</w:t>
            </w:r>
          </w:p>
          <w:p w:rsidR="00151201" w:rsidRDefault="00151201" w:rsidP="00735599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524250" cy="22890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715" cy="229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0FF" w:rsidRPr="00103434" w:rsidRDefault="00D30CCB" w:rsidP="00103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Рис. 7. </w:t>
            </w:r>
            <w:r w:rsidR="00103434">
              <w:rPr>
                <w:sz w:val="24"/>
                <w:szCs w:val="24"/>
              </w:rPr>
              <w:t>Купол</w:t>
            </w:r>
            <w:r>
              <w:rPr>
                <w:sz w:val="24"/>
                <w:szCs w:val="24"/>
              </w:rPr>
              <w:t xml:space="preserve"> </w:t>
            </w:r>
            <w:r w:rsidRPr="003E0339">
              <w:rPr>
                <w:sz w:val="24"/>
                <w:szCs w:val="28"/>
              </w:rPr>
              <w:t>объекта культурного наследия</w:t>
            </w:r>
          </w:p>
        </w:tc>
      </w:tr>
      <w:tr w:rsidR="00D30CCB" w:rsidRPr="00D728BB" w:rsidTr="00E323E1">
        <w:trPr>
          <w:trHeight w:val="79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CCB" w:rsidRDefault="00D30CCB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CCB" w:rsidRPr="006B3CA6" w:rsidRDefault="00D30CCB" w:rsidP="00D30CCB">
            <w:pPr>
              <w:tabs>
                <w:tab w:val="left" w:pos="3196"/>
              </w:tabs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М</w:t>
            </w:r>
            <w:r w:rsidRPr="00151201">
              <w:rPr>
                <w:rFonts w:ascii="Times" w:hAnsi="Times"/>
                <w:sz w:val="28"/>
                <w:szCs w:val="28"/>
              </w:rPr>
              <w:t>атериал отделки фасадных поверхностей</w:t>
            </w:r>
            <w:r>
              <w:rPr>
                <w:rFonts w:ascii="Times" w:hAnsi="Times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</w:t>
            </w:r>
            <w:r w:rsidRPr="00D30CCB">
              <w:rPr>
                <w:rFonts w:ascii="Times" w:hAnsi="Times"/>
                <w:sz w:val="28"/>
                <w:szCs w:val="28"/>
              </w:rPr>
              <w:t>ирпич</w:t>
            </w:r>
            <w:r>
              <w:rPr>
                <w:rFonts w:ascii="Times" w:hAnsi="Times"/>
                <w:sz w:val="28"/>
                <w:szCs w:val="28"/>
              </w:rPr>
              <w:t xml:space="preserve">, </w:t>
            </w:r>
            <w:r w:rsidRPr="00D30CCB">
              <w:rPr>
                <w:rFonts w:ascii="Times" w:hAnsi="Times"/>
                <w:sz w:val="28"/>
                <w:szCs w:val="28"/>
              </w:rPr>
              <w:t>штукатурка</w:t>
            </w:r>
            <w:r>
              <w:rPr>
                <w:rFonts w:ascii="Times" w:hAnsi="Times"/>
                <w:sz w:val="28"/>
                <w:szCs w:val="28"/>
              </w:rPr>
              <w:t>) и</w:t>
            </w:r>
            <w:r>
              <w:t xml:space="preserve"> </w:t>
            </w:r>
            <w:r>
              <w:rPr>
                <w:rFonts w:ascii="Times" w:hAnsi="Times"/>
                <w:sz w:val="28"/>
                <w:szCs w:val="28"/>
              </w:rPr>
              <w:t>к</w:t>
            </w:r>
            <w:r w:rsidRPr="00D30CCB">
              <w:rPr>
                <w:rFonts w:ascii="Times" w:hAnsi="Times"/>
                <w:sz w:val="28"/>
                <w:szCs w:val="28"/>
              </w:rPr>
              <w:t>олористическое решение фасадов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CCB" w:rsidRDefault="00D30CCB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 wp14:anchorId="568BE27E" wp14:editId="4F7CD503">
                  <wp:extent cx="3524250" cy="2632486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6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70" cy="264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CCB" w:rsidRPr="002441B9" w:rsidRDefault="00D30CCB" w:rsidP="00D30CCB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8</w:t>
            </w:r>
            <w:r w:rsidRPr="00103434">
              <w:rPr>
                <w:sz w:val="24"/>
                <w:szCs w:val="28"/>
              </w:rPr>
              <w:t>.  Вид на юго-запад в сторону объекта культурного наследия</w:t>
            </w:r>
          </w:p>
          <w:p w:rsidR="00D30CCB" w:rsidRDefault="00D30CCB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 wp14:anchorId="0304BABF" wp14:editId="677CDF04">
                  <wp:extent cx="3619272" cy="1885950"/>
                  <wp:effectExtent l="0" t="0" r="63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7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615" cy="189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CCB" w:rsidRPr="002441B9" w:rsidRDefault="00D30CCB" w:rsidP="008A661B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 w:rsidRPr="00103434">
              <w:rPr>
                <w:noProof/>
                <w:color w:val="000000"/>
                <w:sz w:val="24"/>
                <w:szCs w:val="28"/>
              </w:rPr>
              <w:t xml:space="preserve">Рис. </w:t>
            </w:r>
            <w:r>
              <w:rPr>
                <w:noProof/>
                <w:color w:val="000000"/>
                <w:sz w:val="24"/>
                <w:szCs w:val="28"/>
              </w:rPr>
              <w:t>9</w:t>
            </w:r>
            <w:r w:rsidRPr="00103434">
              <w:rPr>
                <w:noProof/>
                <w:color w:val="000000"/>
                <w:sz w:val="24"/>
                <w:szCs w:val="28"/>
              </w:rPr>
              <w:t xml:space="preserve">.  </w:t>
            </w:r>
            <w:r>
              <w:rPr>
                <w:noProof/>
                <w:color w:val="000000"/>
                <w:sz w:val="24"/>
                <w:szCs w:val="28"/>
              </w:rPr>
              <w:t>Фрагмент стены</w:t>
            </w:r>
          </w:p>
        </w:tc>
      </w:tr>
      <w:tr w:rsidR="00870C48" w:rsidRPr="00D728BB" w:rsidTr="00B5171A">
        <w:trPr>
          <w:trHeight w:val="35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48" w:rsidRDefault="009F3659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bookmarkStart w:id="1" w:name="_GoBack" w:colFirst="2" w:colLast="2"/>
            <w:r>
              <w:rPr>
                <w:sz w:val="28"/>
                <w:szCs w:val="28"/>
              </w:rPr>
              <w:t>7</w:t>
            </w:r>
            <w:r w:rsidR="00870C48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48" w:rsidRDefault="003E0339" w:rsidP="00D30CCB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3E0339">
              <w:rPr>
                <w:rFonts w:ascii="Times" w:hAnsi="Times"/>
                <w:sz w:val="28"/>
                <w:szCs w:val="28"/>
              </w:rPr>
              <w:t xml:space="preserve">Местоположение исторических входных </w:t>
            </w:r>
            <w:r>
              <w:rPr>
                <w:rFonts w:ascii="Times" w:hAnsi="Times"/>
                <w:sz w:val="28"/>
                <w:szCs w:val="28"/>
              </w:rPr>
              <w:t xml:space="preserve">групп и крылец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B" w:rsidRDefault="00F62CEB" w:rsidP="007320C0">
            <w:pPr>
              <w:jc w:val="center"/>
              <w:rPr>
                <w:sz w:val="24"/>
                <w:szCs w:val="28"/>
              </w:rPr>
            </w:pPr>
          </w:p>
          <w:p w:rsidR="00103434" w:rsidRDefault="00151201" w:rsidP="0010343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91230" cy="1937328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8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83" cy="195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C48" w:rsidRPr="00103434" w:rsidRDefault="00103434" w:rsidP="0010343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10</w:t>
            </w:r>
            <w:r w:rsidRPr="00103434">
              <w:rPr>
                <w:sz w:val="24"/>
                <w:szCs w:val="28"/>
              </w:rPr>
              <w:t xml:space="preserve">.  </w:t>
            </w:r>
            <w:r>
              <w:rPr>
                <w:sz w:val="24"/>
                <w:szCs w:val="28"/>
              </w:rPr>
              <w:t>Входная группа</w:t>
            </w:r>
          </w:p>
        </w:tc>
      </w:tr>
      <w:bookmarkEnd w:id="1"/>
      <w:tr w:rsidR="00B137EC" w:rsidRPr="00D728BB" w:rsidTr="006B3CA6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EC" w:rsidRDefault="009F3659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02D1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EC" w:rsidRPr="00B33026" w:rsidRDefault="009F3659" w:rsidP="00D30CCB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9F3659">
              <w:rPr>
                <w:rFonts w:ascii="Times" w:hAnsi="Times"/>
                <w:sz w:val="28"/>
                <w:szCs w:val="28"/>
              </w:rPr>
              <w:t xml:space="preserve">Архитектурно-декоративное оформление интерьеров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EC" w:rsidRDefault="003E0339" w:rsidP="007320C0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509121" cy="24288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4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375" cy="2445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0339" w:rsidRDefault="00103434" w:rsidP="0003178F">
            <w:pPr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Рис. 11</w:t>
            </w:r>
            <w:r w:rsidR="0003178F">
              <w:rPr>
                <w:noProof/>
                <w:sz w:val="24"/>
                <w:szCs w:val="28"/>
              </w:rPr>
              <w:t>.</w:t>
            </w:r>
            <w:r w:rsidR="0003178F">
              <w:t xml:space="preserve"> </w:t>
            </w:r>
            <w:r w:rsidR="0003178F" w:rsidRPr="0003178F">
              <w:rPr>
                <w:noProof/>
                <w:sz w:val="24"/>
                <w:szCs w:val="28"/>
              </w:rPr>
              <w:t>Фреска частично сохранившая подлинные исторические фрагменты</w:t>
            </w:r>
          </w:p>
          <w:p w:rsidR="0003178F" w:rsidRDefault="0003178F" w:rsidP="0003178F">
            <w:pPr>
              <w:jc w:val="center"/>
              <w:rPr>
                <w:noProof/>
                <w:sz w:val="24"/>
                <w:szCs w:val="28"/>
              </w:rPr>
            </w:pPr>
          </w:p>
          <w:p w:rsidR="003E0339" w:rsidRDefault="003E0339" w:rsidP="007320C0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509010" cy="2053074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062" cy="207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0339" w:rsidRDefault="00103434" w:rsidP="0003178F">
            <w:pPr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Рис. 12</w:t>
            </w:r>
            <w:r w:rsidR="0003178F" w:rsidRPr="0003178F">
              <w:rPr>
                <w:noProof/>
                <w:sz w:val="24"/>
                <w:szCs w:val="28"/>
              </w:rPr>
              <w:t xml:space="preserve">. </w:t>
            </w:r>
            <w:r w:rsidR="0003178F">
              <w:t xml:space="preserve"> </w:t>
            </w:r>
            <w:r w:rsidR="0003178F" w:rsidRPr="0003178F">
              <w:rPr>
                <w:noProof/>
                <w:sz w:val="24"/>
                <w:szCs w:val="28"/>
              </w:rPr>
              <w:t>Фреска с сохранившимся подлинным историческим ликом</w:t>
            </w:r>
          </w:p>
        </w:tc>
      </w:tr>
    </w:tbl>
    <w:p w:rsidR="00103434" w:rsidRDefault="00103434" w:rsidP="00C3624B">
      <w:pPr>
        <w:rPr>
          <w:sz w:val="24"/>
          <w:szCs w:val="28"/>
        </w:rPr>
      </w:pPr>
    </w:p>
    <w:p w:rsidR="00103434" w:rsidRDefault="00103434">
      <w:pPr>
        <w:autoSpaceDE/>
        <w:autoSpaceDN/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Вывод экспертизы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основе фактов и сведений, выявленных и установленных в результате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проведённых исследований, анализа исторических материалов, обследования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объекта в натуре, осуществлённых в процессе подготовки акта государственной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историко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культурной экспертизы выявленного объекта культурного наследия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Бугульминского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Казанско</w:t>
      </w:r>
      <w:r>
        <w:rPr>
          <w:rFonts w:eastAsiaTheme="minorHAnsi"/>
          <w:sz w:val="28"/>
          <w:szCs w:val="28"/>
          <w:lang w:eastAsia="en-US"/>
        </w:rPr>
        <w:t>-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Богородицкого женского монастыря», 1879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1887 гг., расположенного по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адресу: Республика Татарстан, Бугульминский район, г. Бугульма, ул.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Казанская, 2а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считаю обоснованным (положительное заключение) включение в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единый государственный реестр культурного наследия (памятников истории и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культуры) народов Российской Федерации в качестве объекта культурного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наследия регионального значения выявленного объекта культурного наследия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«Храм во имя Казанской иконы Божьей матери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Бугульминского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Казанско</w:t>
      </w:r>
      <w:r>
        <w:rPr>
          <w:rFonts w:eastAsiaTheme="minorHAnsi"/>
          <w:sz w:val="28"/>
          <w:szCs w:val="28"/>
          <w:lang w:eastAsia="en-US"/>
        </w:rPr>
        <w:t>-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Богородицкого женского монастыря», 1879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1887 гг., расположенного по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адресу: Республика Татарстан, Бугульминский район, г. Бугульма, ул.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Казанская, 2а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наименованием, датировкой и адресом: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«Храм во имя</w:t>
      </w:r>
    </w:p>
    <w:p w:rsidR="00103434" w:rsidRDefault="00103434" w:rsidP="00103434">
      <w:pPr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Казанской иконы Божьей матери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Бугульминского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Казанско</w:t>
      </w:r>
      <w:r>
        <w:rPr>
          <w:rFonts w:eastAsiaTheme="minorHAnsi"/>
          <w:b/>
          <w:bCs/>
          <w:sz w:val="28"/>
          <w:szCs w:val="28"/>
          <w:lang w:eastAsia="en-US"/>
        </w:rPr>
        <w:t>-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Богородицкого женского монастыря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», 1879 - 1887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гг., расположенный по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адресу: Республика Татарстан, Бугульминский район, г. Бугульма, ул.</w:t>
      </w:r>
    </w:p>
    <w:p w:rsidR="00103434" w:rsidRDefault="00103434" w:rsidP="00103434">
      <w:pPr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Казанская, 2В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Сведения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рекомендуемые для внесения в единый государственный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реестр объектов культурного наследия (памятников истории и культуры)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народов Российской Федерации: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1) сведения о наименовании объекта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b/>
          <w:bCs/>
          <w:sz w:val="28"/>
          <w:szCs w:val="28"/>
          <w:lang w:eastAsia="en-US"/>
        </w:rPr>
        <w:t>«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Храм во имя Казанской иконы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Божьей матери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Бугульминского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Казанско</w:t>
      </w:r>
      <w:r>
        <w:rPr>
          <w:rFonts w:eastAsiaTheme="minorHAnsi"/>
          <w:b/>
          <w:bCs/>
          <w:sz w:val="28"/>
          <w:szCs w:val="28"/>
          <w:lang w:eastAsia="en-US"/>
        </w:rPr>
        <w:t>-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Богородицкого женского</w:t>
      </w:r>
    </w:p>
    <w:p w:rsidR="00103434" w:rsidRDefault="00103434" w:rsidP="00103434">
      <w:pPr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монастыря</w:t>
      </w:r>
      <w:r>
        <w:rPr>
          <w:rFonts w:eastAsiaTheme="minorHAnsi"/>
          <w:b/>
          <w:bCs/>
          <w:sz w:val="28"/>
          <w:szCs w:val="28"/>
          <w:lang w:eastAsia="en-US"/>
        </w:rPr>
        <w:t>»;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2) сведения о времени возникновения или дате создания объекта, датах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основных изменений (перестроек) данного объекта и (или) датах связанных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ним исторических событий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1879 -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1887 гг.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3) сведения о местонахождении объекта (адрес объекта или при его</w:t>
      </w:r>
    </w:p>
    <w:p w:rsidR="00103434" w:rsidRDefault="00103434" w:rsidP="00103434">
      <w:pPr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отсутствии описание местоположения объекта)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Республика Татарстан,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Бугульминский район, г. Бугульма, ул. Казанская, 2В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4) сведения о категории историко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культурного значения объекта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объект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культурного наследия регионального значения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5) сведения о виде объекта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памятник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6) общая видовая принадлежность объекта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памятник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градостроительства и архитектуры;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7) описание особенностей объекта, являющихся основаниями для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включения его в реестр и подлежащих обязательному сохранению (далее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предмет охраны объекта культурного наследия)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Приложение 1.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8. Сведения о границах территории объекта культурного наследия,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включая графическое описание местоположения этих границ, перечень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координат характерных точек этих границ в системе координат, установленной</w:t>
      </w:r>
    </w:p>
    <w:p w:rsidR="00103434" w:rsidRDefault="00103434" w:rsidP="00103434">
      <w:pPr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для ведения Единого государственного реестра недвижимости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103434" w:rsidRDefault="00103434" w:rsidP="00103434">
      <w:pPr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b/>
          <w:bCs/>
          <w:sz w:val="28"/>
          <w:szCs w:val="28"/>
          <w:lang w:eastAsia="en-US"/>
        </w:rPr>
        <w:t>2.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Я,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Рыжко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Ольга Валентиновна, несу ответственность за достоверность и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обоснованность сведений и выводов, изложенных в настоящем акте, а также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 соблюдение принципов проведения государственной историко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культурной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экспертизы, установленных ст. 29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 объектах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культурного наследия (памятников истории и культуры) народов Российской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постановлением Правительства РФ от 25.04.2024 № 530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</w:t>
      </w:r>
    </w:p>
    <w:p w:rsidR="00103434" w:rsidRDefault="00103434" w:rsidP="00103434">
      <w:pPr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утверждении Положения о государственной историко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культурной</w:t>
      </w:r>
    </w:p>
    <w:p w:rsidR="00886873" w:rsidRPr="00C3624B" w:rsidRDefault="00103434" w:rsidP="00103434">
      <w:pPr>
        <w:rPr>
          <w:sz w:val="24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экспертизе</w:t>
      </w:r>
      <w:proofErr w:type="gramStart"/>
      <w:r>
        <w:rPr>
          <w:rFonts w:eastAsiaTheme="minorHAnsi"/>
          <w:sz w:val="28"/>
          <w:szCs w:val="28"/>
          <w:lang w:eastAsia="en-US"/>
        </w:rPr>
        <w:t>».</w:t>
      </w:r>
      <w:r>
        <w:rPr>
          <w:rFonts w:ascii="TimesNewRomanPS-BoldMT" w:eastAsiaTheme="minorHAnsi" w:hAnsi="TimesNewRomanPS-BoldMT" w:cs="TimesNewRomanPS-BoldMT"/>
          <w:lang w:eastAsia="en-US"/>
        </w:rPr>
        <w:t>_</w:t>
      </w:r>
      <w:proofErr w:type="gramEnd"/>
      <w:r>
        <w:rPr>
          <w:rFonts w:ascii="TimesNewRomanPS-BoldMT" w:eastAsiaTheme="minorHAnsi" w:hAnsi="TimesNewRomanPS-BoldMT" w:cs="TimesNewRomanPS-BoldMT"/>
          <w:lang w:eastAsia="en-US"/>
        </w:rPr>
        <w:t>_</w:t>
      </w:r>
    </w:p>
    <w:sectPr w:rsidR="00886873" w:rsidRPr="00C3624B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B5171A">
      <w:rPr>
        <w:rStyle w:val="a6"/>
        <w:noProof/>
      </w:rPr>
      <w:t>8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>
    <w:pPr>
      <w:pStyle w:val="a4"/>
    </w:pP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7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3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3178F"/>
    <w:rsid w:val="000318D5"/>
    <w:rsid w:val="00031B91"/>
    <w:rsid w:val="00032778"/>
    <w:rsid w:val="000334D4"/>
    <w:rsid w:val="000336F4"/>
    <w:rsid w:val="00034863"/>
    <w:rsid w:val="0004176F"/>
    <w:rsid w:val="000417BB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4977"/>
    <w:rsid w:val="00085686"/>
    <w:rsid w:val="0008582B"/>
    <w:rsid w:val="00093BA1"/>
    <w:rsid w:val="0009442A"/>
    <w:rsid w:val="00095918"/>
    <w:rsid w:val="0009707F"/>
    <w:rsid w:val="00097552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873"/>
    <w:rsid w:val="000E0DAA"/>
    <w:rsid w:val="000E0E8C"/>
    <w:rsid w:val="000F0808"/>
    <w:rsid w:val="000F2D72"/>
    <w:rsid w:val="00101014"/>
    <w:rsid w:val="0010343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51201"/>
    <w:rsid w:val="00151399"/>
    <w:rsid w:val="00151603"/>
    <w:rsid w:val="00154506"/>
    <w:rsid w:val="0015565F"/>
    <w:rsid w:val="00156181"/>
    <w:rsid w:val="0015745C"/>
    <w:rsid w:val="0015778B"/>
    <w:rsid w:val="00161D0C"/>
    <w:rsid w:val="001703F3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FAE"/>
    <w:rsid w:val="00277197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2957"/>
    <w:rsid w:val="002A4170"/>
    <w:rsid w:val="002A43C9"/>
    <w:rsid w:val="002B14D3"/>
    <w:rsid w:val="002B1FDE"/>
    <w:rsid w:val="002B2263"/>
    <w:rsid w:val="002B79BD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50FE"/>
    <w:rsid w:val="002E5B4E"/>
    <w:rsid w:val="002E5F43"/>
    <w:rsid w:val="002E6690"/>
    <w:rsid w:val="002E701C"/>
    <w:rsid w:val="002F2557"/>
    <w:rsid w:val="002F370C"/>
    <w:rsid w:val="002F43D8"/>
    <w:rsid w:val="002F7C15"/>
    <w:rsid w:val="002F7F19"/>
    <w:rsid w:val="00302EAF"/>
    <w:rsid w:val="00306623"/>
    <w:rsid w:val="00307BBE"/>
    <w:rsid w:val="00310012"/>
    <w:rsid w:val="00310A5F"/>
    <w:rsid w:val="00317DF6"/>
    <w:rsid w:val="003213FA"/>
    <w:rsid w:val="003225CF"/>
    <w:rsid w:val="0032513D"/>
    <w:rsid w:val="00325294"/>
    <w:rsid w:val="00326088"/>
    <w:rsid w:val="00327897"/>
    <w:rsid w:val="00335076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339"/>
    <w:rsid w:val="003E0920"/>
    <w:rsid w:val="003E0DA3"/>
    <w:rsid w:val="003E2DBD"/>
    <w:rsid w:val="003F0188"/>
    <w:rsid w:val="003F24F9"/>
    <w:rsid w:val="003F2DF2"/>
    <w:rsid w:val="003F3754"/>
    <w:rsid w:val="003F5F43"/>
    <w:rsid w:val="003F742C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50656"/>
    <w:rsid w:val="00451497"/>
    <w:rsid w:val="00452471"/>
    <w:rsid w:val="00453AF7"/>
    <w:rsid w:val="00453C09"/>
    <w:rsid w:val="00453FFA"/>
    <w:rsid w:val="00463CA0"/>
    <w:rsid w:val="00465D2A"/>
    <w:rsid w:val="00467200"/>
    <w:rsid w:val="004743AD"/>
    <w:rsid w:val="00481CF9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4A7F"/>
    <w:rsid w:val="004F50C8"/>
    <w:rsid w:val="004F7B0D"/>
    <w:rsid w:val="004F7DC2"/>
    <w:rsid w:val="00500683"/>
    <w:rsid w:val="00502D1A"/>
    <w:rsid w:val="0050323C"/>
    <w:rsid w:val="00503467"/>
    <w:rsid w:val="005034E8"/>
    <w:rsid w:val="0050401D"/>
    <w:rsid w:val="00505903"/>
    <w:rsid w:val="00505D41"/>
    <w:rsid w:val="0050719A"/>
    <w:rsid w:val="00510463"/>
    <w:rsid w:val="005137CC"/>
    <w:rsid w:val="00514869"/>
    <w:rsid w:val="00514A21"/>
    <w:rsid w:val="0051767F"/>
    <w:rsid w:val="005259B3"/>
    <w:rsid w:val="005366DE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6FB"/>
    <w:rsid w:val="005621A8"/>
    <w:rsid w:val="00566B79"/>
    <w:rsid w:val="00570847"/>
    <w:rsid w:val="00574AD8"/>
    <w:rsid w:val="00581ABF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E30"/>
    <w:rsid w:val="006510FF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703"/>
    <w:rsid w:val="00696AB1"/>
    <w:rsid w:val="00697447"/>
    <w:rsid w:val="006A0751"/>
    <w:rsid w:val="006A1AD6"/>
    <w:rsid w:val="006A28EB"/>
    <w:rsid w:val="006A2FDA"/>
    <w:rsid w:val="006B1180"/>
    <w:rsid w:val="006B3BCE"/>
    <w:rsid w:val="006B3CA6"/>
    <w:rsid w:val="006B7A46"/>
    <w:rsid w:val="006C0611"/>
    <w:rsid w:val="006C1D80"/>
    <w:rsid w:val="006C5ABB"/>
    <w:rsid w:val="006C7EA0"/>
    <w:rsid w:val="006D31B0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AEB"/>
    <w:rsid w:val="0072342E"/>
    <w:rsid w:val="00724145"/>
    <w:rsid w:val="0072661D"/>
    <w:rsid w:val="00726E2A"/>
    <w:rsid w:val="00727548"/>
    <w:rsid w:val="00727B7E"/>
    <w:rsid w:val="007320C0"/>
    <w:rsid w:val="00732CE2"/>
    <w:rsid w:val="00735599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64E8C"/>
    <w:rsid w:val="0076761A"/>
    <w:rsid w:val="00770F68"/>
    <w:rsid w:val="00771B61"/>
    <w:rsid w:val="00780C30"/>
    <w:rsid w:val="0078626C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38D1"/>
    <w:rsid w:val="007B4844"/>
    <w:rsid w:val="007B6C2C"/>
    <w:rsid w:val="007B7F19"/>
    <w:rsid w:val="007D1B64"/>
    <w:rsid w:val="007D2C0A"/>
    <w:rsid w:val="007D51AC"/>
    <w:rsid w:val="007E5B3E"/>
    <w:rsid w:val="007E7D2C"/>
    <w:rsid w:val="007F000B"/>
    <w:rsid w:val="007F02A4"/>
    <w:rsid w:val="007F0C17"/>
    <w:rsid w:val="007F1605"/>
    <w:rsid w:val="007F5376"/>
    <w:rsid w:val="008049E0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40E7"/>
    <w:rsid w:val="008444DA"/>
    <w:rsid w:val="00845225"/>
    <w:rsid w:val="00845B1C"/>
    <w:rsid w:val="00847BFE"/>
    <w:rsid w:val="008524F1"/>
    <w:rsid w:val="00854272"/>
    <w:rsid w:val="00856DE9"/>
    <w:rsid w:val="00860522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BC6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C7D9E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3659"/>
    <w:rsid w:val="009F5353"/>
    <w:rsid w:val="009F66DC"/>
    <w:rsid w:val="00A00F4C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329C"/>
    <w:rsid w:val="00A940B7"/>
    <w:rsid w:val="00A94A2B"/>
    <w:rsid w:val="00A95040"/>
    <w:rsid w:val="00A9670B"/>
    <w:rsid w:val="00A97847"/>
    <w:rsid w:val="00AA6865"/>
    <w:rsid w:val="00AA6BD2"/>
    <w:rsid w:val="00AB35CA"/>
    <w:rsid w:val="00AB542F"/>
    <w:rsid w:val="00AB6805"/>
    <w:rsid w:val="00AB77A2"/>
    <w:rsid w:val="00AC2A76"/>
    <w:rsid w:val="00AC3064"/>
    <w:rsid w:val="00AC53C2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37EC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27D94"/>
    <w:rsid w:val="00B31E61"/>
    <w:rsid w:val="00B32571"/>
    <w:rsid w:val="00B33026"/>
    <w:rsid w:val="00B33D85"/>
    <w:rsid w:val="00B358C5"/>
    <w:rsid w:val="00B37FB2"/>
    <w:rsid w:val="00B41C2F"/>
    <w:rsid w:val="00B41C7E"/>
    <w:rsid w:val="00B433D9"/>
    <w:rsid w:val="00B44383"/>
    <w:rsid w:val="00B44E5F"/>
    <w:rsid w:val="00B4724C"/>
    <w:rsid w:val="00B5171A"/>
    <w:rsid w:val="00B53C00"/>
    <w:rsid w:val="00B54E97"/>
    <w:rsid w:val="00B55F8D"/>
    <w:rsid w:val="00B56277"/>
    <w:rsid w:val="00B60518"/>
    <w:rsid w:val="00B64895"/>
    <w:rsid w:val="00B662C1"/>
    <w:rsid w:val="00B70859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BC"/>
    <w:rsid w:val="00BB55D9"/>
    <w:rsid w:val="00BB6529"/>
    <w:rsid w:val="00BC0566"/>
    <w:rsid w:val="00BC06DE"/>
    <w:rsid w:val="00BC0BE1"/>
    <w:rsid w:val="00BC3114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4154"/>
    <w:rsid w:val="00C25B7E"/>
    <w:rsid w:val="00C25E21"/>
    <w:rsid w:val="00C27984"/>
    <w:rsid w:val="00C30D1F"/>
    <w:rsid w:val="00C33C18"/>
    <w:rsid w:val="00C34C93"/>
    <w:rsid w:val="00C352F5"/>
    <w:rsid w:val="00C357AE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67CFB"/>
    <w:rsid w:val="00C729B9"/>
    <w:rsid w:val="00C74F6A"/>
    <w:rsid w:val="00C7723B"/>
    <w:rsid w:val="00C77958"/>
    <w:rsid w:val="00C83A6D"/>
    <w:rsid w:val="00C8648D"/>
    <w:rsid w:val="00C86762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0CCB"/>
    <w:rsid w:val="00D319BE"/>
    <w:rsid w:val="00D40400"/>
    <w:rsid w:val="00D40B06"/>
    <w:rsid w:val="00D40B41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D7276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11EF8"/>
    <w:rsid w:val="00E13E73"/>
    <w:rsid w:val="00E178E6"/>
    <w:rsid w:val="00E21180"/>
    <w:rsid w:val="00E22056"/>
    <w:rsid w:val="00E24D67"/>
    <w:rsid w:val="00E26169"/>
    <w:rsid w:val="00E319D9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97F5C"/>
    <w:rsid w:val="00EA629C"/>
    <w:rsid w:val="00EB1794"/>
    <w:rsid w:val="00EB1E2F"/>
    <w:rsid w:val="00EB2578"/>
    <w:rsid w:val="00EB78DB"/>
    <w:rsid w:val="00EC041A"/>
    <w:rsid w:val="00EC155D"/>
    <w:rsid w:val="00EC2BF3"/>
    <w:rsid w:val="00EC303F"/>
    <w:rsid w:val="00EC3FA3"/>
    <w:rsid w:val="00EC45EC"/>
    <w:rsid w:val="00EC683C"/>
    <w:rsid w:val="00ED33C1"/>
    <w:rsid w:val="00ED3BFE"/>
    <w:rsid w:val="00ED4C36"/>
    <w:rsid w:val="00ED58AD"/>
    <w:rsid w:val="00ED5AE1"/>
    <w:rsid w:val="00EE397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4635D"/>
    <w:rsid w:val="00F51119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E0BC1"/>
    <w:rsid w:val="00FE155A"/>
    <w:rsid w:val="00FE345D"/>
    <w:rsid w:val="00FF0F21"/>
    <w:rsid w:val="00FF0F43"/>
    <w:rsid w:val="00FF1856"/>
    <w:rsid w:val="00FF2192"/>
    <w:rsid w:val="00FF3FBF"/>
    <w:rsid w:val="00FF6CA8"/>
    <w:rsid w:val="00FF6E74"/>
    <w:rsid w:val="00FF70C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5B9D6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F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E4B0-4C73-4519-A733-30E711C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Хайрутдинова Елена Евгеньевна</cp:lastModifiedBy>
  <cp:revision>13</cp:revision>
  <cp:lastPrinted>2024-11-12T08:09:00Z</cp:lastPrinted>
  <dcterms:created xsi:type="dcterms:W3CDTF">2024-12-11T13:46:00Z</dcterms:created>
  <dcterms:modified xsi:type="dcterms:W3CDTF">2024-12-19T08:55:00Z</dcterms:modified>
</cp:coreProperties>
</file>