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24E76" w:rsidRDefault="004A0114" w:rsidP="00F61ECA">
      <w:pPr>
        <w:tabs>
          <w:tab w:val="left" w:pos="3261"/>
          <w:tab w:val="left" w:pos="4820"/>
        </w:tabs>
        <w:ind w:right="5243"/>
        <w:jc w:val="both"/>
        <w:rPr>
          <w:spacing w:val="2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5D1B8D" w:rsidRPr="005D1B8D">
        <w:rPr>
          <w:bCs/>
          <w:spacing w:val="2"/>
          <w:sz w:val="28"/>
          <w:szCs w:val="28"/>
        </w:rPr>
        <w:t>«Захоронения советски</w:t>
      </w:r>
      <w:r w:rsidR="005D1B8D">
        <w:rPr>
          <w:bCs/>
          <w:spacing w:val="2"/>
          <w:sz w:val="28"/>
          <w:szCs w:val="28"/>
        </w:rPr>
        <w:t>х воинов, умерших от ран в 1941</w:t>
      </w:r>
      <w:r w:rsidR="005D1B8D" w:rsidRPr="005D1B8D">
        <w:rPr>
          <w:bCs/>
          <w:spacing w:val="2"/>
          <w:sz w:val="28"/>
          <w:szCs w:val="28"/>
        </w:rPr>
        <w:t>-1945гг. в эвакогоспиталях г.Казани. Архангельское кладбище»</w:t>
      </w:r>
      <w:r w:rsidR="00A97847">
        <w:rPr>
          <w:spacing w:val="2"/>
          <w:sz w:val="28"/>
          <w:szCs w:val="28"/>
        </w:rPr>
        <w:t xml:space="preserve">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</w:t>
      </w:r>
      <w:r w:rsidR="006171E0" w:rsidRPr="009F0F12">
        <w:rPr>
          <w:spacing w:val="2"/>
          <w:sz w:val="28"/>
          <w:szCs w:val="28"/>
        </w:rPr>
        <w:t>:</w:t>
      </w:r>
      <w:r w:rsidR="00F61ECA" w:rsidRPr="009F0F12">
        <w:rPr>
          <w:spacing w:val="2"/>
          <w:sz w:val="28"/>
          <w:szCs w:val="28"/>
        </w:rPr>
        <w:t xml:space="preserve"> </w:t>
      </w:r>
      <w:r w:rsidR="005D1B8D" w:rsidRPr="009F0F12">
        <w:rPr>
          <w:rFonts w:ascii="Times" w:hAnsi="Times"/>
          <w:bCs/>
          <w:color w:val="000000"/>
          <w:sz w:val="28"/>
          <w:szCs w:val="28"/>
        </w:rPr>
        <w:t xml:space="preserve">Республика Татарстан, </w:t>
      </w:r>
      <w:r w:rsidR="00DA2C56" w:rsidRPr="009F0F12">
        <w:rPr>
          <w:rFonts w:ascii="Times" w:hAnsi="Times"/>
          <w:bCs/>
          <w:color w:val="000000"/>
          <w:sz w:val="28"/>
          <w:szCs w:val="28"/>
        </w:rPr>
        <w:t xml:space="preserve">г. Казань, ул. </w:t>
      </w:r>
      <w:proofErr w:type="spellStart"/>
      <w:r w:rsidR="00DA2C56" w:rsidRPr="009F0F12">
        <w:rPr>
          <w:rFonts w:ascii="Times" w:hAnsi="Times"/>
          <w:bCs/>
          <w:color w:val="000000"/>
          <w:sz w:val="28"/>
          <w:szCs w:val="28"/>
        </w:rPr>
        <w:t>Даурская</w:t>
      </w:r>
      <w:proofErr w:type="spellEnd"/>
      <w:r w:rsidR="00DA2C56" w:rsidRPr="00DA2C56">
        <w:rPr>
          <w:rFonts w:ascii="Times" w:hAnsi="Times"/>
          <w:bCs/>
          <w:color w:val="000000"/>
          <w:sz w:val="28"/>
          <w:szCs w:val="28"/>
        </w:rPr>
        <w:t>,</w:t>
      </w:r>
      <w:r w:rsidR="00DA2C56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DA2C56" w:rsidRPr="00DA2C56">
        <w:rPr>
          <w:rFonts w:ascii="Times" w:hAnsi="Times"/>
          <w:bCs/>
          <w:color w:val="000000"/>
          <w:sz w:val="28"/>
          <w:szCs w:val="28"/>
        </w:rPr>
        <w:t>территория Архангельского кладбища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</w:t>
      </w:r>
      <w:r w:rsidR="005D1B8D">
        <w:rPr>
          <w:rFonts w:ascii="Times" w:hAnsi="Times"/>
          <w:color w:val="000000" w:themeColor="text1"/>
          <w:sz w:val="28"/>
          <w:szCs w:val="28"/>
        </w:rPr>
        <w:t>ней в эвакогоспиталях г.Казани», 1941–1945</w:t>
      </w:r>
      <w:r w:rsidR="00E32DB1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Республика Татарстан, г.</w:t>
      </w:r>
      <w:r w:rsidR="005D1B8D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Казань, Архангельское кладбище</w:t>
      </w:r>
      <w:r w:rsidR="00C22B2B">
        <w:rPr>
          <w:spacing w:val="2"/>
          <w:sz w:val="28"/>
          <w:szCs w:val="28"/>
        </w:rPr>
        <w:t>,</w:t>
      </w:r>
      <w:r w:rsidR="00DA2C56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D24656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5D1B8D">
        <w:rPr>
          <w:rFonts w:ascii="Times New Roman" w:hAnsi="Times New Roman" w:cs="Times New Roman"/>
          <w:iCs/>
          <w:spacing w:val="2"/>
          <w:sz w:val="28"/>
          <w:szCs w:val="28"/>
        </w:rPr>
        <w:t>16.11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5D1B8D" w:rsidRPr="005D1B8D">
        <w:rPr>
          <w:bCs/>
          <w:spacing w:val="2"/>
          <w:sz w:val="28"/>
          <w:szCs w:val="28"/>
        </w:rPr>
        <w:t>«Захоронения советских воинов, умерших от ран в 1941 -1945гг. в эвакогоспиталях г.</w:t>
      </w:r>
      <w:r w:rsidR="005D1B8D">
        <w:rPr>
          <w:bCs/>
          <w:spacing w:val="2"/>
          <w:sz w:val="28"/>
          <w:szCs w:val="28"/>
        </w:rPr>
        <w:t xml:space="preserve"> </w:t>
      </w:r>
      <w:r w:rsidR="005D1B8D" w:rsidRPr="005D1B8D">
        <w:rPr>
          <w:bCs/>
          <w:spacing w:val="2"/>
          <w:sz w:val="28"/>
          <w:szCs w:val="28"/>
        </w:rPr>
        <w:t>Казани. Архангельское кладбище»</w:t>
      </w:r>
      <w:r w:rsidR="000C5DDB" w:rsidRPr="005D1B8D">
        <w:rPr>
          <w:bCs/>
          <w:spacing w:val="2"/>
          <w:sz w:val="28"/>
          <w:szCs w:val="28"/>
        </w:rPr>
        <w:t>,</w:t>
      </w:r>
      <w:r w:rsidR="000C5DDB">
        <w:rPr>
          <w:spacing w:val="2"/>
          <w:sz w:val="28"/>
          <w:szCs w:val="28"/>
        </w:rPr>
        <w:t xml:space="preserve"> </w:t>
      </w:r>
      <w:r w:rsidR="000C5DDB" w:rsidRPr="009D7814">
        <w:rPr>
          <w:spacing w:val="2"/>
          <w:sz w:val="28"/>
          <w:szCs w:val="28"/>
        </w:rPr>
        <w:t>располож</w:t>
      </w:r>
      <w:r w:rsidR="000C5DDB">
        <w:rPr>
          <w:spacing w:val="2"/>
          <w:sz w:val="28"/>
          <w:szCs w:val="28"/>
        </w:rPr>
        <w:t>енн</w:t>
      </w:r>
      <w:r w:rsidR="00D21168">
        <w:rPr>
          <w:spacing w:val="2"/>
          <w:sz w:val="28"/>
          <w:szCs w:val="28"/>
        </w:rPr>
        <w:t>ый</w:t>
      </w:r>
      <w:r w:rsidR="000C5DDB">
        <w:rPr>
          <w:spacing w:val="2"/>
          <w:sz w:val="28"/>
          <w:szCs w:val="28"/>
        </w:rPr>
        <w:t xml:space="preserve"> по адресу: </w:t>
      </w:r>
      <w:r w:rsidR="005D1B8D" w:rsidRPr="005D1B8D">
        <w:rPr>
          <w:rFonts w:ascii="Times" w:hAnsi="Times"/>
          <w:bCs/>
          <w:color w:val="000000"/>
          <w:sz w:val="28"/>
          <w:szCs w:val="28"/>
        </w:rPr>
        <w:t xml:space="preserve">Республика Татарстан, </w:t>
      </w:r>
      <w:r w:rsidR="00B646D6">
        <w:rPr>
          <w:rFonts w:ascii="Times" w:hAnsi="Times"/>
          <w:bCs/>
          <w:color w:val="000000"/>
          <w:sz w:val="28"/>
          <w:szCs w:val="28"/>
        </w:rPr>
        <w:t>г. Казань, ул. </w:t>
      </w:r>
      <w:proofErr w:type="spellStart"/>
      <w:r w:rsidR="00DA2C56" w:rsidRPr="009F0F12">
        <w:rPr>
          <w:rFonts w:ascii="Times" w:hAnsi="Times"/>
          <w:bCs/>
          <w:color w:val="000000"/>
          <w:sz w:val="28"/>
          <w:szCs w:val="28"/>
        </w:rPr>
        <w:t>Даурская</w:t>
      </w:r>
      <w:proofErr w:type="spellEnd"/>
      <w:r w:rsidR="00DA2C56" w:rsidRPr="00DA2C56">
        <w:rPr>
          <w:rFonts w:ascii="Times" w:hAnsi="Times"/>
          <w:bCs/>
          <w:color w:val="000000"/>
          <w:sz w:val="28"/>
          <w:szCs w:val="28"/>
        </w:rPr>
        <w:t>,</w:t>
      </w:r>
      <w:r w:rsidR="00DA2C56">
        <w:rPr>
          <w:rFonts w:ascii="Times" w:hAnsi="Times"/>
          <w:bCs/>
          <w:color w:val="000000"/>
          <w:sz w:val="28"/>
          <w:szCs w:val="28"/>
        </w:rPr>
        <w:t xml:space="preserve"> </w:t>
      </w:r>
      <w:r w:rsidR="00DA2C56" w:rsidRPr="00DA2C56">
        <w:rPr>
          <w:rFonts w:ascii="Times" w:hAnsi="Times"/>
          <w:bCs/>
          <w:color w:val="000000"/>
          <w:sz w:val="28"/>
          <w:szCs w:val="28"/>
        </w:rPr>
        <w:t>территория Архангельского кладбища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</w:t>
      </w:r>
      <w:r w:rsidR="00201EF3" w:rsidRPr="00897D53">
        <w:rPr>
          <w:sz w:val="28"/>
          <w:szCs w:val="28"/>
        </w:rPr>
        <w:lastRenderedPageBreak/>
        <w:t xml:space="preserve">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г.Казани»,</w:t>
      </w:r>
      <w:r w:rsidR="005D1B8D">
        <w:rPr>
          <w:rFonts w:ascii="Times" w:hAnsi="Times"/>
          <w:color w:val="000000" w:themeColor="text1"/>
          <w:sz w:val="28"/>
          <w:szCs w:val="28"/>
        </w:rPr>
        <w:t xml:space="preserve"> 1941–1945</w:t>
      </w:r>
      <w:r w:rsidR="00927FEE" w:rsidRPr="00111CA8">
        <w:rPr>
          <w:rFonts w:ascii="Times" w:hAnsi="Times"/>
          <w:color w:val="000000" w:themeColor="text1"/>
          <w:sz w:val="28"/>
          <w:szCs w:val="28"/>
        </w:rPr>
        <w:t xml:space="preserve"> гг.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5D1B8D" w:rsidRPr="005D1B8D">
        <w:rPr>
          <w:rFonts w:ascii="Times" w:hAnsi="Times"/>
          <w:color w:val="000000"/>
          <w:sz w:val="28"/>
          <w:szCs w:val="28"/>
        </w:rPr>
        <w:t>Республика Татарстан, г. Казань, Архангельское кладбище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 xml:space="preserve">«Захоронения советских воинов, умерших от ран и болезней в эвакогоспиталях г.Казани», 1941–1945 гг., расположенного по адресу: Республика Татарстан, г. </w:t>
      </w:r>
      <w:r w:rsidR="00D24656">
        <w:rPr>
          <w:rFonts w:ascii="Times" w:hAnsi="Times"/>
          <w:color w:val="000000" w:themeColor="text1"/>
          <w:sz w:val="28"/>
          <w:szCs w:val="28"/>
        </w:rPr>
        <w:t>Казань, Архангельское кладбище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 xml:space="preserve">«Захоронения советских воинов, умерших от ран и болезней в эвакогоспиталях г.Казани», 1941–1945 </w:t>
      </w:r>
      <w:proofErr w:type="spellStart"/>
      <w:r w:rsidR="005D1B8D" w:rsidRPr="005D1B8D">
        <w:rPr>
          <w:rFonts w:ascii="Times" w:hAnsi="Times"/>
          <w:color w:val="000000" w:themeColor="text1"/>
          <w:sz w:val="28"/>
          <w:szCs w:val="28"/>
        </w:rPr>
        <w:t>гг</w:t>
      </w:r>
      <w:proofErr w:type="spellEnd"/>
      <w:r w:rsidR="005D1B8D" w:rsidRPr="005D1B8D">
        <w:rPr>
          <w:rFonts w:ascii="Times" w:hAnsi="Times"/>
          <w:color w:val="000000" w:themeColor="text1"/>
          <w:sz w:val="28"/>
          <w:szCs w:val="28"/>
        </w:rPr>
        <w:t xml:space="preserve">, расположенного по адресу: Республика Татарстан, г. </w:t>
      </w:r>
      <w:r w:rsidR="00D24656">
        <w:rPr>
          <w:rFonts w:ascii="Times" w:hAnsi="Times"/>
          <w:color w:val="000000" w:themeColor="text1"/>
          <w:sz w:val="28"/>
          <w:szCs w:val="28"/>
        </w:rPr>
        <w:t>Казань, Архангельское кладбище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9635C6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9635C6" w:rsidRDefault="009635C6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35C6" w:rsidRDefault="009635C6" w:rsidP="009635C6">
      <w:pPr>
        <w:rPr>
          <w:sz w:val="28"/>
          <w:szCs w:val="28"/>
        </w:rPr>
      </w:pPr>
    </w:p>
    <w:p w:rsidR="009635C6" w:rsidRPr="00C239F6" w:rsidRDefault="009635C6" w:rsidP="009635C6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9635C6" w:rsidRDefault="009635C6" w:rsidP="009635C6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39F6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9635C6" w:rsidRDefault="009635C6" w:rsidP="009635C6">
      <w:pPr>
        <w:rPr>
          <w:sz w:val="28"/>
          <w:szCs w:val="28"/>
        </w:rPr>
      </w:pPr>
    </w:p>
    <w:p w:rsidR="009635C6" w:rsidRDefault="009635C6" w:rsidP="009635C6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9635C6" w:rsidRDefault="009635C6" w:rsidP="009635C6">
      <w:pPr>
        <w:rPr>
          <w:sz w:val="28"/>
          <w:szCs w:val="28"/>
        </w:rPr>
      </w:pPr>
    </w:p>
    <w:p w:rsidR="009635C6" w:rsidRDefault="009635C6" w:rsidP="009635C6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9635C6" w:rsidRDefault="009635C6" w:rsidP="009635C6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9635C6" w:rsidRDefault="009635C6" w:rsidP="009635C6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9635C6" w:rsidRDefault="009635C6" w:rsidP="009635C6">
      <w:pPr>
        <w:rPr>
          <w:sz w:val="28"/>
          <w:szCs w:val="28"/>
        </w:rPr>
      </w:pPr>
    </w:p>
    <w:p w:rsidR="009635C6" w:rsidRDefault="009635C6" w:rsidP="009635C6">
      <w:pPr>
        <w:rPr>
          <w:sz w:val="28"/>
          <w:szCs w:val="28"/>
        </w:rPr>
      </w:pPr>
    </w:p>
    <w:p w:rsidR="009635C6" w:rsidRDefault="009635C6" w:rsidP="009635C6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9635C6" w:rsidRDefault="009635C6" w:rsidP="009635C6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9635C6" w:rsidRDefault="009635C6" w:rsidP="009635C6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9635C6" w:rsidRDefault="009635C6" w:rsidP="009635C6">
      <w:pPr>
        <w:rPr>
          <w:sz w:val="28"/>
          <w:szCs w:val="28"/>
        </w:rPr>
      </w:pPr>
    </w:p>
    <w:p w:rsidR="009635C6" w:rsidRPr="00C35934" w:rsidRDefault="009635C6" w:rsidP="009635C6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9635C6" w:rsidRDefault="009635C6" w:rsidP="009635C6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9635C6" w:rsidRDefault="009635C6" w:rsidP="009635C6">
      <w:pPr>
        <w:jc w:val="both"/>
        <w:rPr>
          <w:sz w:val="28"/>
          <w:szCs w:val="28"/>
        </w:rPr>
      </w:pPr>
    </w:p>
    <w:p w:rsidR="009635C6" w:rsidRDefault="009635C6" w:rsidP="009635C6">
      <w:pPr>
        <w:jc w:val="both"/>
        <w:rPr>
          <w:sz w:val="28"/>
          <w:szCs w:val="28"/>
        </w:rPr>
      </w:pPr>
    </w:p>
    <w:p w:rsidR="009635C6" w:rsidRPr="002F6CCD" w:rsidRDefault="009635C6" w:rsidP="009635C6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2D439E" w:rsidRDefault="002D439E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:rsidR="009635C6" w:rsidRDefault="009635C6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9635C6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2502D1" w:rsidRDefault="00A35372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A35372">
        <w:rPr>
          <w:color w:val="000000"/>
          <w:sz w:val="28"/>
          <w:szCs w:val="28"/>
        </w:rPr>
        <w:t>от ____________года № _______</w:t>
      </w:r>
    </w:p>
    <w:p w:rsidR="00A35372" w:rsidRDefault="00A35372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г.Казани», 1941–1945 гг., расположенного п</w:t>
      </w:r>
      <w:r w:rsidR="00641BAD">
        <w:rPr>
          <w:rFonts w:ascii="Times" w:hAnsi="Times"/>
          <w:color w:val="000000" w:themeColor="text1"/>
          <w:sz w:val="28"/>
          <w:szCs w:val="28"/>
        </w:rPr>
        <w:t>о адресу: Республика Татарстан,</w:t>
      </w:r>
      <w:r w:rsidR="00641BAD">
        <w:rPr>
          <w:rFonts w:ascii="Times" w:hAnsi="Times"/>
          <w:color w:val="000000" w:themeColor="text1"/>
          <w:sz w:val="28"/>
          <w:szCs w:val="28"/>
        </w:rPr>
        <w:br/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г. Казань, Архангельское кладбище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«Захоронения советских воинов, умерших от ран и болезней в эвакогоспиталях г.Казани», 1941–1</w:t>
      </w:r>
      <w:r w:rsidR="00641BAD">
        <w:rPr>
          <w:rFonts w:ascii="Times" w:hAnsi="Times"/>
          <w:color w:val="000000" w:themeColor="text1"/>
          <w:sz w:val="28"/>
          <w:szCs w:val="28"/>
        </w:rPr>
        <w:t>945 гг.</w:t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, расположенного п</w:t>
      </w:r>
      <w:r w:rsidR="00641BAD">
        <w:rPr>
          <w:rFonts w:ascii="Times" w:hAnsi="Times"/>
          <w:color w:val="000000" w:themeColor="text1"/>
          <w:sz w:val="28"/>
          <w:szCs w:val="28"/>
        </w:rPr>
        <w:t>о адресу: Республика Татарстан,</w:t>
      </w:r>
      <w:r w:rsidR="00641BAD">
        <w:rPr>
          <w:rFonts w:ascii="Times" w:hAnsi="Times"/>
          <w:color w:val="000000" w:themeColor="text1"/>
          <w:sz w:val="28"/>
          <w:szCs w:val="28"/>
        </w:rPr>
        <w:br/>
      </w:r>
      <w:r w:rsidR="005D1B8D" w:rsidRPr="005D1B8D">
        <w:rPr>
          <w:rFonts w:ascii="Times" w:hAnsi="Times"/>
          <w:color w:val="000000" w:themeColor="text1"/>
          <w:sz w:val="28"/>
          <w:szCs w:val="28"/>
        </w:rPr>
        <w:t>г. Казань, Архангельское кладбище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D57E66" w:rsidP="00D24656">
      <w:pPr>
        <w:tabs>
          <w:tab w:val="left" w:pos="2775"/>
          <w:tab w:val="center" w:pos="5102"/>
        </w:tabs>
        <w:rPr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8D695FF" wp14:editId="7B45172C">
                <wp:simplePos x="0" y="0"/>
                <wp:positionH relativeFrom="column">
                  <wp:posOffset>3432810</wp:posOffset>
                </wp:positionH>
                <wp:positionV relativeFrom="paragraph">
                  <wp:posOffset>1610360</wp:posOffset>
                </wp:positionV>
                <wp:extent cx="2750820" cy="36004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57E66" w:rsidRPr="00D57E66" w:rsidRDefault="00D57E66" w:rsidP="00D57E66">
                            <w:pPr>
                              <w:tabs>
                                <w:tab w:val="left" w:pos="2775"/>
                                <w:tab w:val="center" w:pos="510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7E66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16:50:070402:1</w:t>
                            </w:r>
                          </w:p>
                          <w:p w:rsidR="00D57E66" w:rsidRDefault="00D57E6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D695FF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70.3pt;margin-top:126.8pt;width:216.6pt;height:283.5pt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:rsidR="00D57E66" w:rsidRPr="00D57E66" w:rsidRDefault="00D57E66" w:rsidP="00D57E66">
                      <w:pPr>
                        <w:tabs>
                          <w:tab w:val="left" w:pos="2775"/>
                          <w:tab w:val="center" w:pos="5102"/>
                        </w:tabs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7E66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16:50:070402:1</w:t>
                      </w:r>
                    </w:p>
                    <w:p w:rsidR="00D57E66" w:rsidRDefault="00D57E66"/>
                  </w:txbxContent>
                </v:textbox>
              </v:shape>
            </w:pict>
          </mc:Fallback>
        </mc:AlternateContent>
      </w:r>
      <w:r w:rsidR="00D24656">
        <w:rPr>
          <w:noProof/>
          <w:sz w:val="28"/>
          <w:szCs w:val="28"/>
        </w:rPr>
        <w:tab/>
      </w:r>
      <w:r w:rsidR="00D24656">
        <w:rPr>
          <w:noProof/>
          <w:sz w:val="28"/>
          <w:szCs w:val="28"/>
        </w:rPr>
        <w:tab/>
      </w:r>
      <w:r w:rsidR="004422B6">
        <w:rPr>
          <w:noProof/>
          <w:sz w:val="28"/>
          <w:szCs w:val="28"/>
        </w:rPr>
        <w:drawing>
          <wp:inline distT="0" distB="0" distL="0" distR="0" wp14:anchorId="02D27F64" wp14:editId="606DD307">
            <wp:extent cx="2750820" cy="3600450"/>
            <wp:effectExtent l="19050" t="19050" r="1143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1"/>
                    <a:stretch/>
                  </pic:blipFill>
                  <pic:spPr bwMode="auto">
                    <a:xfrm>
                      <a:off x="0" y="0"/>
                      <a:ext cx="2763024" cy="36164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6200" w:rsidRPr="00616200" w:rsidRDefault="005971AE" w:rsidP="006A2FDA">
      <w:pPr>
        <w:jc w:val="center"/>
        <w:rPr>
          <w:noProof/>
          <w:sz w:val="24"/>
          <w:szCs w:val="28"/>
        </w:rPr>
      </w:pPr>
      <w:r w:rsidRPr="005971AE">
        <w:rPr>
          <w:noProof/>
          <w:sz w:val="24"/>
          <w:szCs w:val="28"/>
        </w:rPr>
        <w:t>Масштаб 1:10</w:t>
      </w:r>
      <w:r w:rsidR="003D777E" w:rsidRPr="005971AE">
        <w:rPr>
          <w:noProof/>
          <w:sz w:val="24"/>
          <w:szCs w:val="28"/>
        </w:rPr>
        <w:t>00</w:t>
      </w: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483"/>
        <w:gridCol w:w="8717"/>
      </w:tblGrid>
      <w:tr w:rsidR="00732CE2" w:rsidTr="00732CE2">
        <w:trPr>
          <w:trHeight w:val="379"/>
        </w:trPr>
        <w:tc>
          <w:tcPr>
            <w:tcW w:w="1483" w:type="dxa"/>
            <w:vAlign w:val="center"/>
          </w:tcPr>
          <w:p w:rsidR="00732CE2" w:rsidRPr="00D21168" w:rsidRDefault="00732CE2" w:rsidP="00641BAD">
            <w:pPr>
              <w:autoSpaceDE/>
              <w:autoSpaceDN/>
              <w:spacing w:line="259" w:lineRule="auto"/>
              <w:ind w:firstLine="35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1873ED0" wp14:editId="0C81730E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103505</wp:posOffset>
                      </wp:positionV>
                      <wp:extent cx="284480" cy="0"/>
                      <wp:effectExtent l="0" t="0" r="2032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4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BC293" id="Прямая соединительная линия 1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5pt,8.15pt" to="42.2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732CE2" w:rsidRDefault="009F0F12" w:rsidP="005D1B8D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</w:t>
            </w:r>
            <w:r w:rsidR="005D1B8D">
              <w:rPr>
                <w:bCs/>
                <w:color w:val="000000"/>
                <w:sz w:val="24"/>
                <w:szCs w:val="28"/>
              </w:rPr>
              <w:t xml:space="preserve">раница территории </w:t>
            </w:r>
            <w:r w:rsidR="00732CE2">
              <w:rPr>
                <w:bCs/>
                <w:color w:val="000000"/>
                <w:sz w:val="24"/>
                <w:szCs w:val="28"/>
              </w:rPr>
              <w:t>объекта культурного наследия</w:t>
            </w:r>
          </w:p>
        </w:tc>
      </w:tr>
      <w:tr w:rsidR="00732CE2" w:rsidTr="00732CE2">
        <w:tc>
          <w:tcPr>
            <w:tcW w:w="1483" w:type="dxa"/>
            <w:vAlign w:val="center"/>
          </w:tcPr>
          <w:p w:rsidR="00732CE2" w:rsidRDefault="00732CE2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FC93A59" wp14:editId="45D05115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24130</wp:posOffset>
                      </wp:positionV>
                      <wp:extent cx="30734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752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2F788" id="Прямоугольник 53" o:spid="_x0000_s1026" style="position:absolute;margin-left:20.05pt;margin-top:1.9pt;width:24.2pt;height:1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" fillcolor="#ec7524" stroked="f" strokeweight="1pt"/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732CE2" w:rsidRPr="004D70FF" w:rsidRDefault="009F0F12" w:rsidP="00D864E7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="00732CE2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732CE2" w:rsidTr="00732CE2">
        <w:tc>
          <w:tcPr>
            <w:tcW w:w="1483" w:type="dxa"/>
            <w:vAlign w:val="center"/>
          </w:tcPr>
          <w:p w:rsidR="00732CE2" w:rsidRDefault="00641BAD" w:rsidP="00641BAD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443125</wp:posOffset>
                      </wp:positionH>
                      <wp:positionV relativeFrom="paragraph">
                        <wp:posOffset>111550</wp:posOffset>
                      </wp:positionV>
                      <wp:extent cx="45719" cy="45719"/>
                      <wp:effectExtent l="0" t="0" r="0" b="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AF2EDDD" id="Овал 5" o:spid="_x0000_s1026" style="position:absolute;margin-left:34.9pt;margin-top:8.8pt;width:3.6pt;height: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" fillcolor="black [3213]" stroked="f" strokeweight="1pt">
                      <v:stroke joinstyle="miter"/>
                    </v:oval>
                  </w:pict>
                </mc:Fallback>
              </mc:AlternateContent>
            </w:r>
            <w:r w:rsidR="00D24656"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</w:p>
        </w:tc>
        <w:tc>
          <w:tcPr>
            <w:tcW w:w="8717" w:type="dxa"/>
            <w:vAlign w:val="center"/>
          </w:tcPr>
          <w:p w:rsidR="00732CE2" w:rsidRDefault="00641BAD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 w:rsidRPr="00641BAD">
              <w:rPr>
                <w:bCs/>
                <w:color w:val="000000"/>
                <w:sz w:val="24"/>
                <w:szCs w:val="28"/>
              </w:rPr>
              <w:t>- характерная точка границ территории объекта культурного наследия</w:t>
            </w:r>
          </w:p>
        </w:tc>
      </w:tr>
      <w:tr w:rsidR="00D57E66" w:rsidTr="00732CE2">
        <w:tc>
          <w:tcPr>
            <w:tcW w:w="1483" w:type="dxa"/>
            <w:vAlign w:val="center"/>
          </w:tcPr>
          <w:p w:rsidR="00D57E66" w:rsidRPr="00D57E66" w:rsidRDefault="00D57E66" w:rsidP="005D1B8D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000000"/>
                <w:sz w:val="16"/>
                <w:szCs w:val="16"/>
              </w:rPr>
            </w:pPr>
            <w:r w:rsidRPr="00D57E66">
              <w:rPr>
                <w:rFonts w:ascii="Calibri" w:hAnsi="Calibri" w:cs="Calibri"/>
                <w:bCs/>
                <w:noProof/>
                <w:color w:val="000000"/>
                <w:sz w:val="16"/>
                <w:szCs w:val="16"/>
              </w:rPr>
              <w:t>16:50:070402:1</w:t>
            </w:r>
          </w:p>
        </w:tc>
        <w:tc>
          <w:tcPr>
            <w:tcW w:w="8717" w:type="dxa"/>
            <w:vAlign w:val="center"/>
          </w:tcPr>
          <w:p w:rsidR="00D57E66" w:rsidRDefault="00D57E66" w:rsidP="00732CE2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</w:t>
            </w:r>
            <w:r w:rsidR="00641BAD">
              <w:rPr>
                <w:bCs/>
                <w:color w:val="000000"/>
                <w:sz w:val="24"/>
                <w:szCs w:val="28"/>
              </w:rPr>
              <w:t>земельного участка</w:t>
            </w:r>
          </w:p>
        </w:tc>
      </w:tr>
      <w:tr w:rsidR="00641BAD" w:rsidTr="00732CE2">
        <w:tc>
          <w:tcPr>
            <w:tcW w:w="1483" w:type="dxa"/>
            <w:vAlign w:val="center"/>
          </w:tcPr>
          <w:p w:rsidR="00641BAD" w:rsidRDefault="00641BAD" w:rsidP="00641BAD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A6F1AFF" wp14:editId="136BA911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99060</wp:posOffset>
                      </wp:positionV>
                      <wp:extent cx="280670" cy="0"/>
                      <wp:effectExtent l="0" t="0" r="24130" b="190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067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C49217" id="Прямая соединительная линия 6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8pt,7.8pt" to="41.9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717" w:type="dxa"/>
            <w:vAlign w:val="center"/>
          </w:tcPr>
          <w:p w:rsidR="00641BAD" w:rsidRPr="004D70FF" w:rsidRDefault="00641BAD" w:rsidP="00641BAD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территория Архангельского кладбища</w:t>
            </w:r>
          </w:p>
        </w:tc>
      </w:tr>
    </w:tbl>
    <w:p w:rsidR="00E97F5C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695337" w:rsidRDefault="00695337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2931FF" w:rsidRDefault="002931FF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A8545B" w:rsidRDefault="00A8545B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4422B6" w:rsidRDefault="004422B6" w:rsidP="004422B6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5D1B8D">
      <w:pPr>
        <w:autoSpaceDE/>
        <w:autoSpaceDN/>
        <w:spacing w:line="259" w:lineRule="auto"/>
        <w:jc w:val="center"/>
        <w:rPr>
          <w:rFonts w:ascii="Times" w:hAnsi="Times"/>
          <w:bCs/>
          <w:sz w:val="28"/>
          <w:szCs w:val="28"/>
          <w:lang w:eastAsia="en-US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7E52CC">
        <w:rPr>
          <w:bCs/>
          <w:color w:val="000000"/>
          <w:sz w:val="28"/>
          <w:szCs w:val="28"/>
        </w:rPr>
        <w:br/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1941–1945 гг., расположенного п</w:t>
      </w:r>
      <w:r w:rsidR="00641BAD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641BAD">
        <w:rPr>
          <w:rFonts w:ascii="Times" w:hAnsi="Times"/>
          <w:bCs/>
          <w:sz w:val="28"/>
          <w:szCs w:val="28"/>
          <w:lang w:eastAsia="en-US"/>
        </w:rPr>
        <w:br/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г. Казань, Архангельское кладбище</w:t>
      </w:r>
    </w:p>
    <w:p w:rsidR="00D24656" w:rsidRPr="0009707F" w:rsidRDefault="00D24656" w:rsidP="005D1B8D">
      <w:pPr>
        <w:autoSpaceDE/>
        <w:autoSpaceDN/>
        <w:spacing w:line="259" w:lineRule="auto"/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1941–1</w:t>
      </w:r>
      <w:r w:rsidR="00641BAD">
        <w:rPr>
          <w:rFonts w:ascii="Times" w:hAnsi="Times"/>
          <w:bCs/>
          <w:sz w:val="28"/>
          <w:szCs w:val="28"/>
          <w:lang w:eastAsia="en-US"/>
        </w:rPr>
        <w:t>945 гг.</w:t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, расположенного п</w:t>
      </w:r>
      <w:r w:rsidR="00641BAD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641BAD">
        <w:rPr>
          <w:rFonts w:ascii="Times" w:hAnsi="Times"/>
          <w:bCs/>
          <w:sz w:val="28"/>
          <w:szCs w:val="28"/>
          <w:lang w:eastAsia="en-US"/>
        </w:rPr>
        <w:br/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г. Казань, Архангельское кладбище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5D1B8D" w:rsidP="00695337">
            <w:pPr>
              <w:jc w:val="both"/>
              <w:rPr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от точки 1 в юго-восточн</w:t>
            </w:r>
            <w:r w:rsidR="00D57E66">
              <w:rPr>
                <w:rFonts w:ascii="Times" w:hAnsi="Times"/>
                <w:sz w:val="28"/>
                <w:szCs w:val="28"/>
              </w:rPr>
              <w:t>ом направлении параллельно ул.</w:t>
            </w:r>
            <w:r w:rsidRPr="005D1B8D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5D1B8D">
              <w:rPr>
                <w:rFonts w:ascii="Times" w:hAnsi="Times"/>
                <w:sz w:val="28"/>
                <w:szCs w:val="28"/>
              </w:rPr>
              <w:t>Хади</w:t>
            </w:r>
            <w:proofErr w:type="spellEnd"/>
            <w:r w:rsidRPr="005D1B8D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5D1B8D">
              <w:rPr>
                <w:rFonts w:ascii="Times" w:hAnsi="Times"/>
                <w:sz w:val="28"/>
                <w:szCs w:val="28"/>
              </w:rPr>
              <w:t>Такташа</w:t>
            </w:r>
            <w:proofErr w:type="spellEnd"/>
            <w:r w:rsidRPr="005D1B8D">
              <w:rPr>
                <w:rFonts w:ascii="Times" w:hAnsi="Times"/>
                <w:sz w:val="28"/>
                <w:szCs w:val="28"/>
              </w:rPr>
              <w:t xml:space="preserve"> до точки 17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5D1B8D" w:rsidP="00695337">
            <w:pPr>
              <w:jc w:val="both"/>
              <w:rPr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от точки 17 в восточном направлении в сторону Оренбургского тракта до точки 19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5D1B8D" w:rsidP="00695337">
            <w:pPr>
              <w:jc w:val="both"/>
              <w:rPr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от точки 19 в северо-западном направлении в сторону ул.</w:t>
            </w:r>
            <w:r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5D1B8D">
              <w:rPr>
                <w:rFonts w:ascii="Times" w:hAnsi="Times"/>
                <w:sz w:val="28"/>
                <w:szCs w:val="28"/>
              </w:rPr>
              <w:t>Даурская</w:t>
            </w:r>
            <w:proofErr w:type="spellEnd"/>
            <w:r w:rsidRPr="005D1B8D">
              <w:rPr>
                <w:rFonts w:ascii="Times" w:hAnsi="Times"/>
                <w:sz w:val="28"/>
                <w:szCs w:val="28"/>
              </w:rPr>
              <w:t xml:space="preserve"> до точки 31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5D1B8D" w:rsidP="00695337">
            <w:pPr>
              <w:jc w:val="both"/>
              <w:rPr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от точки 31 в западном направлении параллельно ул.</w:t>
            </w:r>
            <w:r w:rsidR="003772DE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5D1B8D">
              <w:rPr>
                <w:rFonts w:ascii="Times" w:hAnsi="Times"/>
                <w:sz w:val="28"/>
                <w:szCs w:val="28"/>
              </w:rPr>
              <w:t>Даурская</w:t>
            </w:r>
            <w:proofErr w:type="spellEnd"/>
            <w:r w:rsidRPr="005D1B8D">
              <w:rPr>
                <w:rFonts w:ascii="Times" w:hAnsi="Times"/>
                <w:sz w:val="28"/>
                <w:szCs w:val="28"/>
              </w:rPr>
              <w:t xml:space="preserve"> в ст</w:t>
            </w:r>
            <w:r>
              <w:rPr>
                <w:rFonts w:ascii="Times" w:hAnsi="Times"/>
                <w:sz w:val="28"/>
                <w:szCs w:val="28"/>
              </w:rPr>
              <w:t>орону ул.</w:t>
            </w:r>
            <w:r w:rsidR="003772DE"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" w:hAnsi="Times"/>
                <w:sz w:val="28"/>
                <w:szCs w:val="28"/>
              </w:rPr>
              <w:t>Хади</w:t>
            </w:r>
            <w:proofErr w:type="spellEnd"/>
            <w:r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" w:hAnsi="Times"/>
                <w:sz w:val="28"/>
                <w:szCs w:val="28"/>
              </w:rPr>
              <w:t>Такташ</w:t>
            </w:r>
            <w:proofErr w:type="spellEnd"/>
            <w:r>
              <w:rPr>
                <w:rFonts w:ascii="Times" w:hAnsi="Times"/>
                <w:sz w:val="28"/>
                <w:szCs w:val="28"/>
              </w:rPr>
              <w:t xml:space="preserve"> до точки 35</w:t>
            </w:r>
            <w:r w:rsidR="0009442A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BE5222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BE5222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09442A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BE5222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6232" w:type="dxa"/>
            <w:shd w:val="clear" w:color="auto" w:fill="auto"/>
          </w:tcPr>
          <w:p w:rsidR="00BE5222" w:rsidRPr="00151C19" w:rsidRDefault="005D1B8D" w:rsidP="00695337">
            <w:pPr>
              <w:jc w:val="both"/>
              <w:rPr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от точки 35 в северо-западном направлении в сторону ул.</w:t>
            </w:r>
            <w:r>
              <w:rPr>
                <w:rFonts w:ascii="Times" w:hAnsi="Times"/>
                <w:sz w:val="28"/>
                <w:szCs w:val="28"/>
              </w:rPr>
              <w:t xml:space="preserve"> </w:t>
            </w:r>
            <w:proofErr w:type="spellStart"/>
            <w:r w:rsidRPr="005D1B8D">
              <w:rPr>
                <w:rFonts w:ascii="Times" w:hAnsi="Times"/>
                <w:sz w:val="28"/>
                <w:szCs w:val="28"/>
              </w:rPr>
              <w:t>Даурская</w:t>
            </w:r>
            <w:proofErr w:type="spellEnd"/>
            <w:r w:rsidRPr="005D1B8D">
              <w:rPr>
                <w:rFonts w:ascii="Times" w:hAnsi="Times"/>
                <w:sz w:val="28"/>
                <w:szCs w:val="28"/>
              </w:rPr>
              <w:t xml:space="preserve"> до точки 36</w:t>
            </w:r>
            <w:r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5D1B8D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5D1B8D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5D1B8D" w:rsidRDefault="005D1B8D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5D1B8D" w:rsidRDefault="005D1B8D" w:rsidP="005D1B8D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36</w:t>
            </w:r>
            <w:r w:rsidRPr="005D1B8D">
              <w:rPr>
                <w:rFonts w:ascii="Times" w:hAnsi="Times"/>
                <w:sz w:val="28"/>
                <w:szCs w:val="28"/>
              </w:rPr>
              <w:t xml:space="preserve"> в западном направлении в</w:t>
            </w:r>
            <w:r>
              <w:rPr>
                <w:rFonts w:ascii="Times" w:hAnsi="Times"/>
                <w:sz w:val="28"/>
                <w:szCs w:val="28"/>
              </w:rPr>
              <w:t xml:space="preserve"> сторону </w:t>
            </w:r>
            <w:proofErr w:type="spellStart"/>
            <w:r>
              <w:rPr>
                <w:rFonts w:ascii="Times" w:hAnsi="Times"/>
                <w:sz w:val="28"/>
                <w:szCs w:val="28"/>
              </w:rPr>
              <w:t>ул.Даурская</w:t>
            </w:r>
            <w:proofErr w:type="spellEnd"/>
            <w:r>
              <w:rPr>
                <w:rFonts w:ascii="Times" w:hAnsi="Times"/>
                <w:sz w:val="28"/>
                <w:szCs w:val="28"/>
              </w:rPr>
              <w:t xml:space="preserve"> до точки 1.</w:t>
            </w:r>
          </w:p>
        </w:tc>
      </w:tr>
      <w:bookmarkEnd w:id="1"/>
    </w:tbl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7E52CC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</w:p>
    <w:p w:rsidR="00B1243A" w:rsidRDefault="005D1B8D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5D1B8D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1941–1</w:t>
      </w:r>
      <w:r w:rsidR="00641BAD">
        <w:rPr>
          <w:rFonts w:ascii="Times" w:hAnsi="Times"/>
          <w:bCs/>
          <w:sz w:val="28"/>
          <w:szCs w:val="28"/>
          <w:lang w:eastAsia="en-US"/>
        </w:rPr>
        <w:t>945 гг.</w:t>
      </w:r>
      <w:r w:rsidRPr="005D1B8D">
        <w:rPr>
          <w:rFonts w:ascii="Times" w:hAnsi="Times"/>
          <w:bCs/>
          <w:sz w:val="28"/>
          <w:szCs w:val="28"/>
          <w:lang w:eastAsia="en-US"/>
        </w:rPr>
        <w:t>, расположенного п</w:t>
      </w:r>
      <w:r w:rsidR="00641BAD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641BAD">
        <w:rPr>
          <w:rFonts w:ascii="Times" w:hAnsi="Times"/>
          <w:bCs/>
          <w:sz w:val="28"/>
          <w:szCs w:val="28"/>
          <w:lang w:eastAsia="en-US"/>
        </w:rPr>
        <w:br/>
      </w:r>
      <w:r w:rsidRPr="005D1B8D">
        <w:rPr>
          <w:rFonts w:ascii="Times" w:hAnsi="Times"/>
          <w:bCs/>
          <w:sz w:val="28"/>
          <w:szCs w:val="28"/>
          <w:lang w:eastAsia="en-US"/>
        </w:rPr>
        <w:t>г. Казань, Архангельское кладбище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D24656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D24656" w:rsidRPr="00B1243A" w:rsidTr="00D24656">
        <w:trPr>
          <w:trHeight w:val="15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4656" w:rsidRPr="00B1243A" w:rsidRDefault="00D24656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4656" w:rsidRPr="00B1243A" w:rsidRDefault="00D24656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656" w:rsidRPr="00D24656" w:rsidRDefault="00D24656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5D1B8D" w:rsidRPr="00FF577A" w:rsidTr="00D24656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472706.47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1306838.99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472698.69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1306842.64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472697.42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1306839.84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472671.49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1306852.34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472672.38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1306857.16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472667.13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1306859.03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472666.55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1306857.77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472663.32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1306859.19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472663.89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1306861.36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472656.94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1306865.60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472655.15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1306860.54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472650.34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1306862.05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472652.11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1306866.70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472652.20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1306869.49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472652.52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1306872.35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472654.07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1306876.32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472615.71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1306895.75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472617.70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1306900.84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472619.58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1306902.48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472624.64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1306900.33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472623.91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1306898.76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472633.54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1306894.36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472637.50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1306891.03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472639.12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1306890.86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472640.71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1306895.55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5D1B8D" w:rsidRDefault="005D1B8D" w:rsidP="005D1B8D">
            <w:pPr>
              <w:pStyle w:val="Default"/>
              <w:jc w:val="center"/>
              <w:rPr>
                <w:sz w:val="28"/>
                <w:szCs w:val="28"/>
              </w:rPr>
            </w:pPr>
            <w:r w:rsidRPr="005D1B8D">
              <w:rPr>
                <w:sz w:val="28"/>
                <w:szCs w:val="28"/>
              </w:rPr>
              <w:t>472651.89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1306892.13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472653.89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1306896.86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472663.71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1306893.65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472672.35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1306889.20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472673.61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1306891.30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472691.54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1306881.21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472688.02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1306873.02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472690.38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1306871.55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472686.66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1306859.63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472685.10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1306855.45</w:t>
            </w:r>
          </w:p>
        </w:tc>
      </w:tr>
      <w:tr w:rsidR="00D24656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4656" w:rsidRDefault="00D24656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24656" w:rsidRPr="005D1B8D" w:rsidRDefault="00D2465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656" w:rsidRPr="005D1B8D" w:rsidRDefault="00D24656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3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472708.69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1306844.17</w:t>
            </w:r>
          </w:p>
        </w:tc>
      </w:tr>
      <w:tr w:rsidR="005D1B8D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Default="005D1B8D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472706.47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1B8D" w:rsidRPr="00111CA8" w:rsidRDefault="005D1B8D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5D1B8D">
              <w:rPr>
                <w:rFonts w:ascii="Times" w:hAnsi="Times"/>
                <w:sz w:val="28"/>
                <w:szCs w:val="28"/>
              </w:rPr>
              <w:t>1306838.99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A35372" w:rsidRDefault="004A3DEC" w:rsidP="00A35372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214309" w:rsidRDefault="00A35372" w:rsidP="00A35372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A35372">
        <w:rPr>
          <w:color w:val="000000"/>
          <w:sz w:val="28"/>
          <w:szCs w:val="28"/>
        </w:rPr>
        <w:t>от ____________года № _______</w:t>
      </w:r>
    </w:p>
    <w:p w:rsidR="00A35372" w:rsidRPr="00A35372" w:rsidRDefault="00A35372" w:rsidP="00A35372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7E52CC">
        <w:rPr>
          <w:color w:val="000000"/>
          <w:sz w:val="28"/>
          <w:szCs w:val="28"/>
        </w:rPr>
        <w:br/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эвакогоспиталях г.Казани», 1941–194</w:t>
      </w:r>
      <w:r w:rsidR="00641BAD">
        <w:rPr>
          <w:rFonts w:ascii="Times" w:hAnsi="Times"/>
          <w:bCs/>
          <w:sz w:val="28"/>
          <w:szCs w:val="28"/>
          <w:lang w:eastAsia="en-US"/>
        </w:rPr>
        <w:t>5 гг.</w:t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, расположенного п</w:t>
      </w:r>
      <w:r w:rsidR="00641BAD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641BAD">
        <w:rPr>
          <w:rFonts w:ascii="Times" w:hAnsi="Times"/>
          <w:bCs/>
          <w:sz w:val="28"/>
          <w:szCs w:val="28"/>
          <w:lang w:eastAsia="en-US"/>
        </w:rPr>
        <w:br/>
      </w:r>
      <w:r w:rsidR="005D1B8D" w:rsidRPr="005D1B8D">
        <w:rPr>
          <w:rFonts w:ascii="Times" w:hAnsi="Times"/>
          <w:bCs/>
          <w:sz w:val="28"/>
          <w:szCs w:val="28"/>
          <w:lang w:eastAsia="en-US"/>
        </w:rPr>
        <w:t>г. Казань, Архангельское кладбище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CC30FD" w:rsidRPr="003213FA" w:rsidRDefault="00B257DA" w:rsidP="000467C6">
      <w:pPr>
        <w:adjustRightInd w:val="0"/>
        <w:ind w:left="-284" w:firstLine="426"/>
        <w:jc w:val="both"/>
        <w:rPr>
          <w:rFonts w:ascii="Times-Roman" w:eastAsiaTheme="minorHAnsi" w:hAnsi="Times-Roman" w:cs="Times-Roman"/>
          <w:sz w:val="28"/>
          <w:szCs w:val="28"/>
          <w:highlight w:val="yellow"/>
          <w:lang w:eastAsia="en-US"/>
        </w:rPr>
      </w:pPr>
      <w:r>
        <w:rPr>
          <w:rFonts w:ascii="Times" w:hAnsi="Times"/>
          <w:sz w:val="28"/>
          <w:szCs w:val="28"/>
        </w:rPr>
        <w:t xml:space="preserve">1. </w:t>
      </w:r>
      <w:r w:rsidR="00685DDB" w:rsidRPr="004422B6">
        <w:rPr>
          <w:rFonts w:ascii="Times" w:hAnsi="Times"/>
          <w:sz w:val="28"/>
          <w:szCs w:val="28"/>
        </w:rPr>
        <w:t>Местоположение захоронения советских воинов на территории Архангельского кладбища</w:t>
      </w:r>
      <w:r w:rsidR="00641BAD">
        <w:rPr>
          <w:rFonts w:ascii="Times" w:hAnsi="Times"/>
          <w:sz w:val="28"/>
          <w:szCs w:val="28"/>
        </w:rPr>
        <w:t>.</w:t>
      </w:r>
    </w:p>
    <w:p w:rsidR="00185F62" w:rsidRDefault="00B257DA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2. </w:t>
      </w:r>
      <w:r w:rsidR="005D1B8D">
        <w:rPr>
          <w:rFonts w:ascii="Times" w:hAnsi="Times"/>
          <w:sz w:val="28"/>
          <w:szCs w:val="28"/>
        </w:rPr>
        <w:t>О</w:t>
      </w:r>
      <w:r w:rsidR="005D1B8D" w:rsidRPr="005D1B8D">
        <w:rPr>
          <w:rFonts w:ascii="Times" w:hAnsi="Times"/>
          <w:sz w:val="28"/>
          <w:szCs w:val="28"/>
        </w:rPr>
        <w:t xml:space="preserve">бъемно-пространственная композиция и габариты комплекса захоронений советских воинов в виде локализированных на одной территории надмогильных </w:t>
      </w:r>
      <w:r w:rsidR="001422F6">
        <w:rPr>
          <w:rFonts w:ascii="Times" w:hAnsi="Times"/>
          <w:sz w:val="28"/>
          <w:szCs w:val="28"/>
        </w:rPr>
        <w:t xml:space="preserve">тумб, памятника, </w:t>
      </w:r>
      <w:r w:rsidR="001422F6" w:rsidRPr="004422B6">
        <w:rPr>
          <w:rFonts w:ascii="Times" w:hAnsi="Times"/>
          <w:sz w:val="28"/>
          <w:szCs w:val="28"/>
        </w:rPr>
        <w:t>монумента</w:t>
      </w:r>
      <w:r w:rsidR="005D1B8D" w:rsidRPr="005D1B8D">
        <w:rPr>
          <w:rFonts w:ascii="Times" w:hAnsi="Times"/>
          <w:sz w:val="28"/>
          <w:szCs w:val="28"/>
        </w:rPr>
        <w:t xml:space="preserve"> и стел</w:t>
      </w:r>
      <w:r w:rsidR="00641BAD">
        <w:rPr>
          <w:rFonts w:ascii="Times" w:hAnsi="Times"/>
          <w:sz w:val="28"/>
          <w:szCs w:val="28"/>
        </w:rPr>
        <w:t>.</w:t>
      </w:r>
    </w:p>
    <w:p w:rsidR="005D1B8D" w:rsidRPr="005D1B8D" w:rsidRDefault="00B257DA" w:rsidP="005D1B8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3. </w:t>
      </w:r>
      <w:r w:rsidR="005D1B8D" w:rsidRPr="005D1B8D">
        <w:rPr>
          <w:rFonts w:ascii="Times-Roman" w:eastAsiaTheme="minorHAnsi" w:hAnsi="Times-Roman" w:cs="Times-Roman"/>
          <w:sz w:val="28"/>
          <w:szCs w:val="28"/>
          <w:lang w:eastAsia="en-US"/>
        </w:rPr>
        <w:t>Архитектурны и конструктивное характеристики:</w:t>
      </w:r>
    </w:p>
    <w:p w:rsidR="005D1B8D" w:rsidRPr="005D1B8D" w:rsidRDefault="00641BAD" w:rsidP="005D1B8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>- т</w:t>
      </w:r>
      <w:r w:rsidR="005D1B8D" w:rsidRPr="005D1B8D">
        <w:rPr>
          <w:rFonts w:ascii="Times-Roman" w:eastAsiaTheme="minorHAnsi" w:hAnsi="Times-Roman" w:cs="Times-Roman"/>
          <w:sz w:val="28"/>
          <w:szCs w:val="28"/>
          <w:lang w:eastAsia="en-US"/>
        </w:rPr>
        <w:t>умбы: 458 тумб из мраморной крошки, с увековеченными надписями воинов;</w:t>
      </w:r>
    </w:p>
    <w:p w:rsidR="005D1B8D" w:rsidRPr="005D1B8D" w:rsidRDefault="00641BAD" w:rsidP="005D1B8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>- м</w:t>
      </w:r>
      <w:r w:rsidR="005D1B8D" w:rsidRPr="005D1B8D">
        <w:rPr>
          <w:rFonts w:ascii="Times-Roman" w:eastAsiaTheme="minorHAnsi" w:hAnsi="Times-Roman" w:cs="Times-Roman"/>
          <w:sz w:val="28"/>
          <w:szCs w:val="28"/>
          <w:lang w:eastAsia="en-US"/>
        </w:rPr>
        <w:t>онумент «Звезда» с рельефной надписью «1941-1945»</w:t>
      </w:r>
    </w:p>
    <w:p w:rsidR="005D1B8D" w:rsidRPr="005D1B8D" w:rsidRDefault="004422B6" w:rsidP="004422B6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- </w:t>
      </w:r>
      <w:r w:rsidRPr="004422B6">
        <w:rPr>
          <w:rFonts w:ascii="Times-Roman" w:eastAsiaTheme="minorHAnsi" w:hAnsi="Times-Roman" w:cs="Times-Roman"/>
          <w:sz w:val="28"/>
          <w:szCs w:val="28"/>
          <w:lang w:eastAsia="en-US"/>
        </w:rPr>
        <w:t>памятник в виде скульптуры солдата на постаменте с траурным венком в руке, с надписью на правой и левой</w:t>
      </w:r>
      <w:r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гранях –«Вечная память славным </w:t>
      </w:r>
      <w:r w:rsidRPr="004422B6">
        <w:rPr>
          <w:rFonts w:ascii="Times-Roman" w:eastAsiaTheme="minorHAnsi" w:hAnsi="Times-Roman" w:cs="Times-Roman"/>
          <w:sz w:val="28"/>
          <w:szCs w:val="28"/>
          <w:lang w:eastAsia="en-US"/>
        </w:rPr>
        <w:t>советским воинам, павшим в дни Великой Отечественной войны 1941-1945 гг. в борьбе за свободу и независимость нашей Родины», на лицевой грани- «пускай ты умер! Но в песне смелых и сильных духом, всегда ты будешь живым примером, Призывом гордым- к свободе, к свету!</w:t>
      </w:r>
      <w:r w:rsidR="00641BAD">
        <w:rPr>
          <w:rFonts w:ascii="Times-Roman" w:eastAsiaTheme="minorHAnsi" w:hAnsi="Times-Roman" w:cs="Times-Roman"/>
          <w:sz w:val="28"/>
          <w:szCs w:val="28"/>
          <w:lang w:eastAsia="en-US"/>
        </w:rPr>
        <w:t>»</w:t>
      </w:r>
      <w:r w:rsidRPr="004422B6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(</w:t>
      </w:r>
      <w:proofErr w:type="spellStart"/>
      <w:r w:rsidRPr="004422B6">
        <w:rPr>
          <w:rFonts w:ascii="Times-Roman" w:eastAsiaTheme="minorHAnsi" w:hAnsi="Times-Roman" w:cs="Times-Roman"/>
          <w:sz w:val="28"/>
          <w:szCs w:val="28"/>
          <w:lang w:eastAsia="en-US"/>
        </w:rPr>
        <w:t>М.Горький</w:t>
      </w:r>
      <w:proofErr w:type="spellEnd"/>
      <w:r w:rsidRPr="004422B6">
        <w:rPr>
          <w:rFonts w:ascii="Times-Roman" w:eastAsiaTheme="minorHAnsi" w:hAnsi="Times-Roman" w:cs="Times-Roman"/>
          <w:sz w:val="28"/>
          <w:szCs w:val="28"/>
          <w:lang w:eastAsia="en-US"/>
        </w:rPr>
        <w:t>)</w:t>
      </w:r>
      <w:r w:rsidR="00641BAD">
        <w:rPr>
          <w:rFonts w:ascii="Times-Roman" w:eastAsiaTheme="minorHAnsi" w:hAnsi="Times-Roman" w:cs="Times-Roman"/>
          <w:sz w:val="28"/>
          <w:szCs w:val="28"/>
          <w:lang w:eastAsia="en-US"/>
        </w:rPr>
        <w:t>;</w:t>
      </w:r>
    </w:p>
    <w:p w:rsidR="00185F62" w:rsidRDefault="00641BAD" w:rsidP="005D1B8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-Roman" w:eastAsiaTheme="minorHAnsi" w:hAnsi="Times-Roman" w:cs="Times-Roman"/>
          <w:sz w:val="28"/>
          <w:szCs w:val="28"/>
          <w:lang w:eastAsia="en-US"/>
        </w:rPr>
      </w:pPr>
      <w:r>
        <w:rPr>
          <w:rFonts w:ascii="Times-Roman" w:eastAsiaTheme="minorHAnsi" w:hAnsi="Times-Roman" w:cs="Times-Roman"/>
          <w:sz w:val="28"/>
          <w:szCs w:val="28"/>
          <w:lang w:eastAsia="en-US"/>
        </w:rPr>
        <w:t>- три</w:t>
      </w:r>
      <w:r w:rsidR="005D1B8D" w:rsidRPr="005D1B8D">
        <w:rPr>
          <w:rFonts w:ascii="Times-Roman" w:eastAsiaTheme="minorHAnsi" w:hAnsi="Times-Roman" w:cs="Times-Roman"/>
          <w:sz w:val="28"/>
          <w:szCs w:val="28"/>
          <w:lang w:eastAsia="en-US"/>
        </w:rPr>
        <w:t xml:space="preserve"> стелы из мрамора с именами с несохранившихся могил</w:t>
      </w:r>
      <w:r>
        <w:rPr>
          <w:rFonts w:ascii="Times-Roman" w:eastAsiaTheme="minorHAnsi" w:hAnsi="Times-Roman" w:cs="Times-Roman"/>
          <w:sz w:val="28"/>
          <w:szCs w:val="28"/>
          <w:lang w:eastAsia="en-US"/>
        </w:rPr>
        <w:t>.</w:t>
      </w: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8146E" w:rsidRDefault="00A8146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71761D" w:rsidRDefault="0071761D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4422B6" w:rsidRDefault="004422B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4422B6" w:rsidRDefault="004422B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4422B6" w:rsidRDefault="004422B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4422B6" w:rsidRDefault="004422B6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0C3950" w:rsidRPr="0076761A" w:rsidRDefault="000C395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9032AD" w:rsidRPr="00641BAD" w:rsidRDefault="005137CC" w:rsidP="00641BAD">
      <w:pPr>
        <w:autoSpaceDE/>
        <w:autoSpaceDN/>
        <w:ind w:left="-284" w:firstLine="568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>Предмет охраны может быть изменён по результатам комплексных научных исследований и п</w:t>
      </w:r>
      <w:r w:rsidR="003D5C91"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5D1B8D" w:rsidRDefault="005D1B8D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4422B6" w:rsidRPr="009B1297" w:rsidRDefault="004422B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 xml:space="preserve">объекта культурного </w:t>
      </w:r>
      <w:r w:rsidR="007E52CC">
        <w:rPr>
          <w:rFonts w:eastAsia="Calibri"/>
          <w:color w:val="000000"/>
          <w:sz w:val="28"/>
          <w:szCs w:val="28"/>
          <w:lang w:eastAsia="en-US"/>
        </w:rPr>
        <w:t>наследия регионального значения</w:t>
      </w:r>
      <w:r w:rsidR="007E52CC">
        <w:rPr>
          <w:rFonts w:ascii="Times" w:hAnsi="Times"/>
          <w:bCs/>
          <w:sz w:val="28"/>
          <w:szCs w:val="28"/>
          <w:lang w:eastAsia="en-US"/>
        </w:rPr>
        <w:br/>
      </w:r>
      <w:r w:rsidR="003772DE" w:rsidRPr="003772DE">
        <w:rPr>
          <w:rFonts w:ascii="Times" w:hAnsi="Times"/>
          <w:bCs/>
          <w:sz w:val="28"/>
          <w:szCs w:val="28"/>
          <w:lang w:eastAsia="en-US"/>
        </w:rPr>
        <w:t>«Захоронения советских воинов, умерших от ран и болезней в эвакогоспи</w:t>
      </w:r>
      <w:r w:rsidR="00641BAD">
        <w:rPr>
          <w:rFonts w:ascii="Times" w:hAnsi="Times"/>
          <w:bCs/>
          <w:sz w:val="28"/>
          <w:szCs w:val="28"/>
          <w:lang w:eastAsia="en-US"/>
        </w:rPr>
        <w:t xml:space="preserve">талях г.Казани», 1941–1945 гг., </w:t>
      </w:r>
      <w:r w:rsidR="003772DE" w:rsidRPr="003772DE">
        <w:rPr>
          <w:rFonts w:ascii="Times" w:hAnsi="Times"/>
          <w:bCs/>
          <w:sz w:val="28"/>
          <w:szCs w:val="28"/>
          <w:lang w:eastAsia="en-US"/>
        </w:rPr>
        <w:t>расположенного п</w:t>
      </w:r>
      <w:r w:rsidR="00641BAD">
        <w:rPr>
          <w:rFonts w:ascii="Times" w:hAnsi="Times"/>
          <w:bCs/>
          <w:sz w:val="28"/>
          <w:szCs w:val="28"/>
          <w:lang w:eastAsia="en-US"/>
        </w:rPr>
        <w:t>о адресу: Республика Татарстан,</w:t>
      </w:r>
      <w:r w:rsidR="00641BAD">
        <w:rPr>
          <w:rFonts w:ascii="Times" w:hAnsi="Times"/>
          <w:bCs/>
          <w:sz w:val="28"/>
          <w:szCs w:val="28"/>
          <w:lang w:eastAsia="en-US"/>
        </w:rPr>
        <w:br/>
      </w:r>
      <w:r w:rsidR="003772DE" w:rsidRPr="003772DE">
        <w:rPr>
          <w:rFonts w:ascii="Times" w:hAnsi="Times"/>
          <w:bCs/>
          <w:sz w:val="28"/>
          <w:szCs w:val="28"/>
          <w:lang w:eastAsia="en-US"/>
        </w:rPr>
        <w:t>г. Казань, Архангельское кладбище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5034E8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Pr="000318D5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 xml:space="preserve">Местоположение захоронения советских воинов на территории Архангельского кладбища </w:t>
            </w:r>
          </w:p>
          <w:p w:rsidR="00743CB7" w:rsidRPr="000318D5" w:rsidRDefault="00743CB7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743CB7" w:rsidRPr="000318D5" w:rsidRDefault="00743CB7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DE4B05" w:rsidRPr="000318D5" w:rsidRDefault="00DE4B05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484B29" w:rsidRPr="000318D5" w:rsidRDefault="00484B29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484B29" w:rsidRPr="000318D5" w:rsidRDefault="00484B29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FF6E74" w:rsidRDefault="00FF6E74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B8D" w:rsidRPr="000318D5" w:rsidRDefault="005D1B8D" w:rsidP="009A50CD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4543425"/>
                  <wp:effectExtent l="0" t="0" r="381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01"/>
                          <a:stretch/>
                        </pic:blipFill>
                        <pic:spPr bwMode="auto">
                          <a:xfrm>
                            <a:off x="0" y="0"/>
                            <a:ext cx="3490559" cy="4579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7BF" w:rsidRPr="00497F17" w:rsidRDefault="003647BF" w:rsidP="003647BF">
            <w:pPr>
              <w:autoSpaceDE/>
              <w:autoSpaceDN/>
              <w:spacing w:line="259" w:lineRule="auto"/>
              <w:rPr>
                <w:noProof/>
                <w:sz w:val="24"/>
                <w:szCs w:val="28"/>
              </w:rPr>
            </w:pPr>
            <w:r w:rsidRPr="00497F17">
              <w:rPr>
                <w:noProof/>
                <w:sz w:val="24"/>
                <w:szCs w:val="28"/>
              </w:rPr>
              <w:t>Условные обозначения:</w:t>
            </w:r>
          </w:p>
          <w:p w:rsidR="003647BF" w:rsidRDefault="003647BF" w:rsidP="003647BF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3647BF" w:rsidRDefault="003647BF" w:rsidP="003647BF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tbl>
            <w:tblPr>
              <w:tblStyle w:val="ad"/>
              <w:tblW w:w="97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0"/>
              <w:gridCol w:w="8717"/>
            </w:tblGrid>
            <w:tr w:rsidR="003647BF" w:rsidTr="003647BF">
              <w:tc>
                <w:tcPr>
                  <w:tcW w:w="1030" w:type="dxa"/>
                  <w:vAlign w:val="center"/>
                </w:tcPr>
                <w:p w:rsidR="003647BF" w:rsidRDefault="003647BF" w:rsidP="003647B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2192" behindDoc="0" locked="0" layoutInCell="1" allowOverlap="1" wp14:anchorId="42A99B71" wp14:editId="7FBD0A8D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469265" cy="247650"/>
                            <wp:effectExtent l="0" t="0" r="6985" b="0"/>
                            <wp:wrapNone/>
                            <wp:docPr id="12" name="Прямоугольник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926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C7524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4ABD3B" id="Прямоугольник 12" o:spid="_x0000_s1026" style="position:absolute;margin-left:7.95pt;margin-top:1.5pt;width:36.95pt;height:19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" fillcolor="#ec7524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717" w:type="dxa"/>
                  <w:vAlign w:val="center"/>
                </w:tcPr>
                <w:p w:rsidR="003647BF" w:rsidRPr="004D70FF" w:rsidRDefault="003647BF" w:rsidP="003647BF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 xml:space="preserve">- объект культурного наследия </w:t>
                  </w:r>
                </w:p>
              </w:tc>
            </w:tr>
          </w:tbl>
          <w:p w:rsidR="003647BF" w:rsidRDefault="003647BF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hanging="536"/>
              <w:contextualSpacing/>
              <w:jc w:val="center"/>
              <w:rPr>
                <w:color w:val="000000"/>
                <w:sz w:val="24"/>
                <w:szCs w:val="28"/>
              </w:rPr>
            </w:pPr>
          </w:p>
          <w:p w:rsidR="00E843EC" w:rsidRPr="00E53B09" w:rsidRDefault="003E0DA3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hanging="536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>Объемно-пространственная композиция и габариты комплекса захоронений советских воинов в виде локализированных на одной территории надмогильных тумб, памятника, монумента и стел</w:t>
            </w:r>
          </w:p>
          <w:p w:rsidR="009A50CD" w:rsidRDefault="009A50C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4D5390" w:rsidP="001422F6">
            <w:pPr>
              <w:widowControl w:val="0"/>
              <w:tabs>
                <w:tab w:val="left" w:pos="945"/>
              </w:tabs>
              <w:adjustRightInd w:val="0"/>
              <w:spacing w:before="120"/>
              <w:ind w:left="-386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590925" cy="25241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081" cy="253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D92132" w:rsidRDefault="004D5390" w:rsidP="001422F6">
            <w:pPr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2</w:t>
            </w:r>
            <w:r w:rsidRPr="000318D5">
              <w:rPr>
                <w:color w:val="000000"/>
                <w:sz w:val="24"/>
                <w:szCs w:val="28"/>
              </w:rPr>
              <w:t xml:space="preserve">. </w:t>
            </w:r>
            <w:r w:rsidR="00641BAD">
              <w:rPr>
                <w:color w:val="000000"/>
                <w:sz w:val="24"/>
                <w:szCs w:val="28"/>
              </w:rPr>
              <w:t>Памятник</w:t>
            </w:r>
          </w:p>
          <w:p w:rsidR="00D92132" w:rsidRPr="00D92132" w:rsidRDefault="004D5390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29965" cy="2658153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74" cy="265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D92132" w:rsidRDefault="004D5390" w:rsidP="004D5390">
            <w:pPr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3</w:t>
            </w:r>
            <w:r w:rsidRPr="000318D5">
              <w:rPr>
                <w:color w:val="000000"/>
                <w:sz w:val="24"/>
                <w:szCs w:val="28"/>
              </w:rPr>
              <w:t xml:space="preserve">. </w:t>
            </w:r>
            <w:r>
              <w:t>Г</w:t>
            </w:r>
            <w:r w:rsidRPr="004D5390">
              <w:rPr>
                <w:color w:val="000000"/>
                <w:sz w:val="24"/>
                <w:szCs w:val="28"/>
              </w:rPr>
              <w:t>абариты комплекса захоронений советских воинов</w:t>
            </w:r>
            <w:r>
              <w:rPr>
                <w:color w:val="000000"/>
                <w:sz w:val="24"/>
                <w:szCs w:val="28"/>
              </w:rPr>
              <w:t xml:space="preserve"> (общий вид)</w:t>
            </w: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4D5390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29924" cy="26574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911" cy="265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D92132" w:rsidRDefault="004D5390" w:rsidP="004D5390">
            <w:pPr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4</w:t>
            </w:r>
            <w:r w:rsidRPr="000318D5">
              <w:rPr>
                <w:color w:val="000000"/>
                <w:sz w:val="24"/>
                <w:szCs w:val="28"/>
              </w:rPr>
              <w:t xml:space="preserve">. </w:t>
            </w:r>
            <w:r>
              <w:rPr>
                <w:color w:val="000000"/>
                <w:sz w:val="24"/>
                <w:szCs w:val="28"/>
              </w:rPr>
              <w:t>Комплекс</w:t>
            </w:r>
            <w:r w:rsidRPr="004D5390">
              <w:rPr>
                <w:color w:val="000000"/>
                <w:sz w:val="24"/>
                <w:szCs w:val="28"/>
              </w:rPr>
              <w:t xml:space="preserve"> захоронений советских воинов</w:t>
            </w: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Pr="00D92132" w:rsidRDefault="001422F6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39490" cy="2918424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34" cy="292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D92132" w:rsidRDefault="004D5390" w:rsidP="004D5390">
            <w:pPr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5</w:t>
            </w:r>
            <w:r w:rsidRPr="000318D5">
              <w:rPr>
                <w:color w:val="000000"/>
                <w:sz w:val="24"/>
                <w:szCs w:val="28"/>
              </w:rPr>
              <w:t xml:space="preserve">. </w:t>
            </w:r>
            <w:r w:rsidR="001D049A">
              <w:rPr>
                <w:color w:val="000000"/>
                <w:sz w:val="24"/>
                <w:szCs w:val="28"/>
              </w:rPr>
              <w:t>Стелы</w:t>
            </w:r>
          </w:p>
          <w:p w:rsidR="00D92132" w:rsidRPr="00D92132" w:rsidRDefault="00D92132" w:rsidP="00D92132">
            <w:pPr>
              <w:rPr>
                <w:sz w:val="24"/>
                <w:szCs w:val="28"/>
              </w:rPr>
            </w:pPr>
          </w:p>
          <w:p w:rsidR="00D92132" w:rsidRDefault="004D5390" w:rsidP="00D9213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463290" cy="2597785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D92132" w:rsidP="004D5390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ab/>
            </w:r>
            <w:r w:rsidR="004D5390">
              <w:rPr>
                <w:sz w:val="24"/>
                <w:szCs w:val="28"/>
              </w:rPr>
              <w:t>Рис. 6</w:t>
            </w:r>
            <w:r w:rsidRPr="0099016E">
              <w:rPr>
                <w:sz w:val="24"/>
                <w:szCs w:val="28"/>
              </w:rPr>
              <w:t xml:space="preserve">. </w:t>
            </w:r>
            <w:r w:rsidR="001D049A" w:rsidRPr="001D049A">
              <w:rPr>
                <w:sz w:val="24"/>
                <w:szCs w:val="28"/>
              </w:rPr>
              <w:t>Монумент «Звезда»</w:t>
            </w:r>
          </w:p>
        </w:tc>
      </w:tr>
      <w:tr w:rsidR="00886873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BAD" w:rsidRPr="00641BAD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>Архитектурны и конструктивное характеристики:</w:t>
            </w:r>
          </w:p>
          <w:p w:rsidR="00641BAD" w:rsidRPr="00641BAD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>- тумбы: 458 тумб из мраморной крошки, с увековеченными надписями воинов;</w:t>
            </w:r>
          </w:p>
          <w:p w:rsidR="00641BAD" w:rsidRPr="00641BAD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>- монумент «Звезда» с рельефной надписью «1941-1945»</w:t>
            </w:r>
          </w:p>
          <w:p w:rsidR="00641BAD" w:rsidRPr="00641BAD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>- памятник в виде скульптуры солдата на постаменте с траурным венком в руке, с надписью на правой и левой гранях –«Вечная память славным советским воинам, павшим в дни Великой Отечественной войны 1941-1945 гг. в борьбе за свободу и независимость нашей Родины», на лицевой грани- «пускай ты умер! Но в песне смелых и сильных духом, всегда ты будешь живым примером, Призывом гордым- к свободе, к свету!» (</w:t>
            </w:r>
            <w:proofErr w:type="spellStart"/>
            <w:r w:rsidRPr="00641BAD">
              <w:rPr>
                <w:rFonts w:ascii="Times" w:hAnsi="Times"/>
                <w:sz w:val="28"/>
                <w:szCs w:val="28"/>
              </w:rPr>
              <w:t>М.Горький</w:t>
            </w:r>
            <w:proofErr w:type="spellEnd"/>
            <w:r w:rsidRPr="00641BAD">
              <w:rPr>
                <w:rFonts w:ascii="Times" w:hAnsi="Times"/>
                <w:sz w:val="28"/>
                <w:szCs w:val="28"/>
              </w:rPr>
              <w:t>);</w:t>
            </w:r>
          </w:p>
          <w:p w:rsidR="00886873" w:rsidRDefault="00641BAD" w:rsidP="00D45C9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641BAD">
              <w:rPr>
                <w:rFonts w:ascii="Times" w:hAnsi="Times"/>
                <w:sz w:val="28"/>
                <w:szCs w:val="28"/>
              </w:rPr>
              <w:t>- три стелы из мрамора с именами с несохранившихся могил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4D5390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7945"/>
                  <wp:effectExtent l="0" t="0" r="381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Default="004D5390" w:rsidP="004D539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7.</w:t>
            </w:r>
            <w:r w:rsidRPr="004D5390">
              <w:rPr>
                <w:color w:val="000000"/>
                <w:sz w:val="24"/>
                <w:szCs w:val="28"/>
              </w:rPr>
              <w:t xml:space="preserve"> </w:t>
            </w:r>
            <w:r w:rsidR="00641BAD">
              <w:rPr>
                <w:color w:val="000000"/>
                <w:sz w:val="24"/>
                <w:szCs w:val="28"/>
              </w:rPr>
              <w:t>Памятник</w:t>
            </w: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1422F6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533775" cy="2913712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178" cy="29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Default="004D5390" w:rsidP="004D539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8</w:t>
            </w:r>
            <w:r w:rsidRPr="000318D5">
              <w:rPr>
                <w:color w:val="000000"/>
                <w:sz w:val="24"/>
                <w:szCs w:val="28"/>
              </w:rPr>
              <w:t xml:space="preserve">. </w:t>
            </w:r>
            <w:r w:rsidR="001D049A">
              <w:rPr>
                <w:color w:val="000000"/>
                <w:sz w:val="24"/>
                <w:szCs w:val="28"/>
              </w:rPr>
              <w:t>Стелы</w:t>
            </w:r>
            <w:r w:rsidR="009A50CD">
              <w:rPr>
                <w:color w:val="000000"/>
                <w:sz w:val="24"/>
                <w:szCs w:val="28"/>
              </w:rPr>
              <w:t xml:space="preserve"> </w:t>
            </w: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4D5390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59778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9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Default="004D5390" w:rsidP="004D539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>Р</w:t>
            </w:r>
            <w:r>
              <w:rPr>
                <w:color w:val="000000"/>
                <w:sz w:val="24"/>
                <w:szCs w:val="28"/>
              </w:rPr>
              <w:t>ис. 9</w:t>
            </w:r>
            <w:r w:rsidRPr="000318D5">
              <w:rPr>
                <w:color w:val="000000"/>
                <w:sz w:val="24"/>
                <w:szCs w:val="28"/>
              </w:rPr>
              <w:t xml:space="preserve">. </w:t>
            </w:r>
            <w:r w:rsidR="001D049A">
              <w:rPr>
                <w:color w:val="000000"/>
                <w:sz w:val="24"/>
                <w:szCs w:val="28"/>
              </w:rPr>
              <w:t>Монумент «Звезда»</w:t>
            </w:r>
          </w:p>
          <w:p w:rsidR="00D92132" w:rsidRDefault="00D92132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D92132" w:rsidRDefault="004D5390" w:rsidP="004D539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2607945"/>
                  <wp:effectExtent l="0" t="0" r="381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4D5390" w:rsidP="001422F6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10</w:t>
            </w:r>
            <w:r w:rsidR="00D92132">
              <w:rPr>
                <w:sz w:val="24"/>
                <w:szCs w:val="28"/>
              </w:rPr>
              <w:t xml:space="preserve">. </w:t>
            </w:r>
            <w:r w:rsidR="001422F6" w:rsidRPr="001422F6">
              <w:rPr>
                <w:sz w:val="24"/>
                <w:szCs w:val="24"/>
              </w:rPr>
              <w:t>Тумбы</w:t>
            </w:r>
          </w:p>
        </w:tc>
      </w:tr>
    </w:tbl>
    <w:p w:rsidR="00C3624B" w:rsidRDefault="00C3624B" w:rsidP="00C3624B">
      <w:pPr>
        <w:rPr>
          <w:sz w:val="24"/>
          <w:szCs w:val="28"/>
        </w:rPr>
      </w:pPr>
    </w:p>
    <w:p w:rsidR="009635C6" w:rsidRDefault="009635C6" w:rsidP="004422B6">
      <w:pPr>
        <w:pStyle w:val="a9"/>
        <w:rPr>
          <w:sz w:val="24"/>
          <w:szCs w:val="28"/>
          <w:highlight w:val="yellow"/>
        </w:rPr>
      </w:pPr>
    </w:p>
    <w:p w:rsidR="009635C6" w:rsidRDefault="009635C6">
      <w:pPr>
        <w:autoSpaceDE/>
        <w:autoSpaceDN/>
        <w:spacing w:after="160" w:line="259" w:lineRule="auto"/>
        <w:rPr>
          <w:sz w:val="24"/>
          <w:szCs w:val="28"/>
          <w:highlight w:val="yellow"/>
        </w:rPr>
      </w:pPr>
      <w:r>
        <w:rPr>
          <w:sz w:val="24"/>
          <w:szCs w:val="28"/>
          <w:highlight w:val="yellow"/>
        </w:rPr>
        <w:br w:type="page"/>
      </w:r>
    </w:p>
    <w:p w:rsidR="009635C6" w:rsidRDefault="009635C6" w:rsidP="009635C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Выводы экспертизы</w:t>
      </w:r>
    </w:p>
    <w:p w:rsidR="009635C6" w:rsidRDefault="009635C6" w:rsidP="009635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 в единый государственный реестр объектов культурного наследия (памятников истории и культуры) народов Российской Федерации выявленного объекта культурного наследия «Захоронения советских воинов, умерших от ран в 1941 -1945гг. в эвакогоспиталях г.Казани. Архангельское кладбище» по адресу: Республика Татарстан, </w:t>
      </w:r>
      <w:proofErr w:type="spellStart"/>
      <w:r>
        <w:rPr>
          <w:sz w:val="28"/>
          <w:szCs w:val="28"/>
        </w:rPr>
        <w:t>г.Казань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Даурская</w:t>
      </w:r>
      <w:proofErr w:type="spellEnd"/>
      <w:r>
        <w:rPr>
          <w:sz w:val="28"/>
          <w:szCs w:val="28"/>
        </w:rPr>
        <w:t xml:space="preserve">, территория Архангельского кладбища является </w:t>
      </w:r>
      <w:r>
        <w:rPr>
          <w:b/>
          <w:bCs/>
          <w:sz w:val="28"/>
          <w:szCs w:val="28"/>
        </w:rPr>
        <w:t>обоснованным (положительное заключение)</w:t>
      </w:r>
      <w:r>
        <w:rPr>
          <w:sz w:val="28"/>
          <w:szCs w:val="28"/>
        </w:rPr>
        <w:t xml:space="preserve">, так как данный объект обладает историко-культурной ценностью и особенностями (предметом охраны), являющимися основанием для включения его в реестр, и соответствует критериям объекта культурного наследия, установленным Федеральным законом от 25.06.2002 г. №73-ФЗ «Об объектах культурного наследия (памятниках истории и культуры) народов Российской Федерации». </w:t>
      </w:r>
    </w:p>
    <w:p w:rsidR="009635C6" w:rsidRDefault="009635C6" w:rsidP="009635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Выявленный объект культурного наследия «Захоронения советских воинов, умерших от ран в 1941 -1945гг. в эвакогоспиталях г.Казани. Архангельское кладбище» по адресу: Республика Татарстан, </w:t>
      </w:r>
      <w:proofErr w:type="spellStart"/>
      <w:r>
        <w:rPr>
          <w:sz w:val="28"/>
          <w:szCs w:val="28"/>
        </w:rPr>
        <w:t>г.Казань</w:t>
      </w:r>
      <w:proofErr w:type="spellEnd"/>
      <w:r>
        <w:rPr>
          <w:sz w:val="28"/>
          <w:szCs w:val="28"/>
        </w:rPr>
        <w:t xml:space="preserve">, ул. </w:t>
      </w:r>
      <w:proofErr w:type="spellStart"/>
      <w:r>
        <w:rPr>
          <w:sz w:val="28"/>
          <w:szCs w:val="28"/>
        </w:rPr>
        <w:t>Даурская</w:t>
      </w:r>
      <w:proofErr w:type="spellEnd"/>
      <w:r>
        <w:rPr>
          <w:sz w:val="28"/>
          <w:szCs w:val="28"/>
        </w:rPr>
        <w:t xml:space="preserve">, территория Архангельского кладбища подлежит включению в единый государственный реестр объектов культурного наследия (памятников истории и культуры) народов Российской Федерации в установленном порядке со следующими сведениями, представленными в соответствии с п. 2 ст. 18 Федерального закона от 25.06.2002 г. №73-ФЗ «Об объектах культурного наследия (памятниках истории и культуры) народов Российской Федерации»: </w:t>
      </w:r>
    </w:p>
    <w:p w:rsidR="009635C6" w:rsidRDefault="009635C6" w:rsidP="009635C6">
      <w:pPr>
        <w:pStyle w:val="Default"/>
        <w:spacing w:after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Наименование объекта: </w:t>
      </w:r>
      <w:r>
        <w:rPr>
          <w:b/>
          <w:bCs/>
          <w:i/>
          <w:iCs/>
          <w:sz w:val="28"/>
          <w:szCs w:val="28"/>
        </w:rPr>
        <w:t xml:space="preserve">«Захоронения советских воинов, умерших от ран и болезней в эвакогоспиталях г.Казани»; </w:t>
      </w:r>
    </w:p>
    <w:p w:rsidR="009635C6" w:rsidRDefault="009635C6" w:rsidP="009635C6">
      <w:pPr>
        <w:pStyle w:val="Default"/>
        <w:spacing w:after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Время возникновения: </w:t>
      </w:r>
      <w:r>
        <w:rPr>
          <w:b/>
          <w:bCs/>
          <w:i/>
          <w:iCs/>
          <w:sz w:val="28"/>
          <w:szCs w:val="28"/>
        </w:rPr>
        <w:t xml:space="preserve">1941-1945 гг.; </w:t>
      </w:r>
    </w:p>
    <w:p w:rsidR="009635C6" w:rsidRDefault="009635C6" w:rsidP="009635C6">
      <w:pPr>
        <w:pStyle w:val="Default"/>
        <w:spacing w:after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Местонахождение: </w:t>
      </w:r>
      <w:r>
        <w:rPr>
          <w:b/>
          <w:bCs/>
          <w:i/>
          <w:iCs/>
          <w:sz w:val="28"/>
          <w:szCs w:val="28"/>
        </w:rPr>
        <w:t xml:space="preserve">Республика Татарстан, </w:t>
      </w:r>
      <w:proofErr w:type="spellStart"/>
      <w:r>
        <w:rPr>
          <w:b/>
          <w:bCs/>
          <w:i/>
          <w:iCs/>
          <w:sz w:val="28"/>
          <w:szCs w:val="28"/>
        </w:rPr>
        <w:t>г.Казань</w:t>
      </w:r>
      <w:proofErr w:type="spellEnd"/>
      <w:r>
        <w:rPr>
          <w:b/>
          <w:bCs/>
          <w:i/>
          <w:iCs/>
          <w:sz w:val="28"/>
          <w:szCs w:val="28"/>
        </w:rPr>
        <w:t xml:space="preserve">, Архангельское кладбище, </w:t>
      </w:r>
      <w:proofErr w:type="spellStart"/>
      <w:r>
        <w:rPr>
          <w:b/>
          <w:bCs/>
          <w:i/>
          <w:iCs/>
          <w:sz w:val="28"/>
          <w:szCs w:val="28"/>
        </w:rPr>
        <w:t>ул.Даурская</w:t>
      </w:r>
      <w:proofErr w:type="spellEnd"/>
      <w:r>
        <w:rPr>
          <w:b/>
          <w:bCs/>
          <w:i/>
          <w:iCs/>
          <w:sz w:val="28"/>
          <w:szCs w:val="28"/>
        </w:rPr>
        <w:t xml:space="preserve">; </w:t>
      </w:r>
    </w:p>
    <w:p w:rsidR="009635C6" w:rsidRDefault="009635C6" w:rsidP="009635C6">
      <w:pPr>
        <w:pStyle w:val="Default"/>
        <w:spacing w:after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Категория историко-культурного значения объекта: </w:t>
      </w:r>
      <w:r>
        <w:rPr>
          <w:b/>
          <w:bCs/>
          <w:i/>
          <w:iCs/>
          <w:sz w:val="28"/>
          <w:szCs w:val="28"/>
        </w:rPr>
        <w:t xml:space="preserve">региональный; </w:t>
      </w:r>
    </w:p>
    <w:p w:rsidR="009635C6" w:rsidRDefault="009635C6" w:rsidP="009635C6">
      <w:pPr>
        <w:pStyle w:val="Default"/>
        <w:spacing w:after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Вид объекта: </w:t>
      </w:r>
      <w:r>
        <w:rPr>
          <w:b/>
          <w:bCs/>
          <w:i/>
          <w:iCs/>
          <w:sz w:val="28"/>
          <w:szCs w:val="28"/>
        </w:rPr>
        <w:t xml:space="preserve">памятник; </w:t>
      </w:r>
    </w:p>
    <w:p w:rsidR="009635C6" w:rsidRDefault="009635C6" w:rsidP="009635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Описание особенностей объекта, являющихся основаниями для включения его в реестр и подлежащих обязательному сохранению согласно приложению № 11 к акту государственной историко-культурной экспертизы. </w:t>
      </w:r>
    </w:p>
    <w:p w:rsidR="009635C6" w:rsidRDefault="009635C6" w:rsidP="009635C6">
      <w:pPr>
        <w:pStyle w:val="Default"/>
        <w:jc w:val="both"/>
        <w:rPr>
          <w:sz w:val="28"/>
          <w:szCs w:val="28"/>
        </w:rPr>
      </w:pPr>
    </w:p>
    <w:p w:rsidR="009635C6" w:rsidRDefault="009635C6" w:rsidP="009635C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Я, </w:t>
      </w:r>
      <w:proofErr w:type="spellStart"/>
      <w:r>
        <w:rPr>
          <w:sz w:val="28"/>
          <w:szCs w:val="28"/>
        </w:rPr>
        <w:t>Саляхов</w:t>
      </w:r>
      <w:proofErr w:type="spellEnd"/>
      <w:r>
        <w:rPr>
          <w:sz w:val="28"/>
          <w:szCs w:val="28"/>
        </w:rPr>
        <w:t xml:space="preserve"> Альберт </w:t>
      </w:r>
      <w:proofErr w:type="spellStart"/>
      <w:r>
        <w:rPr>
          <w:sz w:val="28"/>
          <w:szCs w:val="28"/>
        </w:rPr>
        <w:t>Рабисович</w:t>
      </w:r>
      <w:proofErr w:type="spellEnd"/>
      <w:r>
        <w:rPr>
          <w:sz w:val="28"/>
          <w:szCs w:val="28"/>
        </w:rPr>
        <w:t xml:space="preserve">, в соответствии с законодательством Российской Федерации несу ответственность за достоверность и обоснованность сведений и выводов, изложенных в настоящем акте. </w:t>
      </w:r>
    </w:p>
    <w:p w:rsidR="009635C6" w:rsidRDefault="009635C6" w:rsidP="009635C6">
      <w:pPr>
        <w:pStyle w:val="Default"/>
        <w:jc w:val="both"/>
        <w:rPr>
          <w:color w:val="auto"/>
          <w:sz w:val="23"/>
          <w:szCs w:val="23"/>
        </w:rPr>
      </w:pPr>
      <w:r>
        <w:rPr>
          <w:i/>
          <w:iCs/>
          <w:sz w:val="28"/>
          <w:szCs w:val="28"/>
        </w:rPr>
        <w:t>Настоящий акт государственной историко-культурной экспертизы составлен на электронном носителе в формате переносимого документа (PDF) с приложениями, прилагаемыми к настоящему акту, и являющимися его неотъемлемой частью, подписан усиленной квалифицированной электронной подписью эксперта.</w:t>
      </w:r>
    </w:p>
    <w:p w:rsidR="009635C6" w:rsidRDefault="009635C6" w:rsidP="009635C6">
      <w:pPr>
        <w:pStyle w:val="Default"/>
        <w:jc w:val="both"/>
        <w:rPr>
          <w:color w:val="auto"/>
        </w:rPr>
      </w:pPr>
    </w:p>
    <w:p w:rsidR="001D049A" w:rsidRPr="001D049A" w:rsidRDefault="001D049A" w:rsidP="009635C6">
      <w:pPr>
        <w:pStyle w:val="a9"/>
        <w:rPr>
          <w:sz w:val="24"/>
          <w:szCs w:val="28"/>
          <w:highlight w:val="yellow"/>
        </w:rPr>
      </w:pPr>
    </w:p>
    <w:sectPr w:rsidR="001D049A" w:rsidRPr="001D049A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3C6FDC">
      <w:rPr>
        <w:rStyle w:val="a6"/>
        <w:noProof/>
      </w:rPr>
      <w:t>6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7" type="#_x0000_t75" style="width:7.45pt;height:8.85pt;visibility:visible;mso-wrap-style:square" o:bullet="t">
        <v:imagedata r:id="rId1" o:title=""/>
      </v:shape>
    </w:pict>
  </w:numPicBullet>
  <w:abstractNum w:abstractNumId="0" w15:restartNumberingAfterBreak="0">
    <w:nsid w:val="007C40D3"/>
    <w:multiLevelType w:val="hybridMultilevel"/>
    <w:tmpl w:val="3C481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4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22F6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049A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139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62742"/>
    <w:rsid w:val="003647BF"/>
    <w:rsid w:val="00365104"/>
    <w:rsid w:val="00366A00"/>
    <w:rsid w:val="00366F7E"/>
    <w:rsid w:val="0037423B"/>
    <w:rsid w:val="003764CC"/>
    <w:rsid w:val="003772DE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C6FDC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22B6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5390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68C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1AE"/>
    <w:rsid w:val="0059740B"/>
    <w:rsid w:val="005A060C"/>
    <w:rsid w:val="005A33D0"/>
    <w:rsid w:val="005A6CEF"/>
    <w:rsid w:val="005A76B2"/>
    <w:rsid w:val="005B32F5"/>
    <w:rsid w:val="005B3D97"/>
    <w:rsid w:val="005B4310"/>
    <w:rsid w:val="005B544D"/>
    <w:rsid w:val="005B7832"/>
    <w:rsid w:val="005C38BB"/>
    <w:rsid w:val="005D1B8D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1BAD"/>
    <w:rsid w:val="00642FAD"/>
    <w:rsid w:val="00644E30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5DDB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CE2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2C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E40"/>
    <w:rsid w:val="008C3FD8"/>
    <w:rsid w:val="008C406F"/>
    <w:rsid w:val="008C657D"/>
    <w:rsid w:val="008D2AC9"/>
    <w:rsid w:val="008D3220"/>
    <w:rsid w:val="008D4D38"/>
    <w:rsid w:val="008D53BD"/>
    <w:rsid w:val="008D59B2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35C6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0CD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0F12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537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76AEA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6D6"/>
    <w:rsid w:val="00B64895"/>
    <w:rsid w:val="00B662C1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062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4656"/>
    <w:rsid w:val="00D250DF"/>
    <w:rsid w:val="00D26444"/>
    <w:rsid w:val="00D319BE"/>
    <w:rsid w:val="00D40400"/>
    <w:rsid w:val="00D40B06"/>
    <w:rsid w:val="00D40B41"/>
    <w:rsid w:val="00D45C98"/>
    <w:rsid w:val="00D5173B"/>
    <w:rsid w:val="00D53375"/>
    <w:rsid w:val="00D572F2"/>
    <w:rsid w:val="00D57E66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A2C56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75642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5D1B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E1BB7-F068-4474-9454-ACC021A10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25</cp:revision>
  <cp:lastPrinted>2024-12-19T12:52:00Z</cp:lastPrinted>
  <dcterms:created xsi:type="dcterms:W3CDTF">2024-12-05T13:27:00Z</dcterms:created>
  <dcterms:modified xsi:type="dcterms:W3CDTF">2024-12-19T12:52:00Z</dcterms:modified>
</cp:coreProperties>
</file>