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77777777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77777777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59471E1A" w:rsidR="00F3782A" w:rsidRPr="004C4924" w:rsidRDefault="00F3782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D715BF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r w:rsidR="00E11C45" w:rsidRPr="00E11C45">
        <w:rPr>
          <w:sz w:val="28"/>
          <w:szCs w:val="28"/>
        </w:rPr>
        <w:t>Татарская Багана, селище 1</w:t>
      </w:r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proofErr w:type="spellStart"/>
      <w:r w:rsidR="00E11C45">
        <w:rPr>
          <w:sz w:val="28"/>
          <w:szCs w:val="28"/>
        </w:rPr>
        <w:t>Чистополь</w:t>
      </w:r>
      <w:r w:rsidR="00D353AF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1FD0A0F5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r w:rsidR="00E11C45" w:rsidRPr="00E11C45">
        <w:rPr>
          <w:sz w:val="28"/>
          <w:szCs w:val="28"/>
        </w:rPr>
        <w:t>Татарская Багана, селище 1</w:t>
      </w:r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proofErr w:type="spellStart"/>
      <w:r w:rsidR="00E11C45">
        <w:rPr>
          <w:sz w:val="28"/>
          <w:szCs w:val="28"/>
        </w:rPr>
        <w:t>Чистополь</w:t>
      </w:r>
      <w:r w:rsidR="00E11C45" w:rsidRPr="00D353AF">
        <w:rPr>
          <w:sz w:val="28"/>
          <w:szCs w:val="28"/>
        </w:rPr>
        <w:t>ском</w:t>
      </w:r>
      <w:proofErr w:type="spellEnd"/>
      <w:r w:rsidR="003C7A4D" w:rsidRPr="000B1227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076978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</w:t>
      </w:r>
      <w:r w:rsidR="007857CB">
        <w:rPr>
          <w:sz w:val="28"/>
          <w:szCs w:val="28"/>
        </w:rPr>
        <w:t> </w:t>
      </w:r>
      <w:r w:rsidR="001C05A5" w:rsidRPr="000B1227">
        <w:rPr>
          <w:sz w:val="28"/>
          <w:szCs w:val="28"/>
        </w:rPr>
        <w:t xml:space="preserve">1 </w:t>
      </w:r>
      <w:r w:rsidR="00076978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56020C34" w:rsidR="00166E09" w:rsidRPr="004C4924" w:rsidRDefault="001C05A5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E11C45" w:rsidRPr="00E11C45">
        <w:rPr>
          <w:sz w:val="28"/>
          <w:szCs w:val="28"/>
        </w:rPr>
        <w:t>Татарская Багана, селище 1</w:t>
      </w:r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E11C45">
        <w:rPr>
          <w:sz w:val="28"/>
          <w:szCs w:val="28"/>
        </w:rPr>
        <w:t>Чистополь</w:t>
      </w:r>
      <w:r w:rsidR="00E11C45" w:rsidRPr="00D353AF">
        <w:rPr>
          <w:sz w:val="28"/>
          <w:szCs w:val="28"/>
        </w:rPr>
        <w:t>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7857CB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</w:t>
      </w:r>
      <w:r w:rsidR="00076978">
        <w:rPr>
          <w:sz w:val="28"/>
          <w:szCs w:val="28"/>
        </w:rPr>
        <w:br/>
      </w:r>
      <w:r w:rsidRPr="004C4924">
        <w:rPr>
          <w:sz w:val="28"/>
          <w:szCs w:val="28"/>
        </w:rPr>
        <w:t xml:space="preserve">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30892CAB" w:rsidR="004C4924" w:rsidRDefault="006A4FFD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r w:rsidR="00E11C45" w:rsidRPr="00E11C45">
        <w:rPr>
          <w:sz w:val="28"/>
          <w:szCs w:val="28"/>
        </w:rPr>
        <w:t>Татарская Багана, селище 1</w:t>
      </w:r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</w:t>
      </w:r>
      <w:r w:rsidR="00076978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proofErr w:type="spellStart"/>
      <w:r w:rsidR="00E11C45">
        <w:rPr>
          <w:sz w:val="28"/>
          <w:szCs w:val="28"/>
        </w:rPr>
        <w:t>Чистополь</w:t>
      </w:r>
      <w:r w:rsidR="00E11C45" w:rsidRPr="00D353AF">
        <w:rPr>
          <w:sz w:val="28"/>
          <w:szCs w:val="28"/>
        </w:rPr>
        <w:t>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</w:t>
      </w:r>
      <w:r w:rsidR="007857CB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56022764" w:rsidR="006A4FFD" w:rsidRDefault="000B1227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7CB"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7857CB">
        <w:rPr>
          <w:sz w:val="28"/>
          <w:szCs w:val="28"/>
        </w:rPr>
        <w:t xml:space="preserve"> обеспечить</w:t>
      </w:r>
      <w:r w:rsidR="007857CB" w:rsidRPr="004C4924">
        <w:rPr>
          <w:sz w:val="28"/>
          <w:szCs w:val="28"/>
        </w:rPr>
        <w:t xml:space="preserve"> внес</w:t>
      </w:r>
      <w:r w:rsidR="007857CB">
        <w:rPr>
          <w:sz w:val="28"/>
          <w:szCs w:val="28"/>
        </w:rPr>
        <w:t>ение</w:t>
      </w:r>
      <w:r w:rsidR="007857CB" w:rsidRPr="004C4924">
        <w:rPr>
          <w:sz w:val="28"/>
          <w:szCs w:val="28"/>
        </w:rPr>
        <w:t xml:space="preserve"> сведени</w:t>
      </w:r>
      <w:r w:rsidR="007857CB">
        <w:rPr>
          <w:sz w:val="28"/>
          <w:szCs w:val="28"/>
        </w:rPr>
        <w:t>й</w:t>
      </w:r>
      <w:r w:rsidR="007857CB" w:rsidRPr="004C4924">
        <w:rPr>
          <w:sz w:val="28"/>
          <w:szCs w:val="28"/>
        </w:rPr>
        <w:t xml:space="preserve"> о границах территории </w:t>
      </w:r>
      <w:r w:rsidR="007857CB">
        <w:rPr>
          <w:sz w:val="28"/>
          <w:szCs w:val="28"/>
        </w:rPr>
        <w:t xml:space="preserve">выявленного объекта культурного наследия </w:t>
      </w:r>
      <w:r w:rsidR="007857CB" w:rsidRPr="004C4924">
        <w:rPr>
          <w:sz w:val="28"/>
          <w:szCs w:val="28"/>
        </w:rPr>
        <w:t>в Единый государственный реестр недвижимости.</w:t>
      </w:r>
    </w:p>
    <w:p w14:paraId="777DFB4A" w14:textId="1C2D891C" w:rsidR="007857CB" w:rsidRPr="006A4FFD" w:rsidRDefault="007857CB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50E44D7C" w14:textId="77777777" w:rsidR="008015B1" w:rsidRDefault="006F622D" w:rsidP="008015B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</w:r>
      <w:r w:rsidR="008015B1" w:rsidRPr="008E5571">
        <w:rPr>
          <w:sz w:val="28"/>
          <w:szCs w:val="28"/>
        </w:rPr>
        <w:t xml:space="preserve">от ________ </w:t>
      </w:r>
      <w:r w:rsidR="008015B1">
        <w:rPr>
          <w:sz w:val="28"/>
          <w:szCs w:val="28"/>
        </w:rPr>
        <w:t xml:space="preserve">2025 </w:t>
      </w:r>
      <w:r w:rsidR="008015B1" w:rsidRPr="008E5571">
        <w:rPr>
          <w:sz w:val="28"/>
          <w:szCs w:val="28"/>
        </w:rPr>
        <w:t>№ ____</w:t>
      </w:r>
    </w:p>
    <w:p w14:paraId="29E14ED4" w14:textId="5486C299" w:rsidR="00047AA1" w:rsidRDefault="00047AA1" w:rsidP="008015B1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560FB42" w14:textId="7841483D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r w:rsidR="005D1893" w:rsidRPr="005D1893">
        <w:rPr>
          <w:rFonts w:eastAsiaTheme="minorEastAsia"/>
          <w:bCs/>
          <w:color w:val="000000"/>
          <w:sz w:val="28"/>
          <w:szCs w:val="28"/>
        </w:rPr>
        <w:t>Татарская Багана, селище 1</w:t>
      </w:r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5D1893">
        <w:rPr>
          <w:sz w:val="28"/>
          <w:szCs w:val="28"/>
        </w:rPr>
        <w:t>Чистополь</w:t>
      </w:r>
      <w:r w:rsidR="005D1893" w:rsidRPr="00D353AF">
        <w:rPr>
          <w:sz w:val="28"/>
          <w:szCs w:val="28"/>
        </w:rPr>
        <w:t>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70F2E8F6" w14:textId="1C71D8CF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FE2DA36" w14:textId="77777777" w:rsidR="006158EA" w:rsidRPr="008863E5" w:rsidRDefault="006158EA" w:rsidP="006158EA">
      <w:pPr>
        <w:ind w:firstLine="709"/>
        <w:jc w:val="both"/>
        <w:rPr>
          <w:b/>
          <w:sz w:val="28"/>
          <w:szCs w:val="28"/>
        </w:rPr>
      </w:pPr>
      <w:r w:rsidRPr="008863E5">
        <w:rPr>
          <w:b/>
          <w:sz w:val="28"/>
          <w:szCs w:val="28"/>
        </w:rPr>
        <w:t>1. Разрешается:</w:t>
      </w:r>
    </w:p>
    <w:p w14:paraId="3CDA5249" w14:textId="77777777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E93A059" w14:textId="1B555878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 xml:space="preserve">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07B4A67" w14:textId="0B16AC8C" w:rsidR="006158EA" w:rsidRPr="006158EA" w:rsidRDefault="006158EA" w:rsidP="006158EA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в соответствии с законодательством;</w:t>
      </w:r>
    </w:p>
    <w:p w14:paraId="627D21D6" w14:textId="77777777" w:rsidR="006158EA" w:rsidRPr="008863E5" w:rsidRDefault="006158EA" w:rsidP="006158EA">
      <w:pPr>
        <w:ind w:firstLine="709"/>
        <w:jc w:val="both"/>
        <w:rPr>
          <w:b/>
          <w:sz w:val="28"/>
          <w:szCs w:val="28"/>
        </w:rPr>
      </w:pPr>
      <w:r w:rsidRPr="008863E5">
        <w:rPr>
          <w:b/>
          <w:sz w:val="28"/>
          <w:szCs w:val="28"/>
        </w:rPr>
        <w:t>2. Запрещается:</w:t>
      </w:r>
    </w:p>
    <w:p w14:paraId="059958A4" w14:textId="01E3D496" w:rsidR="00047AA1" w:rsidRPr="00047AA1" w:rsidRDefault="006158EA" w:rsidP="007B5337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 xml:space="preserve">№ 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lastRenderedPageBreak/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 w:rsidR="00AB0376">
        <w:rPr>
          <w:sz w:val="28"/>
          <w:szCs w:val="28"/>
        </w:rPr>
        <w:t>бъект археологического наследия.</w:t>
      </w:r>
    </w:p>
    <w:sectPr w:rsidR="00047AA1" w:rsidRPr="00047AA1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E6BAB" w14:textId="77777777" w:rsidR="00E770BA" w:rsidRDefault="00E770BA" w:rsidP="00310541">
      <w:r>
        <w:separator/>
      </w:r>
    </w:p>
  </w:endnote>
  <w:endnote w:type="continuationSeparator" w:id="0">
    <w:p w14:paraId="312E9259" w14:textId="77777777" w:rsidR="00E770BA" w:rsidRDefault="00E770BA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0BFAD" w14:textId="77777777" w:rsidR="00E770BA" w:rsidRDefault="00E770BA" w:rsidP="00310541">
      <w:r>
        <w:separator/>
      </w:r>
    </w:p>
  </w:footnote>
  <w:footnote w:type="continuationSeparator" w:id="0">
    <w:p w14:paraId="67CA826F" w14:textId="77777777" w:rsidR="00E770BA" w:rsidRDefault="00E770BA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2C651217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603B23">
          <w:rPr>
            <w:noProof/>
            <w:sz w:val="24"/>
            <w:szCs w:val="24"/>
          </w:rPr>
          <w:t>3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25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A7D"/>
    <w:rsid w:val="00071BA0"/>
    <w:rsid w:val="00072433"/>
    <w:rsid w:val="00074DFE"/>
    <w:rsid w:val="00076978"/>
    <w:rsid w:val="00083783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61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2740B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3B23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46F27"/>
    <w:rsid w:val="00B523AA"/>
    <w:rsid w:val="00B52889"/>
    <w:rsid w:val="00B53C7F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F5B"/>
    <w:rsid w:val="00DD16B3"/>
    <w:rsid w:val="00DD3CEF"/>
    <w:rsid w:val="00DE49FE"/>
    <w:rsid w:val="00DE5ABA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770BA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23E6-99B0-40D8-9D6F-7E3C9307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Шошева Анна Владимировна</cp:lastModifiedBy>
  <cp:revision>249</cp:revision>
  <cp:lastPrinted>2024-11-05T14:40:00Z</cp:lastPrinted>
  <dcterms:created xsi:type="dcterms:W3CDTF">2021-02-09T07:58:00Z</dcterms:created>
  <dcterms:modified xsi:type="dcterms:W3CDTF">2025-01-13T12:34:00Z</dcterms:modified>
</cp:coreProperties>
</file>