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74BB6DC1" w:rsidR="00306C60" w:rsidRPr="00306C60" w:rsidRDefault="00306C60" w:rsidP="00D8432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031575" w:rsidRP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Успенская», 1712 г., 1897 - 1898 гг., расположенного по адресу: Республика Татарстан, Высокогорский район,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1575" w:rsidRP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031575" w:rsidRP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Алаты</w:t>
      </w:r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2" w:name="_Hlk204345664"/>
      <w:bookmarkEnd w:id="1"/>
      <w:r w:rsidR="00031575" w:rsidRP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Успенская», 1712 г., 1897 - 1898 гг.,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31575" w:rsidRP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Высокогорский муниципальный район, с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031575" w:rsidRP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</w:t>
      </w:r>
      <w:bookmarkEnd w:id="2"/>
      <w:proofErr w:type="spellEnd"/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F080A0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34342DD1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031575" w:rsidRPr="00031575">
        <w:rPr>
          <w:color w:val="000000"/>
          <w:sz w:val="28"/>
          <w:szCs w:val="28"/>
        </w:rPr>
        <w:t>«Церковь Успенская», 1712 г., 1897 - 1898 гг., расположенн</w:t>
      </w:r>
      <w:r w:rsidR="00031575">
        <w:rPr>
          <w:color w:val="000000"/>
          <w:sz w:val="28"/>
          <w:szCs w:val="28"/>
        </w:rPr>
        <w:t>ый</w:t>
      </w:r>
      <w:r w:rsidR="00031575" w:rsidRPr="00031575">
        <w:rPr>
          <w:color w:val="000000"/>
          <w:sz w:val="28"/>
          <w:szCs w:val="28"/>
        </w:rPr>
        <w:t xml:space="preserve"> по адресу: Республика Татарстан, Высокогорский район, с. </w:t>
      </w:r>
      <w:proofErr w:type="spellStart"/>
      <w:r w:rsidR="00031575" w:rsidRPr="00031575">
        <w:rPr>
          <w:color w:val="000000"/>
          <w:sz w:val="28"/>
          <w:szCs w:val="28"/>
        </w:rPr>
        <w:t>Алаты</w:t>
      </w:r>
      <w:proofErr w:type="spellEnd"/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r w:rsidR="002F16A8">
        <w:rPr>
          <w:color w:val="000000"/>
          <w:sz w:val="28"/>
          <w:szCs w:val="28"/>
        </w:rPr>
        <w:br/>
      </w:r>
      <w:bookmarkStart w:id="3" w:name="_Hlk204259720"/>
      <w:r w:rsidR="00031575" w:rsidRPr="00031575">
        <w:rPr>
          <w:color w:val="000000"/>
          <w:sz w:val="28"/>
          <w:szCs w:val="28"/>
        </w:rPr>
        <w:t>«Церковь Успенская», 1712 г., 1897 - 1898 гг.,</w:t>
      </w:r>
      <w:r w:rsidR="00031575">
        <w:rPr>
          <w:color w:val="000000"/>
          <w:sz w:val="28"/>
          <w:szCs w:val="28"/>
        </w:rPr>
        <w:t xml:space="preserve"> </w:t>
      </w:r>
      <w:r w:rsidR="00E61D4E">
        <w:rPr>
          <w:color w:val="000000"/>
          <w:sz w:val="28"/>
          <w:szCs w:val="28"/>
        </w:rPr>
        <w:t>(вид объекта – памятник),</w:t>
      </w:r>
      <w:r w:rsidR="002F16A8">
        <w:rPr>
          <w:color w:val="000000"/>
          <w:sz w:val="28"/>
          <w:szCs w:val="28"/>
        </w:rPr>
        <w:t xml:space="preserve"> </w:t>
      </w:r>
      <w:r w:rsidR="002F16A8" w:rsidRPr="00306C60">
        <w:rPr>
          <w:color w:val="000000"/>
          <w:sz w:val="28"/>
          <w:szCs w:val="28"/>
        </w:rPr>
        <w:t xml:space="preserve">расположенного по адресу: </w:t>
      </w:r>
      <w:r w:rsidR="00031575" w:rsidRPr="00031575">
        <w:rPr>
          <w:color w:val="000000"/>
          <w:sz w:val="28"/>
          <w:szCs w:val="28"/>
        </w:rPr>
        <w:t xml:space="preserve">Республика Татарстан, Высокогорский муниципальный район, с. </w:t>
      </w:r>
      <w:proofErr w:type="spellStart"/>
      <w:r w:rsidR="00031575" w:rsidRPr="00031575">
        <w:rPr>
          <w:color w:val="000000"/>
          <w:sz w:val="28"/>
          <w:szCs w:val="28"/>
        </w:rPr>
        <w:t>Алат</w:t>
      </w:r>
      <w:proofErr w:type="spellEnd"/>
      <w:r w:rsidR="002A7348" w:rsidRPr="004405E1">
        <w:rPr>
          <w:color w:val="000000"/>
          <w:sz w:val="28"/>
          <w:szCs w:val="28"/>
        </w:rPr>
        <w:t>.</w:t>
      </w:r>
      <w:bookmarkEnd w:id="3"/>
    </w:p>
    <w:p w14:paraId="0CC488A0" w14:textId="50CE8151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031575">
        <w:rPr>
          <w:color w:val="000000"/>
          <w:sz w:val="28"/>
          <w:szCs w:val="28"/>
        </w:rPr>
        <w:t xml:space="preserve">«Церковь Успенская», 1712 г., 1897 - 1898 гг., расположенного по адресу: Республика Татарстан, Высокогорский муниципальный район, с. </w:t>
      </w:r>
      <w:proofErr w:type="spellStart"/>
      <w:r w:rsidR="00031575">
        <w:rPr>
          <w:color w:val="000000"/>
          <w:sz w:val="28"/>
          <w:szCs w:val="28"/>
        </w:rPr>
        <w:t>Алат</w:t>
      </w:r>
      <w:proofErr w:type="spellEnd"/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3BB6CA96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«Церковь Успенская», 1712 г., 1897 - 1898 гг., расположенного по адресу: Республика Татарстан, Высокогорский муниципальный район</w:t>
      </w:r>
      <w:r w:rsidR="008D5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proofErr w:type="spellStart"/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</w:t>
      </w:r>
      <w:proofErr w:type="spellEnd"/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6E86ACD0" w:rsidR="002F16A8" w:rsidRDefault="00031575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Успенская», 1712 г., 1897 - 1898 гг., расположенного по адресу: Республика Татарстан, Высокогорский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</w:t>
      </w:r>
      <w:proofErr w:type="spellEnd"/>
    </w:p>
    <w:p w14:paraId="17114B61" w14:textId="2C71296E" w:rsidR="00E61D4E" w:rsidRPr="00BD0B94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3FA09CFA" w:rsidR="00A54F9C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Успенская», 1712 г., 1897 - 1898 гг., расположенного по адресу: Республика Татарстан, Высокогорский муниципальный район, с. </w:t>
      </w:r>
      <w:proofErr w:type="spellStart"/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</w:t>
      </w:r>
      <w:proofErr w:type="spellEnd"/>
      <w:r w:rsidR="00F04725" w:rsidRPr="00F04725">
        <w:rPr>
          <w:rFonts w:ascii="Times New Roman" w:hAnsi="Times New Roman" w:cs="Times New Roman"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AD2130" wp14:editId="6AAEDF14">
                <wp:simplePos x="0" y="0"/>
                <wp:positionH relativeFrom="column">
                  <wp:posOffset>2449602</wp:posOffset>
                </wp:positionH>
                <wp:positionV relativeFrom="paragraph">
                  <wp:posOffset>856183</wp:posOffset>
                </wp:positionV>
                <wp:extent cx="2360930" cy="1404620"/>
                <wp:effectExtent l="555307" t="0" r="556578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583357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ED848" w14:textId="7C2342DE" w:rsidR="00F04725" w:rsidRPr="00F04725" w:rsidRDefault="00F04725">
                            <w:pPr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F04725">
                              <w:rPr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16:46:010107:364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0DAD213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92.9pt;margin-top:67.4pt;width:185.9pt;height:110.6pt;rotation:-329497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" filled="f" stroked="f">
                <v:textbox style="mso-fit-shape-to-text:t">
                  <w:txbxContent>
                    <w:p w14:paraId="40DED848" w14:textId="7C2342DE" w:rsidR="00F04725" w:rsidRPr="00F04725" w:rsidRDefault="00F04725">
                      <w:pPr>
                        <w:rPr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F04725">
                        <w:rPr>
                          <w:color w:val="767171" w:themeColor="background2" w:themeShade="80"/>
                          <w:sz w:val="16"/>
                          <w:szCs w:val="16"/>
                        </w:rPr>
                        <w:t>16:46:010107:364</w:t>
                      </w:r>
                    </w:p>
                  </w:txbxContent>
                </v:textbox>
              </v:shape>
            </w:pict>
          </mc:Fallback>
        </mc:AlternateContent>
      </w:r>
      <w:r w:rsidR="00AA6BC3"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14:paraId="60491BAA" w14:textId="45F0091E" w:rsidR="00E61D4E" w:rsidRPr="00D25155" w:rsidRDefault="008D5AD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9A8CCE" wp14:editId="4DD62A77">
            <wp:extent cx="6122670" cy="4667885"/>
            <wp:effectExtent l="0" t="0" r="0" b="0"/>
            <wp:docPr id="21283688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68890" name="Рисунок 21283688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66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3FDA7924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03157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11</w:t>
      </w:r>
      <w:r w:rsidR="00D25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</w:p>
    <w:p w14:paraId="2CE98C43" w14:textId="338C726E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8D5ADC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3671B8" w:rsidRDefault="00CF397B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63BC8442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127000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02453CFF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.6pt,10pt" to="49.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" strokecolor="#c00000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76B539A7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8D5ADC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8D5ADC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2E8A2F37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62AAEFA0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" fillcolor="#c00000" strokecolor="#c00000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8D5ADC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Default="002F16A8" w:rsidP="00DF4416">
            <w:pPr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34690A6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5EBB58C2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" strokecolor="#c0000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8D5ADC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4EDE641E" w:rsidR="00CF397B" w:rsidRPr="003D7885" w:rsidRDefault="00031575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03157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16:16:200101:699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49BE9A6C" w14:textId="77777777" w:rsidR="008D5ADC" w:rsidRDefault="008D5AD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201191FB" w14:textId="77777777" w:rsidR="008D5ADC" w:rsidRDefault="008D5AD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625FF" w14:textId="7BA6D176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0FB2EE93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Успенская», 1712 г., 1897 - 1898 гг., расположенного по адресу: Республика Татарстан, Высокогорский муниципальный район, с. </w:t>
      </w:r>
      <w:proofErr w:type="spellStart"/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</w:t>
      </w:r>
      <w:proofErr w:type="spellEnd"/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54FFFD57" w:rsidR="00081D4B" w:rsidRDefault="00A54F9C" w:rsidP="009F7798">
      <w:pPr>
        <w:tabs>
          <w:tab w:val="left" w:pos="993"/>
        </w:tabs>
        <w:spacing w:after="0" w:line="240" w:lineRule="auto"/>
        <w:ind w:left="-567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8D5ADC" w:rsidRPr="008D5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Успенская», 1712 г., 1897 - 1898 гг., расположенного по адресу: Республика Татарстан, Высокогорский муниципальный район, с. </w:t>
      </w:r>
      <w:proofErr w:type="spellStart"/>
      <w:r w:rsidR="008D5ADC" w:rsidRPr="008D5A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513"/>
      </w:tblGrid>
      <w:tr w:rsidR="009C7F41" w:rsidRPr="009C7F41" w14:paraId="5EA19C5C" w14:textId="77777777" w:rsidTr="00720325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513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720325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513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4366" w:rsidRPr="009C7F41" w14:paraId="2F279A0D" w14:textId="77777777" w:rsidTr="00720325">
        <w:tc>
          <w:tcPr>
            <w:tcW w:w="1419" w:type="dxa"/>
            <w:shd w:val="clear" w:color="auto" w:fill="auto"/>
          </w:tcPr>
          <w:p w14:paraId="4F79E367" w14:textId="011BC878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E4366" w:rsidRPr="009C7F41" w:rsidRDefault="00DE4366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14:paraId="6A6E93C3" w14:textId="5E190E93" w:rsidR="00DE4366" w:rsidRPr="00DE4366" w:rsidRDefault="00920B6F" w:rsidP="002F16A8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 w:rsidRPr="00920B6F">
              <w:rPr>
                <w:sz w:val="28"/>
              </w:rPr>
              <w:t xml:space="preserve"> точки «1» с координатами 520845,</w:t>
            </w:r>
            <w:proofErr w:type="gramStart"/>
            <w:r w:rsidRPr="00920B6F">
              <w:rPr>
                <w:sz w:val="28"/>
              </w:rPr>
              <w:t>64</w:t>
            </w:r>
            <w:r>
              <w:rPr>
                <w:sz w:val="28"/>
              </w:rPr>
              <w:t xml:space="preserve">  </w:t>
            </w:r>
            <w:r w:rsidRPr="00920B6F">
              <w:rPr>
                <w:sz w:val="28"/>
              </w:rPr>
              <w:t>1311041</w:t>
            </w:r>
            <w:proofErr w:type="gramEnd"/>
            <w:r w:rsidRPr="00920B6F">
              <w:rPr>
                <w:sz w:val="28"/>
              </w:rPr>
              <w:t>,5 в северо-западном направлении протяженностью 43</w:t>
            </w:r>
            <w:r>
              <w:rPr>
                <w:sz w:val="28"/>
              </w:rPr>
              <w:t>,</w:t>
            </w:r>
            <w:r w:rsidRPr="00920B6F">
              <w:rPr>
                <w:sz w:val="28"/>
              </w:rPr>
              <w:t>66 м до точки 2;</w:t>
            </w:r>
          </w:p>
        </w:tc>
      </w:tr>
      <w:tr w:rsidR="00DE4366" w:rsidRPr="009C7F41" w14:paraId="084F5DD3" w14:textId="77777777" w:rsidTr="00720325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14:paraId="57523886" w14:textId="3E9F8B27" w:rsidR="00DE4366" w:rsidRPr="00720325" w:rsidRDefault="002F16A8" w:rsidP="002F16A8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2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в северо-западном направлении протяженностью 0</w:t>
            </w:r>
            <w:r w:rsidR="00920B6F">
              <w:rPr>
                <w:sz w:val="28"/>
                <w:szCs w:val="28"/>
              </w:rPr>
              <w:t>,</w:t>
            </w:r>
            <w:r w:rsidR="00920B6F" w:rsidRPr="00920B6F">
              <w:rPr>
                <w:sz w:val="28"/>
                <w:szCs w:val="28"/>
              </w:rPr>
              <w:t>73 м до точки 3;</w:t>
            </w:r>
          </w:p>
        </w:tc>
      </w:tr>
      <w:tr w:rsidR="00DE4366" w:rsidRPr="009C7F41" w14:paraId="66F20809" w14:textId="77777777" w:rsidTr="00720325">
        <w:tc>
          <w:tcPr>
            <w:tcW w:w="1419" w:type="dxa"/>
            <w:shd w:val="clear" w:color="auto" w:fill="auto"/>
          </w:tcPr>
          <w:p w14:paraId="67CF25C4" w14:textId="2134BF7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14:paraId="4C25F342" w14:textId="0911FC86" w:rsidR="00DE4366" w:rsidRPr="00720325" w:rsidRDefault="002F16A8" w:rsidP="002F16A8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3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 xml:space="preserve">в </w:t>
            </w:r>
            <w:proofErr w:type="spellStart"/>
            <w:r w:rsidR="00920B6F" w:rsidRPr="00920B6F">
              <w:rPr>
                <w:sz w:val="28"/>
                <w:szCs w:val="28"/>
              </w:rPr>
              <w:t>северо</w:t>
            </w:r>
            <w:proofErr w:type="spellEnd"/>
            <w:r w:rsidR="00920B6F" w:rsidRPr="00920B6F">
              <w:rPr>
                <w:sz w:val="28"/>
                <w:szCs w:val="28"/>
              </w:rPr>
              <w:t xml:space="preserve"> -восточном направлении протяженностью 59</w:t>
            </w:r>
            <w:r w:rsidR="00920B6F">
              <w:rPr>
                <w:sz w:val="28"/>
                <w:szCs w:val="28"/>
              </w:rPr>
              <w:t>,</w:t>
            </w:r>
            <w:r w:rsidR="00920B6F" w:rsidRPr="00920B6F">
              <w:rPr>
                <w:sz w:val="28"/>
                <w:szCs w:val="28"/>
              </w:rPr>
              <w:t>0 м до точки 4;</w:t>
            </w:r>
          </w:p>
        </w:tc>
      </w:tr>
      <w:tr w:rsidR="00DE4366" w:rsidRPr="009C7F41" w14:paraId="437E8132" w14:textId="77777777" w:rsidTr="00720325">
        <w:tc>
          <w:tcPr>
            <w:tcW w:w="1419" w:type="dxa"/>
            <w:shd w:val="clear" w:color="auto" w:fill="auto"/>
          </w:tcPr>
          <w:p w14:paraId="6E2B3209" w14:textId="44B3DAA1" w:rsidR="00DE4366" w:rsidRPr="00720325" w:rsidRDefault="002F16A8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7EA186DE" w:rsidR="00DE4366" w:rsidRPr="00720325" w:rsidRDefault="00720325" w:rsidP="00DE436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14:paraId="3EBF1467" w14:textId="643735E7" w:rsidR="00DE4366" w:rsidRPr="00720325" w:rsidRDefault="002F16A8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>от точки 4</w:t>
            </w:r>
            <w:r w:rsidR="00720325" w:rsidRPr="00720325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в юго-восточном направлении протяженностью 0</w:t>
            </w:r>
            <w:r w:rsidR="00920B6F">
              <w:rPr>
                <w:sz w:val="28"/>
                <w:szCs w:val="28"/>
              </w:rPr>
              <w:t>,</w:t>
            </w:r>
            <w:r w:rsidR="00920B6F" w:rsidRPr="00920B6F">
              <w:rPr>
                <w:sz w:val="28"/>
                <w:szCs w:val="28"/>
              </w:rPr>
              <w:t>78 м до точки</w:t>
            </w:r>
            <w:r w:rsidR="00920B6F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5;</w:t>
            </w:r>
          </w:p>
        </w:tc>
      </w:tr>
      <w:tr w:rsidR="00720325" w:rsidRPr="009C7F41" w14:paraId="398CADC9" w14:textId="77777777" w:rsidTr="00720325">
        <w:tc>
          <w:tcPr>
            <w:tcW w:w="1419" w:type="dxa"/>
            <w:shd w:val="clear" w:color="auto" w:fill="auto"/>
          </w:tcPr>
          <w:p w14:paraId="06A140DF" w14:textId="00665B50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3424E4D" w14:textId="71C9AFF3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14:paraId="51C2CF04" w14:textId="4EFDC335" w:rsidR="00720325" w:rsidRPr="00720325" w:rsidRDefault="00720325" w:rsidP="0072032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</w:t>
            </w:r>
            <w:r w:rsidR="00920B6F">
              <w:rPr>
                <w:sz w:val="28"/>
                <w:szCs w:val="28"/>
              </w:rPr>
              <w:t xml:space="preserve">5 </w:t>
            </w:r>
            <w:r w:rsidR="00920B6F" w:rsidRPr="00920B6F">
              <w:rPr>
                <w:sz w:val="28"/>
                <w:szCs w:val="28"/>
              </w:rPr>
              <w:t>в юго-восточном направлении протяженностью 43</w:t>
            </w:r>
            <w:r w:rsidR="00920B6F">
              <w:rPr>
                <w:sz w:val="28"/>
                <w:szCs w:val="28"/>
              </w:rPr>
              <w:t>,</w:t>
            </w:r>
            <w:r w:rsidR="00920B6F" w:rsidRPr="00920B6F">
              <w:rPr>
                <w:sz w:val="28"/>
                <w:szCs w:val="28"/>
              </w:rPr>
              <w:t>45 м до точки 6;</w:t>
            </w:r>
          </w:p>
        </w:tc>
      </w:tr>
      <w:tr w:rsidR="00720325" w:rsidRPr="009C7F41" w14:paraId="32E7B45A" w14:textId="77777777" w:rsidTr="00720325">
        <w:tc>
          <w:tcPr>
            <w:tcW w:w="1419" w:type="dxa"/>
            <w:shd w:val="clear" w:color="auto" w:fill="auto"/>
          </w:tcPr>
          <w:p w14:paraId="50655E0A" w14:textId="2064D75B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5BD58A1C" w14:textId="57A6864A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13" w:type="dxa"/>
            <w:shd w:val="clear" w:color="auto" w:fill="auto"/>
          </w:tcPr>
          <w:p w14:paraId="2A204444" w14:textId="4A07947E" w:rsidR="00720325" w:rsidRPr="00720325" w:rsidRDefault="00720325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6 </w:t>
            </w:r>
            <w:r w:rsidR="00920B6F" w:rsidRPr="00920B6F">
              <w:rPr>
                <w:sz w:val="28"/>
                <w:szCs w:val="28"/>
              </w:rPr>
              <w:t>в юго- западном направлении протяженностью 17</w:t>
            </w:r>
            <w:r w:rsidR="00920B6F">
              <w:rPr>
                <w:sz w:val="28"/>
                <w:szCs w:val="28"/>
              </w:rPr>
              <w:t>,</w:t>
            </w:r>
            <w:r w:rsidR="00920B6F" w:rsidRPr="00920B6F">
              <w:rPr>
                <w:sz w:val="28"/>
                <w:szCs w:val="28"/>
              </w:rPr>
              <w:t>43 м до точки</w:t>
            </w:r>
            <w:r w:rsidR="00920B6F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7;</w:t>
            </w:r>
          </w:p>
        </w:tc>
      </w:tr>
      <w:tr w:rsidR="00720325" w:rsidRPr="009C7F41" w14:paraId="36491502" w14:textId="77777777" w:rsidTr="00720325">
        <w:tc>
          <w:tcPr>
            <w:tcW w:w="1419" w:type="dxa"/>
            <w:shd w:val="clear" w:color="auto" w:fill="auto"/>
          </w:tcPr>
          <w:p w14:paraId="6ECF705A" w14:textId="3DBD6A28" w:rsidR="00720325" w:rsidRPr="00720325" w:rsidRDefault="00720325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271615D2" w14:textId="5DF5F1C9" w:rsidR="00720325" w:rsidRPr="00720325" w:rsidRDefault="00920B6F" w:rsidP="0072032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14:paraId="154FED23" w14:textId="34854E05" w:rsidR="00720325" w:rsidRPr="00720325" w:rsidRDefault="00720325" w:rsidP="00920B6F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720325">
              <w:rPr>
                <w:sz w:val="28"/>
                <w:szCs w:val="28"/>
              </w:rPr>
              <w:t xml:space="preserve">от точки 7 </w:t>
            </w:r>
            <w:r w:rsidR="00920B6F" w:rsidRPr="00920B6F">
              <w:rPr>
                <w:sz w:val="28"/>
                <w:szCs w:val="28"/>
              </w:rPr>
              <w:t>в юго- западном направлении протяженностью 41</w:t>
            </w:r>
            <w:r w:rsidR="00920B6F">
              <w:rPr>
                <w:sz w:val="28"/>
                <w:szCs w:val="28"/>
              </w:rPr>
              <w:t>,</w:t>
            </w:r>
            <w:r w:rsidR="00920B6F" w:rsidRPr="00920B6F">
              <w:rPr>
                <w:sz w:val="28"/>
                <w:szCs w:val="28"/>
              </w:rPr>
              <w:t>59 м до точки</w:t>
            </w:r>
            <w:r w:rsidR="00920B6F">
              <w:rPr>
                <w:sz w:val="28"/>
                <w:szCs w:val="28"/>
              </w:rPr>
              <w:t xml:space="preserve"> </w:t>
            </w:r>
            <w:r w:rsidR="00920B6F" w:rsidRPr="00920B6F">
              <w:rPr>
                <w:sz w:val="28"/>
                <w:szCs w:val="28"/>
              </w:rPr>
              <w:t>1</w:t>
            </w:r>
            <w:r w:rsidR="00920B6F"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615BC4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0E12A0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6E473FB" w14:textId="77777777" w:rsidR="00D25155" w:rsidRDefault="00D2515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2A1ED60" w14:textId="77777777" w:rsidR="00EF26DD" w:rsidRDefault="00EF26DD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3DCC8BD" w14:textId="77777777" w:rsidR="00720325" w:rsidRDefault="0072032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3036F322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Успенская», 1712 г., 1897 - 1898 гг., расположенного по адресу: Республика Татарстан, Высокогорский муниципальный район, с. </w:t>
      </w:r>
      <w:proofErr w:type="spellStart"/>
      <w:r w:rsidR="000315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</w:t>
      </w:r>
      <w:proofErr w:type="spellEnd"/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920B6F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920B6F" w:rsidRPr="009C7F41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0DC3820C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520845,64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3771DCB5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1311041,50</w:t>
            </w:r>
          </w:p>
        </w:tc>
      </w:tr>
      <w:tr w:rsidR="00920B6F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920B6F" w:rsidRPr="009C7F41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26574BEF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520883,83</w:t>
            </w:r>
          </w:p>
        </w:tc>
        <w:tc>
          <w:tcPr>
            <w:tcW w:w="4394" w:type="dxa"/>
          </w:tcPr>
          <w:p w14:paraId="6D4F5F53" w14:textId="341ED148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1311020,34</w:t>
            </w:r>
          </w:p>
        </w:tc>
      </w:tr>
      <w:tr w:rsidR="00920B6F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920B6F" w:rsidRPr="009C7F41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0C4D086C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520884,45</w:t>
            </w:r>
          </w:p>
        </w:tc>
        <w:tc>
          <w:tcPr>
            <w:tcW w:w="4394" w:type="dxa"/>
          </w:tcPr>
          <w:p w14:paraId="3F2757DB" w14:textId="3D4ABD27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1311019,95</w:t>
            </w:r>
          </w:p>
        </w:tc>
      </w:tr>
      <w:tr w:rsidR="00920B6F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920B6F" w:rsidRPr="009C7F41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63952E4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520912,87</w:t>
            </w:r>
          </w:p>
        </w:tc>
        <w:tc>
          <w:tcPr>
            <w:tcW w:w="4394" w:type="dxa"/>
          </w:tcPr>
          <w:p w14:paraId="10AC08F9" w14:textId="5162583C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1311071,72</w:t>
            </w:r>
          </w:p>
        </w:tc>
      </w:tr>
      <w:tr w:rsidR="00920B6F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920B6F" w:rsidRPr="009C7F41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580DFED1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520912,44</w:t>
            </w:r>
          </w:p>
        </w:tc>
        <w:tc>
          <w:tcPr>
            <w:tcW w:w="4394" w:type="dxa"/>
          </w:tcPr>
          <w:p w14:paraId="7B87A3E6" w14:textId="064D4D83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1311071,96</w:t>
            </w:r>
          </w:p>
        </w:tc>
      </w:tr>
      <w:tr w:rsidR="00920B6F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920B6F" w:rsidRPr="009C7F41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38E2C043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520874,43</w:t>
            </w:r>
          </w:p>
        </w:tc>
        <w:tc>
          <w:tcPr>
            <w:tcW w:w="4394" w:type="dxa"/>
          </w:tcPr>
          <w:p w14:paraId="4DD20002" w14:textId="2BBFF678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1311093,03</w:t>
            </w:r>
          </w:p>
        </w:tc>
      </w:tr>
      <w:tr w:rsidR="00920B6F" w:rsidRPr="009C7F41" w14:paraId="7EAA11C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A9060B4" w14:textId="380F07BE" w:rsid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2FDA94A9" w14:textId="22149FBA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520865,99</w:t>
            </w:r>
          </w:p>
        </w:tc>
        <w:tc>
          <w:tcPr>
            <w:tcW w:w="4394" w:type="dxa"/>
          </w:tcPr>
          <w:p w14:paraId="6F85E4DE" w14:textId="1E11BAED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1311077,78</w:t>
            </w:r>
          </w:p>
        </w:tc>
      </w:tr>
      <w:tr w:rsidR="00920B6F" w:rsidRPr="009C7F41" w14:paraId="7904966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AADD390" w14:textId="1F2E23A4" w:rsid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1EDC7DBF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520845,64</w:t>
            </w:r>
          </w:p>
        </w:tc>
        <w:tc>
          <w:tcPr>
            <w:tcW w:w="4394" w:type="dxa"/>
          </w:tcPr>
          <w:p w14:paraId="560AD7C5" w14:textId="7D0156F4" w:rsidR="00920B6F" w:rsidRPr="00920B6F" w:rsidRDefault="00920B6F" w:rsidP="00920B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0B6F">
              <w:rPr>
                <w:rFonts w:ascii="Times New Roman" w:hAnsi="Times New Roman" w:cs="Times New Roman"/>
                <w:sz w:val="28"/>
                <w:szCs w:val="28"/>
              </w:rPr>
              <w:t>1311041,50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9F7798">
          <w:pgSz w:w="11910" w:h="16840"/>
          <w:pgMar w:top="709" w:right="570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9F31F61" w14:textId="471A2748" w:rsidR="002F16A8" w:rsidRDefault="009C7F41" w:rsidP="000332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031575">
        <w:rPr>
          <w:rFonts w:ascii="Times New Roman" w:hAnsi="Times New Roman" w:cs="Times New Roman"/>
          <w:sz w:val="28"/>
          <w:szCs w:val="28"/>
        </w:rPr>
        <w:t xml:space="preserve">«Церковь Успенская», 1712 г., 1897 - 1898 гг., расположенного по адресу: Республика Татарстан, Высокогорский муниципальный район, с. </w:t>
      </w:r>
      <w:proofErr w:type="spellStart"/>
      <w:r w:rsidR="00031575">
        <w:rPr>
          <w:rFonts w:ascii="Times New Roman" w:hAnsi="Times New Roman" w:cs="Times New Roman"/>
          <w:sz w:val="28"/>
          <w:szCs w:val="28"/>
        </w:rPr>
        <w:t>Алат</w:t>
      </w:r>
      <w:proofErr w:type="spellEnd"/>
    </w:p>
    <w:p w14:paraId="01CEBE1D" w14:textId="77777777" w:rsidR="00920B6F" w:rsidRDefault="00920B6F" w:rsidP="00920B6F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920B6F">
        <w:rPr>
          <w:sz w:val="28"/>
          <w:szCs w:val="28"/>
        </w:rPr>
        <w:t>Местоположение здания на площади между улиц Ахманова, Первомайской и Школьной</w:t>
      </w:r>
      <w:r>
        <w:rPr>
          <w:sz w:val="28"/>
          <w:szCs w:val="28"/>
        </w:rPr>
        <w:t>.</w:t>
      </w:r>
    </w:p>
    <w:p w14:paraId="785D84DC" w14:textId="3A5B4B14" w:rsidR="00920B6F" w:rsidRDefault="00920B6F" w:rsidP="00920B6F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920B6F">
        <w:rPr>
          <w:sz w:val="28"/>
          <w:szCs w:val="28"/>
        </w:rPr>
        <w:t xml:space="preserve">Видовые раскрытия здания при движении по ул. Ахманова, </w:t>
      </w:r>
      <w:r>
        <w:rPr>
          <w:sz w:val="28"/>
          <w:szCs w:val="28"/>
        </w:rPr>
        <w:br/>
      </w:r>
      <w:r w:rsidRPr="00920B6F">
        <w:rPr>
          <w:sz w:val="28"/>
          <w:szCs w:val="28"/>
        </w:rPr>
        <w:t>ул. Первомайская, ул. Школьная</w:t>
      </w:r>
      <w:r>
        <w:rPr>
          <w:sz w:val="28"/>
          <w:szCs w:val="28"/>
        </w:rPr>
        <w:t>.</w:t>
      </w:r>
    </w:p>
    <w:p w14:paraId="3E3B0BE4" w14:textId="5D1A0E97" w:rsidR="00920B6F" w:rsidRDefault="00920B6F" w:rsidP="00920B6F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920B6F">
        <w:rPr>
          <w:sz w:val="28"/>
          <w:szCs w:val="28"/>
        </w:rPr>
        <w:t>Объёмно</w:t>
      </w:r>
      <w:r>
        <w:rPr>
          <w:sz w:val="28"/>
          <w:szCs w:val="28"/>
        </w:rPr>
        <w:t> </w:t>
      </w:r>
      <w:r w:rsidRPr="00920B6F">
        <w:rPr>
          <w:sz w:val="28"/>
          <w:szCs w:val="28"/>
        </w:rPr>
        <w:t>-</w:t>
      </w:r>
      <w:r>
        <w:rPr>
          <w:sz w:val="28"/>
          <w:szCs w:val="28"/>
        </w:rPr>
        <w:t> </w:t>
      </w:r>
      <w:r w:rsidRPr="00920B6F">
        <w:rPr>
          <w:sz w:val="28"/>
          <w:szCs w:val="28"/>
        </w:rPr>
        <w:t xml:space="preserve">пространственная композиция здания храма с южным приделом, трапезной и </w:t>
      </w:r>
      <w:proofErr w:type="spellStart"/>
      <w:r w:rsidRPr="00920B6F">
        <w:rPr>
          <w:sz w:val="28"/>
          <w:szCs w:val="28"/>
        </w:rPr>
        <w:t>трёхярусной</w:t>
      </w:r>
      <w:proofErr w:type="spellEnd"/>
      <w:r w:rsidRPr="00920B6F">
        <w:rPr>
          <w:sz w:val="28"/>
          <w:szCs w:val="28"/>
        </w:rPr>
        <w:t xml:space="preserve"> шатровой колокольней, в том числе его габариты, высотные отметки по венчающим карнизам</w:t>
      </w:r>
      <w:r>
        <w:rPr>
          <w:sz w:val="28"/>
          <w:szCs w:val="28"/>
        </w:rPr>
        <w:t>.</w:t>
      </w:r>
    </w:p>
    <w:p w14:paraId="62766506" w14:textId="77777777" w:rsidR="00920B6F" w:rsidRDefault="00920B6F" w:rsidP="00920B6F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920B6F">
        <w:rPr>
          <w:sz w:val="28"/>
          <w:szCs w:val="28"/>
        </w:rPr>
        <w:t xml:space="preserve">рыша, ее конструкция, конфигурация, характер кровельного покрытия, исторические силуэтные характеристики куполов и шатра со слуховыми окнами, в том числе высотные отметки по конькам и </w:t>
      </w:r>
      <w:proofErr w:type="spellStart"/>
      <w:r w:rsidRPr="00920B6F">
        <w:rPr>
          <w:sz w:val="28"/>
          <w:szCs w:val="28"/>
        </w:rPr>
        <w:t>подкрестовому</w:t>
      </w:r>
      <w:proofErr w:type="spellEnd"/>
      <w:r w:rsidRPr="00920B6F">
        <w:rPr>
          <w:sz w:val="28"/>
          <w:szCs w:val="28"/>
        </w:rPr>
        <w:t xml:space="preserve"> яблоку</w:t>
      </w:r>
      <w:r>
        <w:rPr>
          <w:sz w:val="28"/>
          <w:szCs w:val="28"/>
        </w:rPr>
        <w:t>.</w:t>
      </w:r>
    </w:p>
    <w:p w14:paraId="56438801" w14:textId="1B068C23" w:rsidR="00920B6F" w:rsidRDefault="008D5ADC" w:rsidP="00920B6F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К</w:t>
      </w:r>
      <w:r w:rsidRPr="008D5ADC">
        <w:rPr>
          <w:sz w:val="28"/>
          <w:szCs w:val="28"/>
        </w:rPr>
        <w:t>омпозиционное решение и архитектурно</w:t>
      </w:r>
      <w:r w:rsidR="009B3C4A">
        <w:rPr>
          <w:sz w:val="28"/>
          <w:szCs w:val="28"/>
        </w:rPr>
        <w:t> </w:t>
      </w:r>
      <w:r w:rsidRPr="008D5ADC">
        <w:rPr>
          <w:sz w:val="28"/>
          <w:szCs w:val="28"/>
        </w:rPr>
        <w:t>-</w:t>
      </w:r>
      <w:r w:rsidR="009B3C4A">
        <w:rPr>
          <w:sz w:val="28"/>
          <w:szCs w:val="28"/>
        </w:rPr>
        <w:t> </w:t>
      </w:r>
      <w:r w:rsidRPr="008D5ADC">
        <w:rPr>
          <w:sz w:val="28"/>
          <w:szCs w:val="28"/>
        </w:rPr>
        <w:t xml:space="preserve">художественное оформление фасадов, местоположение, форма, размер, художественное оформление оконных и дверных проемов, фронтона, пилястр, карнизов, фризов с горизонтальными профилированными тягами и раскреповкой, белокаменных деталей, лопаток, ступенчатого карниза, поребрика, колончатые наличники окон с фигурными фронтонами, портал с северной стороны с </w:t>
      </w:r>
      <w:proofErr w:type="spellStart"/>
      <w:r w:rsidRPr="008D5ADC">
        <w:rPr>
          <w:sz w:val="28"/>
          <w:szCs w:val="28"/>
        </w:rPr>
        <w:t>килевидным</w:t>
      </w:r>
      <w:proofErr w:type="spellEnd"/>
      <w:r w:rsidRPr="008D5ADC">
        <w:rPr>
          <w:sz w:val="28"/>
          <w:szCs w:val="28"/>
        </w:rPr>
        <w:t xml:space="preserve"> завершением, арочный проем колокольни, подлинные заполнения дверных проемов, типовые и декоративные кованые металлические оконные решетки</w:t>
      </w:r>
      <w:r w:rsidR="00920B6F">
        <w:rPr>
          <w:sz w:val="28"/>
          <w:szCs w:val="28"/>
        </w:rPr>
        <w:t>.</w:t>
      </w:r>
    </w:p>
    <w:p w14:paraId="416C9886" w14:textId="77777777" w:rsidR="00920B6F" w:rsidRDefault="00920B6F" w:rsidP="00920B6F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920B6F">
        <w:rPr>
          <w:sz w:val="28"/>
          <w:szCs w:val="28"/>
        </w:rPr>
        <w:t>атериал фасадных и внутренних поверхностей (каменные блоки и кирпич на известковом растворе) и колористическое решение фасадов, включая окраску белого камня известковым раствором</w:t>
      </w:r>
      <w:r>
        <w:rPr>
          <w:sz w:val="28"/>
          <w:szCs w:val="28"/>
        </w:rPr>
        <w:t>.</w:t>
      </w:r>
    </w:p>
    <w:p w14:paraId="652B0D2F" w14:textId="77777777" w:rsidR="00920B6F" w:rsidRDefault="00920B6F" w:rsidP="00920B6F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М</w:t>
      </w:r>
      <w:r w:rsidRPr="00920B6F">
        <w:rPr>
          <w:sz w:val="28"/>
          <w:szCs w:val="28"/>
        </w:rPr>
        <w:t>естоположение исторических входных групп и крылец</w:t>
      </w:r>
      <w:r>
        <w:rPr>
          <w:sz w:val="28"/>
          <w:szCs w:val="28"/>
        </w:rPr>
        <w:t>.</w:t>
      </w:r>
    </w:p>
    <w:p w14:paraId="255AD1DE" w14:textId="77777777" w:rsidR="00920B6F" w:rsidRDefault="00920B6F" w:rsidP="00920B6F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920B6F">
        <w:rPr>
          <w:sz w:val="28"/>
          <w:szCs w:val="28"/>
        </w:rPr>
        <w:t>ространственно-планировочная структура интерьеров в пределах капитальных стен, сводов и перекрытий</w:t>
      </w:r>
      <w:r>
        <w:rPr>
          <w:sz w:val="28"/>
          <w:szCs w:val="28"/>
        </w:rPr>
        <w:t>.</w:t>
      </w:r>
    </w:p>
    <w:p w14:paraId="321476B6" w14:textId="5F4A5981" w:rsidR="00920B6F" w:rsidRDefault="005E61E8" w:rsidP="00920B6F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 w:rsidRPr="005E61E8">
        <w:rPr>
          <w:sz w:val="28"/>
          <w:szCs w:val="28"/>
        </w:rPr>
        <w:t>Архитектурно</w:t>
      </w:r>
      <w:r w:rsidR="009B3C4A">
        <w:rPr>
          <w:sz w:val="28"/>
          <w:szCs w:val="28"/>
        </w:rPr>
        <w:t> </w:t>
      </w:r>
      <w:r w:rsidRPr="005E61E8">
        <w:rPr>
          <w:sz w:val="28"/>
          <w:szCs w:val="28"/>
        </w:rPr>
        <w:t>-</w:t>
      </w:r>
      <w:r w:rsidR="009B3C4A">
        <w:rPr>
          <w:sz w:val="28"/>
          <w:szCs w:val="28"/>
        </w:rPr>
        <w:t> </w:t>
      </w:r>
      <w:r w:rsidRPr="005E61E8">
        <w:rPr>
          <w:sz w:val="28"/>
          <w:szCs w:val="28"/>
        </w:rPr>
        <w:t>декоративное оформление интерьеров, включая каменный амвон основного объема со ступенями, идущие от него две ступени переделанного в окно южного портала входа, каменный амвон придела, выстилка пола крупными каменными плитами, прямоугольную нишу-печуру, каменную алтарную преграду с арками, арки с карнизами и без них, окна с рассветами, опорные каменные столбы, своды, железные подстава дверей и внутренних ставен</w:t>
      </w:r>
      <w:r w:rsidR="00920B6F">
        <w:rPr>
          <w:sz w:val="28"/>
          <w:szCs w:val="28"/>
        </w:rPr>
        <w:t>.</w:t>
      </w:r>
    </w:p>
    <w:p w14:paraId="3276C57B" w14:textId="10629481" w:rsidR="008D5ADC" w:rsidRDefault="005E61E8" w:rsidP="009F7798">
      <w:pPr>
        <w:pStyle w:val="a3"/>
        <w:numPr>
          <w:ilvl w:val="0"/>
          <w:numId w:val="35"/>
        </w:numPr>
        <w:tabs>
          <w:tab w:val="left" w:pos="993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Т</w:t>
      </w:r>
      <w:r w:rsidRPr="005E61E8">
        <w:rPr>
          <w:sz w:val="28"/>
          <w:szCs w:val="28"/>
        </w:rPr>
        <w:t>рехчастные арочные кирпичные ворота церковной ограды с коваными</w:t>
      </w:r>
      <w:r>
        <w:rPr>
          <w:sz w:val="28"/>
          <w:szCs w:val="28"/>
        </w:rPr>
        <w:t xml:space="preserve"> </w:t>
      </w:r>
      <w:r w:rsidRPr="005E61E8">
        <w:rPr>
          <w:sz w:val="28"/>
          <w:szCs w:val="28"/>
        </w:rPr>
        <w:t>металлическими решетками</w:t>
      </w:r>
      <w:r w:rsidR="00920B6F" w:rsidRPr="005E61E8">
        <w:rPr>
          <w:sz w:val="28"/>
          <w:szCs w:val="28"/>
        </w:rPr>
        <w:t>.</w:t>
      </w:r>
    </w:p>
    <w:p w14:paraId="4AFB1038" w14:textId="77777777" w:rsidR="009F7798" w:rsidRPr="009F7798" w:rsidRDefault="009F7798" w:rsidP="009F7798">
      <w:pPr>
        <w:pStyle w:val="a3"/>
        <w:tabs>
          <w:tab w:val="left" w:pos="993"/>
        </w:tabs>
        <w:ind w:left="567"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1182C119" w:rsidR="00335E99" w:rsidRPr="00813868" w:rsidRDefault="00031575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«Церковь Успенская», 1712 г., 1897 - 1898 гг., расположенного по адресу: Республика Татарстан, Высокогорский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Алат</w:t>
      </w:r>
      <w:proofErr w:type="spellEnd"/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A9A89F2" w14:textId="74B3113C" w:rsidR="00920B6F" w:rsidRPr="00920B6F" w:rsidRDefault="00920B6F" w:rsidP="00920B6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0B6F">
              <w:rPr>
                <w:rFonts w:ascii="Times New Roman" w:hAnsi="Times New Roman" w:cs="Times New Roman"/>
                <w:sz w:val="24"/>
                <w:szCs w:val="24"/>
              </w:rPr>
              <w:t>Местоположение здания на площади между улиц Ахманова, Первомайской и Школьной</w:t>
            </w:r>
          </w:p>
          <w:p w14:paraId="2AF3A7AF" w14:textId="5C172FE1" w:rsidR="00C62BEE" w:rsidRPr="009C7F41" w:rsidRDefault="00C62BEE" w:rsidP="00920B6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615F68B7" w:rsidR="005B77E4" w:rsidRDefault="005E61E8" w:rsidP="002E3B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44113B7" wp14:editId="6D2A8747">
                  <wp:extent cx="3446145" cy="2627319"/>
                  <wp:effectExtent l="0" t="0" r="1905" b="1905"/>
                  <wp:docPr id="14978401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368890" name="Рисунок 212836889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727" cy="2636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611CCA24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ect w14:anchorId="1AE4011B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" fillcolor="#c00000" strokecolor="#c00000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6243854F" w:rsidR="00C25CBD" w:rsidRPr="009C7F41" w:rsidRDefault="00920B6F" w:rsidP="00920B6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0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Видовые раскрытия здания при движении по ул. Ахманова,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920B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Первомайская, ул. Школьная </w:t>
            </w:r>
          </w:p>
        </w:tc>
        <w:tc>
          <w:tcPr>
            <w:tcW w:w="5528" w:type="dxa"/>
          </w:tcPr>
          <w:p w14:paraId="633AF202" w14:textId="68BA8474" w:rsidR="00544AE7" w:rsidRPr="00C81763" w:rsidRDefault="00535A3D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7840B0" wp14:editId="168AFC84">
                  <wp:extent cx="3152775" cy="2009775"/>
                  <wp:effectExtent l="0" t="0" r="9525" b="9525"/>
                  <wp:docPr id="20258810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5881024" name="Рисунок 2025881024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65"/>
                          <a:stretch/>
                        </pic:blipFill>
                        <pic:spPr bwMode="auto">
                          <a:xfrm>
                            <a:off x="0" y="0"/>
                            <a:ext cx="3153215" cy="2010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0DD6E0" w14:textId="77777777" w:rsidR="00535A3D" w:rsidRPr="00535A3D" w:rsidRDefault="00544AE7" w:rsidP="00535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3B43EA" w:rsidRPr="003B43EA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="00535A3D" w:rsidRPr="00535A3D">
              <w:rPr>
                <w:rFonts w:ascii="Times New Roman" w:hAnsi="Times New Roman" w:cs="Times New Roman"/>
                <w:sz w:val="24"/>
                <w:szCs w:val="24"/>
              </w:rPr>
              <w:t>на юго-запад в сторону объекта</w:t>
            </w:r>
          </w:p>
          <w:p w14:paraId="473CED7C" w14:textId="0FF91E5A" w:rsidR="00C81763" w:rsidRPr="00C81763" w:rsidRDefault="00535A3D" w:rsidP="00535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A3D">
              <w:rPr>
                <w:rFonts w:ascii="Times New Roman" w:hAnsi="Times New Roman" w:cs="Times New Roman"/>
                <w:sz w:val="24"/>
                <w:szCs w:val="24"/>
              </w:rPr>
              <w:t>культурного наследия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51272C4D" w14:textId="07D2A336" w:rsidR="00C25CBD" w:rsidRPr="00C25CBD" w:rsidRDefault="00535A3D" w:rsidP="00535A3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>Объёмно - пространственная композиция здания</w:t>
            </w:r>
            <w:r w:rsidR="008D5A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храма с южным приделом, трапезной и </w:t>
            </w:r>
            <w:proofErr w:type="spellStart"/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>трёхярусной</w:t>
            </w:r>
            <w:proofErr w:type="spellEnd"/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шатровой колокольней, в том числе его габариты, высотные отметки по венчающим карнизам</w:t>
            </w:r>
          </w:p>
        </w:tc>
        <w:tc>
          <w:tcPr>
            <w:tcW w:w="5528" w:type="dxa"/>
          </w:tcPr>
          <w:p w14:paraId="7FA46C36" w14:textId="7EFE167F" w:rsidR="00C81763" w:rsidRDefault="005E61E8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B1FD0C" wp14:editId="55A2C3FE">
                  <wp:extent cx="3373120" cy="2390140"/>
                  <wp:effectExtent l="0" t="0" r="0" b="0"/>
                  <wp:docPr id="5895902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590257" name="Рисунок 58959025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9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07A46294" w:rsidR="005B77E4" w:rsidRPr="00C81763" w:rsidRDefault="005B77E4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Рис.3. </w:t>
            </w:r>
            <w:r w:rsidR="00535A3D" w:rsidRPr="00535A3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на </w:t>
            </w:r>
            <w:r w:rsidR="005E61E8" w:rsidRPr="005E61E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юго-запад </w:t>
            </w:r>
            <w:r w:rsidR="00535A3D" w:rsidRPr="00535A3D">
              <w:rPr>
                <w:rFonts w:ascii="Times New Roman" w:hAnsi="Times New Roman" w:cs="Times New Roman"/>
                <w:noProof/>
                <w:sz w:val="24"/>
                <w:szCs w:val="24"/>
              </w:rPr>
              <w:t>в сторону объекта культурного наследия</w:t>
            </w:r>
          </w:p>
        </w:tc>
      </w:tr>
      <w:tr w:rsidR="00C25CBD" w:rsidRPr="007F4776" w14:paraId="7BB8C056" w14:textId="77777777" w:rsidTr="00612E74">
        <w:trPr>
          <w:trHeight w:val="822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2D94EE5C" w:rsidR="00C25CBD" w:rsidRPr="00C25CBD" w:rsidRDefault="00535A3D" w:rsidP="002E3B6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Крыша, ее конструкция, конфигурация, характер кровельного покрытия, исторические силуэтные характеристики куполов и шатра со слуховыми окнами, в том числе высотные отметки по конькам и </w:t>
            </w:r>
            <w:proofErr w:type="spellStart"/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>подкрестовому</w:t>
            </w:r>
            <w:proofErr w:type="spellEnd"/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яблоку</w:t>
            </w:r>
          </w:p>
        </w:tc>
        <w:tc>
          <w:tcPr>
            <w:tcW w:w="5528" w:type="dxa"/>
          </w:tcPr>
          <w:p w14:paraId="48688BF3" w14:textId="28BB8345" w:rsidR="0079373F" w:rsidRDefault="00535A3D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A7A6CA" wp14:editId="06B65A1E">
                  <wp:extent cx="2708850" cy="2023872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850" cy="2023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CD253" w14:textId="14E06FC1" w:rsidR="00980493" w:rsidRPr="00CD334A" w:rsidRDefault="00980493" w:rsidP="00980493">
            <w:pPr>
              <w:autoSpaceDE w:val="0"/>
              <w:autoSpaceDN w:val="0"/>
              <w:adjustRightInd w:val="0"/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3B43EA" w:rsidRP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Вид </w:t>
            </w:r>
            <w:r w:rsidR="00535A3D">
              <w:rPr>
                <w:rFonts w:ascii="Times New Roman" w:hAnsi="Times New Roman" w:cs="Times New Roman"/>
                <w:noProof/>
                <w:sz w:val="24"/>
                <w:szCs w:val="24"/>
              </w:rPr>
              <w:t>на крышу</w:t>
            </w:r>
          </w:p>
          <w:p w14:paraId="693779E7" w14:textId="30F26FE3" w:rsidR="00683091" w:rsidRPr="003B43EA" w:rsidRDefault="00535A3D" w:rsidP="009804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BB2D08" wp14:editId="2ABB7662">
                  <wp:extent cx="3170138" cy="2139696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38" cy="213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C48C8" w14:textId="4E29B259" w:rsidR="00980493" w:rsidRDefault="00683091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535A3D">
              <w:rPr>
                <w:rFonts w:ascii="Times New Roman" w:hAnsi="Times New Roman" w:cs="Times New Roman"/>
                <w:noProof/>
                <w:sz w:val="24"/>
                <w:szCs w:val="24"/>
              </w:rPr>
              <w:t>Купол</w:t>
            </w:r>
          </w:p>
          <w:p w14:paraId="0E3BC345" w14:textId="05279541" w:rsidR="003B43EA" w:rsidRDefault="00535A3D" w:rsidP="002E3B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95814E" wp14:editId="348E6AFF">
                  <wp:extent cx="2215854" cy="2621279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854" cy="2621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5BB2802D" w:rsidR="003B43EA" w:rsidRPr="00535A3D" w:rsidRDefault="003B43EA" w:rsidP="00535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3B43EA">
              <w:rPr>
                <w:rFonts w:ascii="Times New Roman" w:hAnsi="Times New Roman" w:cs="Times New Roman"/>
                <w:sz w:val="24"/>
              </w:rPr>
              <w:t xml:space="preserve">Рис.6. </w:t>
            </w:r>
            <w:r w:rsidR="00535A3D" w:rsidRPr="00535A3D">
              <w:rPr>
                <w:rFonts w:ascii="Times New Roman" w:hAnsi="Times New Roman" w:cs="Times New Roman"/>
                <w:sz w:val="24"/>
              </w:rPr>
              <w:t xml:space="preserve">Шатровое завершение колокольни 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68E8B16F" w14:textId="2642833E" w:rsidR="00BB5EE2" w:rsidRPr="00C25CBD" w:rsidRDefault="008D5ADC" w:rsidP="002E3B6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8D5ADC">
              <w:rPr>
                <w:rFonts w:ascii="Times New Roman" w:eastAsia="Calibri" w:hAnsi="Times New Roman" w:cs="Times New Roman"/>
                <w:sz w:val="24"/>
                <w:szCs w:val="24"/>
              </w:rPr>
              <w:t>омпозиционное решение и архитектурно</w:t>
            </w:r>
            <w:r w:rsidR="009B3C4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D5AD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B3C4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8D5A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художественное оформление фасадов, местоположение, форма, размер, художественное оформление оконных и дверных проемов, фронтона, пилястр, карнизов, фризов с горизонтальными профилированными тягами и раскреповкой, белокаменных деталей, лопаток, ступенчатого карниза, поребрика, колончатые наличники окон с фигурными фронтонами, портал с северной стороны с </w:t>
            </w:r>
            <w:proofErr w:type="spellStart"/>
            <w:r w:rsidRPr="008D5ADC">
              <w:rPr>
                <w:rFonts w:ascii="Times New Roman" w:eastAsia="Calibri" w:hAnsi="Times New Roman" w:cs="Times New Roman"/>
                <w:sz w:val="24"/>
                <w:szCs w:val="24"/>
              </w:rPr>
              <w:t>килевидным</w:t>
            </w:r>
            <w:proofErr w:type="spellEnd"/>
            <w:r w:rsidRPr="008D5A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завершением, арочный проем колокольни, подлинные заполнения дверных проемов, типовые и декоративные кованые металлические оконные решетки</w:t>
            </w:r>
          </w:p>
        </w:tc>
        <w:tc>
          <w:tcPr>
            <w:tcW w:w="5528" w:type="dxa"/>
          </w:tcPr>
          <w:p w14:paraId="4E7B38AB" w14:textId="0EE658BF" w:rsidR="005E61E8" w:rsidRDefault="005E61E8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E74B9D" wp14:editId="75AFC1D0">
                  <wp:extent cx="3373120" cy="2931795"/>
                  <wp:effectExtent l="0" t="0" r="0" b="1905"/>
                  <wp:docPr id="21186439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8643922" name="Рисунок 211864392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93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D6960" w14:textId="5CB9EBB5" w:rsidR="005E61E8" w:rsidRDefault="005E61E8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E61E8">
              <w:rPr>
                <w:rFonts w:ascii="Times New Roman" w:hAnsi="Times New Roman" w:cs="Times New Roman"/>
                <w:noProof/>
                <w:sz w:val="24"/>
                <w:szCs w:val="24"/>
              </w:rPr>
              <w:t>Рис.7. Вид на северо-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восток</w:t>
            </w:r>
            <w:r w:rsidRPr="005E61E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в сторону объекта культурного наследия</w:t>
            </w:r>
          </w:p>
          <w:p w14:paraId="4E00666A" w14:textId="5DB716FE" w:rsidR="005E61E8" w:rsidRDefault="005E61E8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F9EFAE" wp14:editId="1C8F9893">
                  <wp:extent cx="3373120" cy="2151380"/>
                  <wp:effectExtent l="0" t="0" r="0" b="1270"/>
                  <wp:docPr id="13396812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681218" name="Рисунок 1339681218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15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540B6" w14:textId="06854DBF" w:rsidR="005E61E8" w:rsidRDefault="005E61E8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E61E8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  <w:r w:rsidRPr="005E61E8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Вид на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юго-</w:t>
            </w:r>
            <w:r w:rsidRPr="005E61E8">
              <w:rPr>
                <w:rFonts w:ascii="Times New Roman" w:hAnsi="Times New Roman" w:cs="Times New Roman"/>
                <w:noProof/>
                <w:sz w:val="24"/>
                <w:szCs w:val="24"/>
              </w:rPr>
              <w:t>восток в сторону объекта культурного наследия</w:t>
            </w:r>
          </w:p>
          <w:p w14:paraId="3E836606" w14:textId="775DEF59" w:rsidR="005E61E8" w:rsidRDefault="009F7798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B41141" wp14:editId="3C06E86B">
                  <wp:extent cx="3111355" cy="2414016"/>
                  <wp:effectExtent l="0" t="0" r="0" b="0"/>
                  <wp:docPr id="67692204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355" cy="2414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155B7B" w14:textId="77777777" w:rsidR="005E61E8" w:rsidRPr="005E61E8" w:rsidRDefault="005E61E8" w:rsidP="005E61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Рис.9. </w:t>
            </w:r>
            <w:r w:rsidRPr="005E61E8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юго-запад в сторону объекта</w:t>
            </w:r>
          </w:p>
          <w:p w14:paraId="04C8DD95" w14:textId="436377F7" w:rsidR="005E61E8" w:rsidRDefault="005E61E8" w:rsidP="005E61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E61E8">
              <w:rPr>
                <w:rFonts w:ascii="Times New Roman" w:hAnsi="Times New Roman" w:cs="Times New Roman"/>
                <w:noProof/>
                <w:sz w:val="24"/>
                <w:szCs w:val="24"/>
              </w:rPr>
              <w:t>культурного наследия</w:t>
            </w:r>
          </w:p>
          <w:p w14:paraId="1671F3E0" w14:textId="5C6EA910" w:rsidR="005E61E8" w:rsidRDefault="009F7798" w:rsidP="005E61E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1C58C27A" wp14:editId="142978DF">
                  <wp:extent cx="2992398" cy="2980944"/>
                  <wp:effectExtent l="0" t="0" r="0" b="0"/>
                  <wp:docPr id="1070238846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398" cy="298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84AC73" w14:textId="653ACD4A" w:rsidR="009F7798" w:rsidRPr="009F7798" w:rsidRDefault="009F7798" w:rsidP="009F7798">
            <w:pPr>
              <w:pStyle w:val="TableParagraph"/>
              <w:ind w:left="132" w:right="122"/>
              <w:jc w:val="center"/>
              <w:rPr>
                <w:sz w:val="24"/>
              </w:rPr>
            </w:pPr>
            <w:r>
              <w:rPr>
                <w:sz w:val="24"/>
              </w:rPr>
              <w:t>Рис.10. Вид на юго-запад в сторону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объекта 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</w:p>
          <w:p w14:paraId="12D255D5" w14:textId="16AB8E35" w:rsidR="001B437E" w:rsidRDefault="00535A3D" w:rsidP="00E604B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6E4B8C" wp14:editId="5F504A6D">
                  <wp:extent cx="3322757" cy="2171700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704" cy="217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E8191" w14:textId="1E669EFD" w:rsidR="00E604B7" w:rsidRDefault="00E604B7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535A3D" w:rsidRPr="00535A3D">
              <w:rPr>
                <w:rFonts w:ascii="Times New Roman" w:hAnsi="Times New Roman" w:cs="Times New Roman"/>
                <w:noProof/>
                <w:sz w:val="24"/>
                <w:szCs w:val="24"/>
              </w:rPr>
              <w:t>Вид на северо-запад в сторону объекта культурного наследия</w:t>
            </w:r>
          </w:p>
          <w:p w14:paraId="319F7225" w14:textId="77777777" w:rsidR="00535A3D" w:rsidRDefault="00535A3D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5946C4" wp14:editId="11EE56BA">
                  <wp:extent cx="3373120" cy="2143125"/>
                  <wp:effectExtent l="0" t="0" r="0" b="9525"/>
                  <wp:docPr id="116472269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722692" name="Рисунок 1164722692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90550" w14:textId="2AAE687D" w:rsidR="00535A3D" w:rsidRDefault="00535A3D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535A3D">
              <w:rPr>
                <w:rFonts w:ascii="Times New Roman" w:hAnsi="Times New Roman" w:cs="Times New Roman"/>
                <w:noProof/>
                <w:sz w:val="24"/>
                <w:szCs w:val="24"/>
              </w:rPr>
              <w:t>Оконные проемы с нал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и</w:t>
            </w:r>
            <w:r w:rsidRPr="00535A3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чниками </w:t>
            </w:r>
          </w:p>
          <w:p w14:paraId="6AF7D157" w14:textId="77777777" w:rsid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4F5CCEF" wp14:editId="14C3EFA7">
                  <wp:extent cx="2882260" cy="2218944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60" cy="221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FE16B" w14:textId="4AFBE284" w:rsid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132B85">
              <w:rPr>
                <w:rFonts w:ascii="Times New Roman" w:hAnsi="Times New Roman" w:cs="Times New Roman"/>
                <w:noProof/>
                <w:sz w:val="24"/>
                <w:szCs w:val="24"/>
              </w:rPr>
              <w:t>Портал с северной стороны</w:t>
            </w:r>
          </w:p>
          <w:p w14:paraId="2CFCCCE9" w14:textId="77777777" w:rsid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40C407" wp14:editId="61AD1D87">
                  <wp:extent cx="2718005" cy="2542031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005" cy="254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7CC13" w14:textId="438CC0BC" w:rsid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132B85">
              <w:rPr>
                <w:rFonts w:ascii="Times New Roman" w:hAnsi="Times New Roman" w:cs="Times New Roman"/>
                <w:noProof/>
                <w:sz w:val="24"/>
                <w:szCs w:val="24"/>
              </w:rPr>
              <w:t>Арка главного входа</w:t>
            </w:r>
          </w:p>
          <w:p w14:paraId="046A1040" w14:textId="77777777" w:rsidR="009F7798" w:rsidRDefault="009F779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4DCDDF" wp14:editId="1ADFB516">
                  <wp:extent cx="2253468" cy="2688336"/>
                  <wp:effectExtent l="0" t="0" r="0" b="0"/>
                  <wp:docPr id="1008957566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468" cy="2688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3763A5" w14:textId="58EBEFC6" w:rsidR="009F7798" w:rsidRDefault="009F779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Рис.15.</w:t>
            </w:r>
            <w:r>
              <w:t xml:space="preserve"> </w:t>
            </w:r>
            <w:r w:rsidRP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Дверное заполнение главного входа</w:t>
            </w:r>
          </w:p>
          <w:p w14:paraId="094733A2" w14:textId="77777777" w:rsidR="009F7798" w:rsidRDefault="009F779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57F6CCF" wp14:editId="347E3F01">
                  <wp:extent cx="1800486" cy="2554224"/>
                  <wp:effectExtent l="0" t="0" r="0" b="0"/>
                  <wp:docPr id="1497876890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486" cy="2554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A0E03" w14:textId="19562EFB" w:rsidR="009F7798" w:rsidRDefault="009F779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Рис.16.</w:t>
            </w:r>
            <w:r>
              <w:t xml:space="preserve"> </w:t>
            </w:r>
            <w:r w:rsidRP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Типовые кованые оконные решетки</w:t>
            </w:r>
          </w:p>
          <w:p w14:paraId="13ADFDCB" w14:textId="77777777" w:rsidR="009F7798" w:rsidRDefault="009F779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C5359C" wp14:editId="7DA693B6">
                  <wp:extent cx="3186568" cy="2627376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568" cy="2627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42544AD0" w:rsidR="009F7798" w:rsidRDefault="009F779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Рис.17.</w:t>
            </w:r>
            <w:r>
              <w:t xml:space="preserve"> </w:t>
            </w:r>
            <w:r w:rsidRP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Декоративные кованые оконные решетки</w:t>
            </w:r>
          </w:p>
        </w:tc>
      </w:tr>
      <w:tr w:rsidR="002E3B65" w:rsidRPr="007F4776" w14:paraId="071B1E87" w14:textId="77777777" w:rsidTr="00EF1206">
        <w:tc>
          <w:tcPr>
            <w:tcW w:w="560" w:type="dxa"/>
          </w:tcPr>
          <w:p w14:paraId="16ED7FE5" w14:textId="572069DD" w:rsidR="002E3B65" w:rsidRDefault="002E3B6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2D426369" w14:textId="6C8B966D" w:rsidR="00535A3D" w:rsidRPr="00535A3D" w:rsidRDefault="00535A3D" w:rsidP="00535A3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фасадных и внутренних поверхностей (каменные блоки и кирпич на известковом растворе) и колористическое решение фасадов, включая окраску белого камня известковым раствором</w:t>
            </w:r>
          </w:p>
          <w:p w14:paraId="30502558" w14:textId="7E4F7A87" w:rsidR="002E3B65" w:rsidRPr="002E3B65" w:rsidRDefault="002E3B65" w:rsidP="00535A3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3775018" w14:textId="2782BAA2" w:rsidR="002E3B6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3E953E" wp14:editId="27BCE15F">
                  <wp:extent cx="3373120" cy="1983105"/>
                  <wp:effectExtent l="0" t="0" r="0" b="0"/>
                  <wp:docPr id="82767034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670348" name="Рисунок 827670348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C0948" w14:textId="05F05FE1" w:rsidR="003B43EA" w:rsidRDefault="003B43EA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3B43EA">
              <w:rPr>
                <w:rFonts w:ascii="Times New Roman" w:hAnsi="Times New Roman" w:cs="Times New Roman"/>
                <w:sz w:val="24"/>
              </w:rPr>
              <w:t xml:space="preserve">Рис. </w:t>
            </w:r>
            <w:r w:rsidR="00132B85">
              <w:rPr>
                <w:rFonts w:ascii="Times New Roman" w:hAnsi="Times New Roman" w:cs="Times New Roman"/>
                <w:sz w:val="24"/>
              </w:rPr>
              <w:t>1</w:t>
            </w:r>
            <w:r w:rsidR="009F7798">
              <w:rPr>
                <w:rFonts w:ascii="Times New Roman" w:hAnsi="Times New Roman" w:cs="Times New Roman"/>
                <w:sz w:val="24"/>
              </w:rPr>
              <w:t>8</w:t>
            </w:r>
            <w:r w:rsidRPr="003B43EA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132B85" w:rsidRPr="00132B85">
              <w:rPr>
                <w:rFonts w:ascii="Times New Roman" w:hAnsi="Times New Roman" w:cs="Times New Roman"/>
                <w:sz w:val="24"/>
              </w:rPr>
              <w:t>Вид на юго-восток в сторону объекта культурного наследия, фрагмент стены из красного кирпича с покраской</w:t>
            </w:r>
          </w:p>
          <w:p w14:paraId="6BA66862" w14:textId="77777777" w:rsid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6F3C6C4C" wp14:editId="7C1392B2">
                  <wp:extent cx="3090981" cy="2359152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81" cy="23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580CE" w14:textId="62214996" w:rsidR="00132B85" w:rsidRP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Рис.1</w:t>
            </w:r>
            <w:r w:rsidR="009F7798">
              <w:rPr>
                <w:rFonts w:ascii="Times New Roman" w:hAnsi="Times New Roman" w:cs="Times New Roman"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>. Фрагмент стены из белого камня</w:t>
            </w:r>
          </w:p>
        </w:tc>
      </w:tr>
      <w:tr w:rsidR="00720325" w:rsidRPr="007F4776" w14:paraId="4DA98F24" w14:textId="77777777" w:rsidTr="00EF1206">
        <w:tc>
          <w:tcPr>
            <w:tcW w:w="560" w:type="dxa"/>
          </w:tcPr>
          <w:p w14:paraId="523DEEDC" w14:textId="6A965E01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8" w:type="dxa"/>
          </w:tcPr>
          <w:p w14:paraId="158DF876" w14:textId="74C30C7E" w:rsidR="00535A3D" w:rsidRPr="00535A3D" w:rsidRDefault="00535A3D" w:rsidP="00535A3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исторических входных групп и крылец</w:t>
            </w:r>
          </w:p>
          <w:p w14:paraId="2D01534D" w14:textId="095AA044" w:rsidR="00720325" w:rsidRPr="00720325" w:rsidRDefault="00720325" w:rsidP="00535A3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C1CC310" w14:textId="6CA0BB9D" w:rsidR="0072032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4A642D" wp14:editId="59F21326">
                  <wp:extent cx="2140633" cy="1755648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633" cy="175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D9275C" w14:textId="4CA5E390" w:rsidR="003B43EA" w:rsidRDefault="003B43EA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 w:rsidRP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  <w:r w:rsidRPr="003B43E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132B85" w:rsidRPr="00132B85">
              <w:rPr>
                <w:rFonts w:ascii="Times New Roman" w:hAnsi="Times New Roman" w:cs="Times New Roman"/>
                <w:sz w:val="24"/>
              </w:rPr>
              <w:t>Центральная входная группа</w:t>
            </w:r>
          </w:p>
          <w:p w14:paraId="0FEE812F" w14:textId="77777777" w:rsidR="00132B85" w:rsidRDefault="00132B85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99A292" wp14:editId="6A232B65">
                  <wp:extent cx="2906385" cy="2295525"/>
                  <wp:effectExtent l="0" t="0" r="889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43" cy="2299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58199" w14:textId="356B874C" w:rsidR="00132B85" w:rsidRPr="003B43EA" w:rsidRDefault="00132B85" w:rsidP="003B43EA">
            <w:pPr>
              <w:ind w:left="1737" w:right="646" w:hanging="143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</w:t>
            </w:r>
            <w:r w:rsidR="009F7798">
              <w:rPr>
                <w:rFonts w:ascii="Times New Roman" w:hAnsi="Times New Roman" w:cs="Times New Roman"/>
                <w:sz w:val="24"/>
              </w:rPr>
              <w:t>21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132B85">
              <w:rPr>
                <w:rFonts w:ascii="Times New Roman" w:hAnsi="Times New Roman" w:cs="Times New Roman"/>
                <w:sz w:val="24"/>
              </w:rPr>
              <w:t>Боковой вход с северной стороны</w:t>
            </w:r>
          </w:p>
        </w:tc>
      </w:tr>
      <w:tr w:rsidR="00720325" w:rsidRPr="007F4776" w14:paraId="3DEA48BF" w14:textId="77777777" w:rsidTr="00EF1206">
        <w:tc>
          <w:tcPr>
            <w:tcW w:w="560" w:type="dxa"/>
          </w:tcPr>
          <w:p w14:paraId="520EF1F2" w14:textId="32FB6249" w:rsidR="00720325" w:rsidRDefault="00720325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688" w:type="dxa"/>
          </w:tcPr>
          <w:p w14:paraId="2264B8EB" w14:textId="1004C5A1" w:rsidR="00720325" w:rsidRPr="00720325" w:rsidRDefault="00535A3D" w:rsidP="0072032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5A3D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стен, сводов и перекрытий</w:t>
            </w:r>
          </w:p>
        </w:tc>
        <w:tc>
          <w:tcPr>
            <w:tcW w:w="5528" w:type="dxa"/>
          </w:tcPr>
          <w:p w14:paraId="0D16C759" w14:textId="55626C1A" w:rsidR="003B43EA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</w:t>
            </w:r>
          </w:p>
        </w:tc>
      </w:tr>
      <w:tr w:rsidR="00535A3D" w:rsidRPr="007F4776" w14:paraId="78773DEF" w14:textId="77777777" w:rsidTr="00EF1206">
        <w:tc>
          <w:tcPr>
            <w:tcW w:w="560" w:type="dxa"/>
          </w:tcPr>
          <w:p w14:paraId="1E82D9A6" w14:textId="04DF3386" w:rsidR="00535A3D" w:rsidRDefault="00535A3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688" w:type="dxa"/>
          </w:tcPr>
          <w:p w14:paraId="1CE475C8" w14:textId="5B7CA7A8" w:rsidR="00535A3D" w:rsidRPr="00535A3D" w:rsidRDefault="005E61E8" w:rsidP="005E61E8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рхитектурно</w:t>
            </w:r>
            <w:r w:rsidR="009B3C4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B3C4A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интерьеров, включая каменный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амвон основного объема со ступенями, идущие от него две ступени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переделанного в окно южного портала входа, каменный амвон придела,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выстилка пола крупными каменными плитами, прямоугольную нишу-печуру,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каменную алтарную преграду с арками, арки с карнизами и без 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них, окна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рассветами, опорные каменные столбы, своды, железные подстава дверей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внутренних ставен</w:t>
            </w:r>
          </w:p>
        </w:tc>
        <w:tc>
          <w:tcPr>
            <w:tcW w:w="5528" w:type="dxa"/>
          </w:tcPr>
          <w:p w14:paraId="3D38BB61" w14:textId="77777777" w:rsidR="00535A3D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48098959" wp14:editId="4E31D7F7">
                  <wp:extent cx="2603506" cy="1952625"/>
                  <wp:effectExtent l="0" t="0" r="635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862" cy="195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5366E" w14:textId="2393E0B3" w:rsid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Pr="00132B85">
              <w:rPr>
                <w:rFonts w:ascii="Times New Roman" w:hAnsi="Times New Roman" w:cs="Times New Roman"/>
                <w:noProof/>
                <w:sz w:val="24"/>
                <w:szCs w:val="24"/>
              </w:rPr>
              <w:t>Белокаменные стены в интерьере</w:t>
            </w:r>
          </w:p>
          <w:p w14:paraId="604CC60D" w14:textId="77777777" w:rsid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25FA5F0F" wp14:editId="111D7AA6">
                  <wp:extent cx="1348743" cy="1798320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3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058D1" w14:textId="77777777" w:rsid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Pr="00132B85">
              <w:rPr>
                <w:rFonts w:ascii="Times New Roman" w:hAnsi="Times New Roman" w:cs="Times New Roman"/>
                <w:noProof/>
                <w:sz w:val="24"/>
                <w:szCs w:val="24"/>
              </w:rPr>
              <w:t>Арочные своды и проемы</w:t>
            </w:r>
          </w:p>
          <w:p w14:paraId="5490A5A6" w14:textId="77777777" w:rsidR="009F7798" w:rsidRDefault="009F779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0938A2" wp14:editId="19CE64FD">
                  <wp:extent cx="1772879" cy="2444496"/>
                  <wp:effectExtent l="0" t="0" r="0" b="0"/>
                  <wp:docPr id="4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79" cy="244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FBBDA" w14:textId="77777777" w:rsidR="009F7798" w:rsidRDefault="009F7798" w:rsidP="009F7798">
            <w:pPr>
              <w:pStyle w:val="TableParagraph"/>
              <w:spacing w:before="31" w:after="44"/>
              <w:ind w:left="130" w:right="122"/>
              <w:jc w:val="center"/>
              <w:rPr>
                <w:sz w:val="24"/>
              </w:rPr>
            </w:pPr>
            <w:r>
              <w:rPr>
                <w:sz w:val="24"/>
              </w:rPr>
              <w:t>Рис. 24. Белокаменный амвон основной части</w:t>
            </w:r>
          </w:p>
          <w:p w14:paraId="03F523CD" w14:textId="77777777" w:rsidR="009F7798" w:rsidRDefault="009F779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09344A" wp14:editId="2D27F4DE">
                  <wp:extent cx="2887540" cy="1969008"/>
                  <wp:effectExtent l="0" t="0" r="0" b="0"/>
                  <wp:docPr id="4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540" cy="196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874BE5" w14:textId="6E6B1E73" w:rsidR="009F7798" w:rsidRPr="009F7798" w:rsidRDefault="009F7798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F7798">
              <w:rPr>
                <w:rFonts w:ascii="Times New Roman" w:hAnsi="Times New Roman" w:cs="Times New Roman"/>
                <w:sz w:val="24"/>
              </w:rPr>
              <w:t>Рис. 25. Белокаменный амвон придела</w:t>
            </w:r>
          </w:p>
        </w:tc>
      </w:tr>
      <w:tr w:rsidR="00535A3D" w:rsidRPr="007F4776" w14:paraId="3EB983F0" w14:textId="77777777" w:rsidTr="00EF1206">
        <w:tc>
          <w:tcPr>
            <w:tcW w:w="560" w:type="dxa"/>
          </w:tcPr>
          <w:p w14:paraId="06ABB6B8" w14:textId="118F03D4" w:rsidR="00535A3D" w:rsidRDefault="00535A3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3688" w:type="dxa"/>
          </w:tcPr>
          <w:p w14:paraId="048D72EF" w14:textId="31729303" w:rsidR="00535A3D" w:rsidRPr="00535A3D" w:rsidRDefault="005E61E8" w:rsidP="00720325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61E8">
              <w:rPr>
                <w:rFonts w:ascii="Times New Roman" w:eastAsia="Calibri" w:hAnsi="Times New Roman" w:cs="Times New Roman"/>
                <w:sz w:val="24"/>
                <w:szCs w:val="24"/>
              </w:rPr>
              <w:t>Трехчастные арочные кирпичные ворота церковной ограды с коваными металлическими решетками</w:t>
            </w:r>
          </w:p>
        </w:tc>
        <w:tc>
          <w:tcPr>
            <w:tcW w:w="5528" w:type="dxa"/>
          </w:tcPr>
          <w:p w14:paraId="0AB7753A" w14:textId="77777777" w:rsidR="00535A3D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71D0D" wp14:editId="7D1A427D">
                  <wp:extent cx="3152140" cy="2249805"/>
                  <wp:effectExtent l="0" t="0" r="0" b="0"/>
                  <wp:docPr id="134187138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140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7EF63E" w14:textId="40C8F34B" w:rsidR="00132B85" w:rsidRDefault="00132B85" w:rsidP="003B43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32B85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F7798"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  <w:r w:rsidRPr="00132B8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Pr="00132B85">
              <w:rPr>
                <w:rFonts w:ascii="Times New Roman" w:hAnsi="Times New Roman" w:cs="Times New Roman"/>
                <w:noProof/>
                <w:sz w:val="24"/>
                <w:szCs w:val="24"/>
              </w:rPr>
              <w:t>орота церковной ограды</w:t>
            </w:r>
          </w:p>
        </w:tc>
      </w:tr>
    </w:tbl>
    <w:p w14:paraId="4530B517" w14:textId="6F7008EE" w:rsidR="009C7F41" w:rsidRPr="00743DEA" w:rsidRDefault="009C7F41" w:rsidP="008B2B44">
      <w:pPr>
        <w:rPr>
          <w:color w:val="000000"/>
          <w:sz w:val="28"/>
          <w:szCs w:val="28"/>
        </w:rPr>
      </w:pPr>
    </w:p>
    <w:sectPr w:rsidR="009C7F41" w:rsidRPr="00743DEA" w:rsidSect="009F7798">
      <w:pgSz w:w="11910" w:h="16840"/>
      <w:pgMar w:top="709" w:right="850" w:bottom="568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E28AA" w14:textId="77777777" w:rsidR="00155475" w:rsidRDefault="00155475" w:rsidP="00A54F9C">
      <w:pPr>
        <w:spacing w:after="0" w:line="240" w:lineRule="auto"/>
      </w:pPr>
      <w:r>
        <w:separator/>
      </w:r>
    </w:p>
  </w:endnote>
  <w:endnote w:type="continuationSeparator" w:id="0">
    <w:p w14:paraId="604C5BB4" w14:textId="77777777" w:rsidR="00155475" w:rsidRDefault="00155475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53AFE" w14:textId="77777777" w:rsidR="00155475" w:rsidRDefault="00155475" w:rsidP="00A54F9C">
      <w:pPr>
        <w:spacing w:after="0" w:line="240" w:lineRule="auto"/>
      </w:pPr>
      <w:r>
        <w:separator/>
      </w:r>
    </w:p>
  </w:footnote>
  <w:footnote w:type="continuationSeparator" w:id="0">
    <w:p w14:paraId="57C9EF47" w14:textId="77777777" w:rsidR="00155475" w:rsidRDefault="00155475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6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4"/>
  </w:num>
  <w:num w:numId="7">
    <w:abstractNumId w:val="2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3"/>
  </w:num>
  <w:num w:numId="11">
    <w:abstractNumId w:val="25"/>
  </w:num>
  <w:num w:numId="12">
    <w:abstractNumId w:val="22"/>
  </w:num>
  <w:num w:numId="13">
    <w:abstractNumId w:val="21"/>
  </w:num>
  <w:num w:numId="14">
    <w:abstractNumId w:val="7"/>
  </w:num>
  <w:num w:numId="15">
    <w:abstractNumId w:val="2"/>
  </w:num>
  <w:num w:numId="16">
    <w:abstractNumId w:val="24"/>
  </w:num>
  <w:num w:numId="17">
    <w:abstractNumId w:val="6"/>
  </w:num>
  <w:num w:numId="18">
    <w:abstractNumId w:val="20"/>
  </w:num>
  <w:num w:numId="19">
    <w:abstractNumId w:val="19"/>
  </w:num>
  <w:num w:numId="20">
    <w:abstractNumId w:val="5"/>
  </w:num>
  <w:num w:numId="21">
    <w:abstractNumId w:val="13"/>
  </w:num>
  <w:num w:numId="22">
    <w:abstractNumId w:val="9"/>
  </w:num>
  <w:num w:numId="23">
    <w:abstractNumId w:val="26"/>
  </w:num>
  <w:num w:numId="24">
    <w:abstractNumId w:val="33"/>
  </w:num>
  <w:num w:numId="25">
    <w:abstractNumId w:val="16"/>
  </w:num>
  <w:num w:numId="26">
    <w:abstractNumId w:val="18"/>
  </w:num>
  <w:num w:numId="27">
    <w:abstractNumId w:val="32"/>
  </w:num>
  <w:num w:numId="28">
    <w:abstractNumId w:val="4"/>
  </w:num>
  <w:num w:numId="29">
    <w:abstractNumId w:val="1"/>
  </w:num>
  <w:num w:numId="30">
    <w:abstractNumId w:val="15"/>
  </w:num>
  <w:num w:numId="31">
    <w:abstractNumId w:val="8"/>
  </w:num>
  <w:num w:numId="32">
    <w:abstractNumId w:val="28"/>
  </w:num>
  <w:num w:numId="33">
    <w:abstractNumId w:val="11"/>
  </w:num>
  <w:num w:numId="34">
    <w:abstractNumId w:val="12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3C88"/>
    <w:rsid w:val="00143DF4"/>
    <w:rsid w:val="00145749"/>
    <w:rsid w:val="00146ADB"/>
    <w:rsid w:val="001520A7"/>
    <w:rsid w:val="00153B6E"/>
    <w:rsid w:val="00155475"/>
    <w:rsid w:val="00161BF3"/>
    <w:rsid w:val="00173ADE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16A8"/>
    <w:rsid w:val="002F35AE"/>
    <w:rsid w:val="002F442B"/>
    <w:rsid w:val="00300F28"/>
    <w:rsid w:val="00305B57"/>
    <w:rsid w:val="00306C60"/>
    <w:rsid w:val="00317FFA"/>
    <w:rsid w:val="00335E99"/>
    <w:rsid w:val="00355322"/>
    <w:rsid w:val="00356007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BC1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E61E8"/>
    <w:rsid w:val="00600610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1B9A"/>
    <w:rsid w:val="007A2470"/>
    <w:rsid w:val="007B1865"/>
    <w:rsid w:val="007B48C4"/>
    <w:rsid w:val="007C3215"/>
    <w:rsid w:val="007C4C0E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96"/>
    <w:rsid w:val="008B0673"/>
    <w:rsid w:val="008B21AB"/>
    <w:rsid w:val="008B2B44"/>
    <w:rsid w:val="008B2DB4"/>
    <w:rsid w:val="008C489A"/>
    <w:rsid w:val="008D024C"/>
    <w:rsid w:val="008D4569"/>
    <w:rsid w:val="008D5ADC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3C4A"/>
    <w:rsid w:val="009B6F0F"/>
    <w:rsid w:val="009C104B"/>
    <w:rsid w:val="009C7F41"/>
    <w:rsid w:val="009E1188"/>
    <w:rsid w:val="009E72BD"/>
    <w:rsid w:val="009F1D15"/>
    <w:rsid w:val="009F7798"/>
    <w:rsid w:val="00A033DF"/>
    <w:rsid w:val="00A133D1"/>
    <w:rsid w:val="00A15194"/>
    <w:rsid w:val="00A27503"/>
    <w:rsid w:val="00A33762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E4C"/>
    <w:rsid w:val="00B75530"/>
    <w:rsid w:val="00B82BD5"/>
    <w:rsid w:val="00B85D52"/>
    <w:rsid w:val="00B90E00"/>
    <w:rsid w:val="00B93CFE"/>
    <w:rsid w:val="00B93D58"/>
    <w:rsid w:val="00BA4B0D"/>
    <w:rsid w:val="00BB5EE2"/>
    <w:rsid w:val="00BC7FAE"/>
    <w:rsid w:val="00BD171B"/>
    <w:rsid w:val="00BD67EB"/>
    <w:rsid w:val="00BE3B0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299F"/>
    <w:rsid w:val="00E03157"/>
    <w:rsid w:val="00E0449C"/>
    <w:rsid w:val="00E05B29"/>
    <w:rsid w:val="00E16720"/>
    <w:rsid w:val="00E25104"/>
    <w:rsid w:val="00E604B7"/>
    <w:rsid w:val="00E61D4E"/>
    <w:rsid w:val="00E6220E"/>
    <w:rsid w:val="00E6385D"/>
    <w:rsid w:val="00E643B8"/>
    <w:rsid w:val="00E66CBC"/>
    <w:rsid w:val="00E70D91"/>
    <w:rsid w:val="00E8539D"/>
    <w:rsid w:val="00E865C8"/>
    <w:rsid w:val="00EA74B9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938BB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1685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2024-12-19T08:51:00Z</cp:lastPrinted>
  <dcterms:created xsi:type="dcterms:W3CDTF">2025-08-12T06:27:00Z</dcterms:created>
  <dcterms:modified xsi:type="dcterms:W3CDTF">2025-08-15T07:06:00Z</dcterms:modified>
</cp:coreProperties>
</file>