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228F143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A761FE" w:rsidRPr="00A761FE">
        <w:rPr>
          <w:sz w:val="28"/>
          <w:szCs w:val="28"/>
        </w:rPr>
        <w:t>«</w:t>
      </w:r>
      <w:r w:rsidR="00591455">
        <w:rPr>
          <w:sz w:val="28"/>
          <w:szCs w:val="28"/>
        </w:rPr>
        <w:t>Ирбинские надгробные камни</w:t>
      </w:r>
      <w:r w:rsidR="00A761FE" w:rsidRPr="00A761FE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43296510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A761FE" w:rsidRPr="00A761FE">
        <w:rPr>
          <w:sz w:val="28"/>
          <w:szCs w:val="28"/>
        </w:rPr>
        <w:t>«</w:t>
      </w:r>
      <w:r w:rsidR="00591455">
        <w:rPr>
          <w:sz w:val="28"/>
          <w:szCs w:val="28"/>
        </w:rPr>
        <w:t>Ирбинские надгробные камни</w:t>
      </w:r>
      <w:r w:rsidR="00A761FE" w:rsidRPr="00A761FE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5B514EDC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A761FE" w:rsidRPr="00A761FE">
        <w:rPr>
          <w:spacing w:val="-6"/>
          <w:sz w:val="28"/>
          <w:szCs w:val="28"/>
        </w:rPr>
        <w:t>«</w:t>
      </w:r>
      <w:r w:rsidR="00591455">
        <w:rPr>
          <w:spacing w:val="-6"/>
          <w:sz w:val="28"/>
          <w:szCs w:val="28"/>
        </w:rPr>
        <w:t>Ирбинские надгробные камни</w:t>
      </w:r>
      <w:r w:rsidR="00A761FE" w:rsidRPr="00A761FE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556076E6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A761FE" w:rsidRPr="00A761FE">
        <w:rPr>
          <w:sz w:val="28"/>
          <w:szCs w:val="28"/>
        </w:rPr>
        <w:t>«</w:t>
      </w:r>
      <w:r w:rsidR="00591455">
        <w:rPr>
          <w:sz w:val="28"/>
          <w:szCs w:val="28"/>
        </w:rPr>
        <w:t>Ирбинские надгробные камни</w:t>
      </w:r>
      <w:r w:rsidR="00A761FE" w:rsidRPr="00A761FE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9214C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6B61A28" w14:textId="77777777" w:rsidR="009214CB" w:rsidRPr="009214CB" w:rsidRDefault="009214CB" w:rsidP="009214CB">
      <w:pPr>
        <w:ind w:firstLine="709"/>
        <w:jc w:val="both"/>
        <w:rPr>
          <w:rFonts w:eastAsia="Calibri"/>
          <w:sz w:val="28"/>
          <w:szCs w:val="28"/>
        </w:rPr>
      </w:pPr>
      <w:r w:rsidRPr="009214CB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9214CB">
        <w:rPr>
          <w:sz w:val="28"/>
          <w:szCs w:val="28"/>
          <w:lang w:val="tt-RU"/>
        </w:rPr>
        <w:t xml:space="preserve"> июня </w:t>
      </w:r>
      <w:r w:rsidRPr="009214CB">
        <w:rPr>
          <w:sz w:val="28"/>
          <w:szCs w:val="28"/>
        </w:rPr>
        <w:t>2002 г</w:t>
      </w:r>
      <w:r w:rsidRPr="009214CB">
        <w:rPr>
          <w:sz w:val="28"/>
          <w:szCs w:val="28"/>
          <w:lang w:val="tt-RU"/>
        </w:rPr>
        <w:t>ода</w:t>
      </w:r>
      <w:r w:rsidRPr="009214CB">
        <w:rPr>
          <w:sz w:val="28"/>
          <w:szCs w:val="28"/>
        </w:rPr>
        <w:t xml:space="preserve"> №</w:t>
      </w:r>
      <w:r w:rsidRPr="009214CB">
        <w:rPr>
          <w:sz w:val="28"/>
          <w:szCs w:val="28"/>
          <w:lang w:val="tt-RU"/>
        </w:rPr>
        <w:t xml:space="preserve"> </w:t>
      </w:r>
      <w:r w:rsidRPr="009214CB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53165203" w14:textId="77777777" w:rsidR="009214CB" w:rsidRPr="009214CB" w:rsidRDefault="009214CB" w:rsidP="009214C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214CB">
        <w:rPr>
          <w:b/>
          <w:bCs/>
          <w:sz w:val="28"/>
          <w:szCs w:val="28"/>
        </w:rPr>
        <w:t>1. Разрешается:</w:t>
      </w:r>
    </w:p>
    <w:p w14:paraId="1A5522FF" w14:textId="77777777" w:rsidR="009214CB" w:rsidRPr="009214CB" w:rsidRDefault="009214CB" w:rsidP="009214C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9214CB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F2C4550" w14:textId="77777777" w:rsidR="009214CB" w:rsidRPr="009214CB" w:rsidRDefault="009214CB" w:rsidP="009214C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14CB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06BDC23" w14:textId="77777777" w:rsidR="009214CB" w:rsidRPr="009214CB" w:rsidRDefault="009214CB" w:rsidP="009214C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14CB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74E90EE4" w14:textId="77777777" w:rsidR="009214CB" w:rsidRPr="009214CB" w:rsidRDefault="009214CB" w:rsidP="009214C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9214CB">
        <w:rPr>
          <w:b/>
          <w:sz w:val="28"/>
          <w:szCs w:val="28"/>
        </w:rPr>
        <w:t>2. Запрещается:</w:t>
      </w:r>
    </w:p>
    <w:p w14:paraId="0465CD12" w14:textId="2BED3B7D" w:rsidR="001E276F" w:rsidRPr="009214CB" w:rsidRDefault="009214CB" w:rsidP="009214C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214CB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9214CB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5078DDD1" w14:textId="77777777" w:rsidR="001E276F" w:rsidRPr="009214CB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9214CB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9214C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9214C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9D6F" w14:textId="77777777" w:rsidR="00C15FC5" w:rsidRDefault="00C15FC5" w:rsidP="000D04A5">
      <w:r>
        <w:separator/>
      </w:r>
    </w:p>
  </w:endnote>
  <w:endnote w:type="continuationSeparator" w:id="0">
    <w:p w14:paraId="464FCA2E" w14:textId="77777777" w:rsidR="00C15FC5" w:rsidRDefault="00C15FC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D009" w14:textId="77777777" w:rsidR="00C15FC5" w:rsidRDefault="00C15FC5" w:rsidP="000D04A5">
      <w:r>
        <w:separator/>
      </w:r>
    </w:p>
  </w:footnote>
  <w:footnote w:type="continuationSeparator" w:id="0">
    <w:p w14:paraId="7DB863A2" w14:textId="77777777" w:rsidR="00C15FC5" w:rsidRDefault="00C15FC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EDEA5B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378E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CF3EB7"/>
    <w:multiLevelType w:val="hybridMultilevel"/>
    <w:tmpl w:val="4936FB0C"/>
    <w:lvl w:ilvl="0" w:tplc="74B4AB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8E35E2"/>
    <w:multiLevelType w:val="hybridMultilevel"/>
    <w:tmpl w:val="99DE459A"/>
    <w:lvl w:ilvl="0" w:tplc="C06A42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550A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1BCA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91455"/>
    <w:rsid w:val="005A27D0"/>
    <w:rsid w:val="005A3BE4"/>
    <w:rsid w:val="005B0C47"/>
    <w:rsid w:val="005B4A4D"/>
    <w:rsid w:val="005D19FF"/>
    <w:rsid w:val="005D4974"/>
    <w:rsid w:val="005E7C49"/>
    <w:rsid w:val="005F0E0C"/>
    <w:rsid w:val="006065D9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214CB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8589A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15FC5"/>
    <w:rsid w:val="00C33AC2"/>
    <w:rsid w:val="00C36B2A"/>
    <w:rsid w:val="00C378EE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01">
    <w:name w:val="01 Илл"/>
    <w:basedOn w:val="a"/>
    <w:qFormat/>
    <w:rsid w:val="006065D9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2025-10-09T13:59:00Z</cp:lastPrinted>
  <dcterms:created xsi:type="dcterms:W3CDTF">2021-12-07T13:05:00Z</dcterms:created>
  <dcterms:modified xsi:type="dcterms:W3CDTF">2025-10-10T06:48:00Z</dcterms:modified>
</cp:coreProperties>
</file>