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472E601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bookmarkStart w:id="0" w:name="_GoBack"/>
      <w:proofErr w:type="spellStart"/>
      <w:r w:rsidR="00673673">
        <w:rPr>
          <w:sz w:val="28"/>
          <w:szCs w:val="28"/>
        </w:rPr>
        <w:t>Бураковское</w:t>
      </w:r>
      <w:proofErr w:type="spellEnd"/>
      <w:r w:rsidR="00673673">
        <w:rPr>
          <w:sz w:val="28"/>
          <w:szCs w:val="28"/>
        </w:rPr>
        <w:t xml:space="preserve"> городище II</w:t>
      </w:r>
      <w:bookmarkEnd w:id="0"/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CDBE6A8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673673">
        <w:rPr>
          <w:sz w:val="28"/>
          <w:szCs w:val="28"/>
        </w:rPr>
        <w:t>Бураковское</w:t>
      </w:r>
      <w:proofErr w:type="spellEnd"/>
      <w:r w:rsidR="00673673">
        <w:rPr>
          <w:sz w:val="28"/>
          <w:szCs w:val="28"/>
        </w:rPr>
        <w:t xml:space="preserve"> городище 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1"/>
      <w:r w:rsidRPr="003E613D">
        <w:rPr>
          <w:sz w:val="28"/>
          <w:szCs w:val="28"/>
        </w:rPr>
        <w:t>не подлежит опубликованию)</w:t>
      </w:r>
      <w:bookmarkEnd w:id="2"/>
      <w:r w:rsidR="00967ABC" w:rsidRPr="003E613D">
        <w:rPr>
          <w:sz w:val="28"/>
          <w:szCs w:val="28"/>
        </w:rPr>
        <w:t>;</w:t>
      </w:r>
    </w:p>
    <w:p w14:paraId="5C3977F2" w14:textId="7A0CED06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673673">
        <w:rPr>
          <w:spacing w:val="-6"/>
          <w:sz w:val="28"/>
          <w:szCs w:val="28"/>
        </w:rPr>
        <w:t>Бураковское</w:t>
      </w:r>
      <w:proofErr w:type="spellEnd"/>
      <w:r w:rsidR="00673673">
        <w:rPr>
          <w:spacing w:val="-6"/>
          <w:sz w:val="28"/>
          <w:szCs w:val="28"/>
        </w:rPr>
        <w:t xml:space="preserve"> городище II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3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AD1EFD3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673673">
        <w:rPr>
          <w:sz w:val="28"/>
          <w:szCs w:val="28"/>
        </w:rPr>
        <w:t>Бураковское</w:t>
      </w:r>
      <w:proofErr w:type="spellEnd"/>
      <w:r w:rsidR="00673673">
        <w:rPr>
          <w:sz w:val="28"/>
          <w:szCs w:val="28"/>
        </w:rPr>
        <w:t xml:space="preserve"> городище II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34033F9" w14:textId="77777777" w:rsidR="00673673" w:rsidRPr="00267E52" w:rsidRDefault="00673673" w:rsidP="00673673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267E52">
        <w:rPr>
          <w:sz w:val="28"/>
          <w:szCs w:val="28"/>
        </w:rPr>
        <w:t>.</w:t>
      </w:r>
    </w:p>
    <w:p w14:paraId="6883A881" w14:textId="77777777" w:rsidR="00673673" w:rsidRPr="00267E52" w:rsidRDefault="00673673" w:rsidP="0067367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E52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1DE459EC" w14:textId="77777777" w:rsidR="00673673" w:rsidRPr="00DC7C10" w:rsidRDefault="00673673" w:rsidP="00673673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C5A6C47" w14:textId="77777777" w:rsidR="00673673" w:rsidRPr="00DC7C10" w:rsidRDefault="00673673" w:rsidP="0067367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3F8CCD1" w14:textId="77777777" w:rsidR="00673673" w:rsidRDefault="00673673" w:rsidP="00673673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267E52">
        <w:rPr>
          <w:sz w:val="28"/>
          <w:szCs w:val="28"/>
        </w:rPr>
        <w:t>.</w:t>
      </w:r>
    </w:p>
    <w:p w14:paraId="1572CB15" w14:textId="77777777" w:rsidR="00673673" w:rsidRPr="00267E52" w:rsidRDefault="00673673" w:rsidP="00673673">
      <w:pPr>
        <w:pStyle w:val="ConsPlusNormal"/>
        <w:ind w:firstLine="709"/>
        <w:jc w:val="both"/>
        <w:rPr>
          <w:b/>
          <w:sz w:val="28"/>
          <w:szCs w:val="28"/>
        </w:rPr>
      </w:pPr>
      <w:r w:rsidRPr="00267E52">
        <w:rPr>
          <w:b/>
          <w:sz w:val="28"/>
          <w:szCs w:val="28"/>
        </w:rPr>
        <w:t>2. Запрещается:</w:t>
      </w:r>
    </w:p>
    <w:p w14:paraId="6FE59FAB" w14:textId="77777777" w:rsidR="00673673" w:rsidRDefault="00673673" w:rsidP="00673673">
      <w:pPr>
        <w:pStyle w:val="ab"/>
        <w:spacing w:before="0" w:beforeAutospacing="0" w:after="0" w:afterAutospacing="0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наследия.</w:t>
      </w:r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EAE19E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7367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3673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2025-11-07T08:23:00Z</dcterms:created>
  <dcterms:modified xsi:type="dcterms:W3CDTF">2025-11-07T08:23:00Z</dcterms:modified>
</cp:coreProperties>
</file>