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9713431" w:rsidR="00306C60" w:rsidRPr="00306C60" w:rsidRDefault="00306C60" w:rsidP="00A65EC2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214800822"/>
      <w:r w:rsidR="007F16FB" w:rsidRPr="007F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район, с. Рус. </w:t>
      </w:r>
      <w:proofErr w:type="spellStart"/>
      <w:r w:rsidR="007F16FB" w:rsidRPr="007F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bookmarkEnd w:id="1"/>
      <w:proofErr w:type="spellEnd"/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2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2"/>
      <w:r w:rsidR="007F16FB" w:rsidRPr="007F16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«Петропавловская церковь», 1784г.</w:t>
      </w:r>
      <w:r w:rsidR="00A65EC2" w:rsidRPr="00A65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CB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455F" w:rsidRPr="00CB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 муниципальный район,</w:t>
      </w:r>
      <w:r w:rsidR="00CB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455F" w:rsidRPr="00CB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Русские </w:t>
      </w:r>
      <w:proofErr w:type="spellStart"/>
      <w:r w:rsidR="00CB455F" w:rsidRPr="00CB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CB455F" w:rsidRPr="00CB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Гагарина, 24а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4CD0BEC8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B45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</w:t>
      </w:r>
      <w:r w:rsidR="00FE216D" w:rsidRPr="00FE2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.11.2025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14B51690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CB455F" w:rsidRPr="00CB455F">
        <w:rPr>
          <w:color w:val="000000"/>
          <w:sz w:val="28"/>
          <w:szCs w:val="28"/>
        </w:rPr>
        <w:t>«Петропавловская церковь», 1784г., расположенн</w:t>
      </w:r>
      <w:r w:rsidR="00CB455F">
        <w:rPr>
          <w:color w:val="000000"/>
          <w:sz w:val="28"/>
          <w:szCs w:val="28"/>
        </w:rPr>
        <w:t>ый</w:t>
      </w:r>
      <w:r w:rsidR="00CB455F" w:rsidRPr="00CB455F">
        <w:rPr>
          <w:color w:val="000000"/>
          <w:sz w:val="28"/>
          <w:szCs w:val="28"/>
        </w:rPr>
        <w:t xml:space="preserve"> по адресу: Республика Татарстан, Зеленодольский район, с. Рус. </w:t>
      </w:r>
      <w:proofErr w:type="spellStart"/>
      <w:r w:rsidR="00CB455F" w:rsidRPr="00CB455F">
        <w:rPr>
          <w:color w:val="000000"/>
          <w:sz w:val="28"/>
          <w:szCs w:val="28"/>
        </w:rPr>
        <w:t>Ширданы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3" w:name="_Hlk204259720"/>
      <w:r w:rsidR="00CB455F" w:rsidRPr="00CB455F">
        <w:rPr>
          <w:color w:val="000000"/>
          <w:sz w:val="28"/>
          <w:szCs w:val="28"/>
        </w:rPr>
        <w:t>«Петропавловская церковь», 1784г.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DF7306">
        <w:rPr>
          <w:color w:val="000000"/>
          <w:sz w:val="28"/>
          <w:szCs w:val="28"/>
        </w:rPr>
        <w:br/>
      </w:r>
      <w:r w:rsidR="00CB455F" w:rsidRPr="00CB455F">
        <w:rPr>
          <w:color w:val="000000"/>
          <w:sz w:val="28"/>
          <w:szCs w:val="28"/>
        </w:rPr>
        <w:t xml:space="preserve">Республика Татарстан, Зеленодольский муниципальный район, д. Русские </w:t>
      </w:r>
      <w:proofErr w:type="spellStart"/>
      <w:r w:rsidR="00CB455F" w:rsidRPr="00CB455F">
        <w:rPr>
          <w:color w:val="000000"/>
          <w:sz w:val="28"/>
          <w:szCs w:val="28"/>
        </w:rPr>
        <w:t>Ширданы</w:t>
      </w:r>
      <w:proofErr w:type="spellEnd"/>
      <w:r w:rsidR="00CB455F" w:rsidRPr="00CB455F">
        <w:rPr>
          <w:color w:val="000000"/>
          <w:sz w:val="28"/>
          <w:szCs w:val="28"/>
        </w:rPr>
        <w:t xml:space="preserve">, </w:t>
      </w:r>
      <w:r w:rsidR="00CB455F">
        <w:rPr>
          <w:color w:val="000000"/>
          <w:sz w:val="28"/>
          <w:szCs w:val="28"/>
        </w:rPr>
        <w:br/>
      </w:r>
      <w:r w:rsidR="00CB455F" w:rsidRPr="00CB455F">
        <w:rPr>
          <w:color w:val="000000"/>
          <w:sz w:val="28"/>
          <w:szCs w:val="28"/>
        </w:rPr>
        <w:t>ул. Гагарина, 24а</w:t>
      </w:r>
      <w:r w:rsidR="002A7348" w:rsidRPr="00F23689">
        <w:rPr>
          <w:color w:val="000000"/>
          <w:sz w:val="28"/>
          <w:szCs w:val="28"/>
        </w:rPr>
        <w:t>.</w:t>
      </w:r>
      <w:bookmarkEnd w:id="3"/>
    </w:p>
    <w:p w14:paraId="0CC488A0" w14:textId="1874205B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4" w:name="_Hlk214800034"/>
      <w:bookmarkStart w:id="5" w:name="_Hlk214801580"/>
      <w:r w:rsidR="00DF7306" w:rsidRPr="00DF7306">
        <w:rPr>
          <w:color w:val="000000"/>
          <w:sz w:val="28"/>
          <w:szCs w:val="28"/>
        </w:rPr>
        <w:t>«Петропавловская церковь», 1784г.</w:t>
      </w:r>
      <w:r w:rsidR="003A3E5D" w:rsidRPr="00F23689">
        <w:rPr>
          <w:color w:val="000000"/>
          <w:sz w:val="28"/>
          <w:szCs w:val="28"/>
        </w:rPr>
        <w:t>,</w:t>
      </w:r>
      <w:r w:rsidR="003A3E5D">
        <w:rPr>
          <w:color w:val="000000"/>
          <w:sz w:val="28"/>
          <w:szCs w:val="28"/>
        </w:rPr>
        <w:t xml:space="preserve"> </w:t>
      </w:r>
      <w:r w:rsidR="003A3E5D" w:rsidRPr="00F23689">
        <w:rPr>
          <w:color w:val="000000"/>
          <w:sz w:val="28"/>
          <w:szCs w:val="28"/>
        </w:rPr>
        <w:t xml:space="preserve">расположенного по адресу: </w:t>
      </w:r>
      <w:bookmarkEnd w:id="4"/>
      <w:r w:rsidR="00DF7306" w:rsidRPr="00CB455F">
        <w:rPr>
          <w:color w:val="000000"/>
          <w:sz w:val="28"/>
          <w:szCs w:val="28"/>
        </w:rPr>
        <w:t xml:space="preserve">Республика Татарстан, Зеленодольский муниципальный район, д. Русские </w:t>
      </w:r>
      <w:proofErr w:type="spellStart"/>
      <w:r w:rsidR="00DF7306" w:rsidRPr="00CB455F">
        <w:rPr>
          <w:color w:val="000000"/>
          <w:sz w:val="28"/>
          <w:szCs w:val="28"/>
        </w:rPr>
        <w:t>Ширданы</w:t>
      </w:r>
      <w:proofErr w:type="spellEnd"/>
      <w:r w:rsidR="00DF7306" w:rsidRPr="00CB455F">
        <w:rPr>
          <w:color w:val="000000"/>
          <w:sz w:val="28"/>
          <w:szCs w:val="28"/>
        </w:rPr>
        <w:t>, ул. Гагарина, 24а</w:t>
      </w:r>
      <w:bookmarkEnd w:id="5"/>
      <w:r w:rsidR="006C3ADE" w:rsidRPr="007B1865">
        <w:rPr>
          <w:color w:val="000000"/>
          <w:sz w:val="28"/>
          <w:szCs w:val="28"/>
        </w:rPr>
        <w:t>, 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7F87117A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д. Русские </w:t>
      </w:r>
      <w:proofErr w:type="spellStart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Гагарина, 24а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43637279" w14:textId="46B48733" w:rsidR="00FE216D" w:rsidRDefault="00DF730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д. Русские </w:t>
      </w:r>
      <w:proofErr w:type="spellStart"/>
      <w:r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Гагарина, 24а</w:t>
      </w:r>
    </w:p>
    <w:p w14:paraId="0178A383" w14:textId="77777777" w:rsidR="00DF7306" w:rsidRPr="00BD0B94" w:rsidRDefault="00DF7306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3F4B7A2D" w14:textId="23534FF1" w:rsidR="00FE216D" w:rsidRDefault="00A54F9C" w:rsidP="00FE216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</w:t>
      </w:r>
      <w:r w:rsid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Русские </w:t>
      </w:r>
      <w:proofErr w:type="spellStart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Гагарина, 24а</w:t>
      </w:r>
    </w:p>
    <w:p w14:paraId="60491BAA" w14:textId="6DF51C7D" w:rsidR="00E61D4E" w:rsidRPr="00D25155" w:rsidRDefault="00B80D72" w:rsidP="00A65EC2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b/>
          <w:noProof/>
          <w:sz w:val="20"/>
        </w:rPr>
        <w:drawing>
          <wp:inline distT="0" distB="0" distL="0" distR="0" wp14:anchorId="117CF6BC" wp14:editId="4F091978">
            <wp:extent cx="4405148" cy="5067300"/>
            <wp:effectExtent l="19050" t="19050" r="14605" b="19050"/>
            <wp:docPr id="11719041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" t="8552" r="2835" b="15440"/>
                    <a:stretch/>
                  </pic:blipFill>
                  <pic:spPr bwMode="auto">
                    <a:xfrm>
                      <a:off x="0" y="0"/>
                      <a:ext cx="4416496" cy="5080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65CF23B5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75A2716E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A736A7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3855A4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B80D7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20301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B80D72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FA4A1AE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05A724B6" w:rsidR="009C7F41" w:rsidRDefault="00A54F9C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д. Русские </w:t>
      </w:r>
      <w:proofErr w:type="spellStart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Гагарина, 24а</w:t>
      </w:r>
    </w:p>
    <w:p w14:paraId="69F681F1" w14:textId="77777777" w:rsidR="002A7348" w:rsidRPr="000917C6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16"/>
          <w:szCs w:val="16"/>
        </w:rPr>
      </w:pPr>
    </w:p>
    <w:p w14:paraId="44A8D3D1" w14:textId="0820D01C" w:rsidR="0004251E" w:rsidRPr="00AF1952" w:rsidRDefault="00A54F9C" w:rsidP="000917C6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д. Русские </w:t>
      </w:r>
      <w:proofErr w:type="spellStart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Гагарина, 24а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F7306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DF7306" w:rsidRPr="009C7F41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F7306" w:rsidRPr="009C7F41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0187C5B" w:rsidR="00DF7306" w:rsidRPr="00DF7306" w:rsidRDefault="00DF7306" w:rsidP="00DF7306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16:20:020301:92 на расстоянии 9,01 м до точки 2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366780E2" w:rsidR="00DF7306" w:rsidRPr="00DF7306" w:rsidRDefault="00DF7306" w:rsidP="00DF7306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2 в северо-восточном направлении по границе земельного участка с кадастровым номером 16:20:020301:92 на расстоянии 2,06 м до точки 3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BC81F11" w:rsidR="00DF7306" w:rsidRPr="00DF7306" w:rsidRDefault="00DF7306" w:rsidP="00DF7306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3 в северо-восточном направлении по границе земельного участка с кадастровым номером 16:20:020301:92 на расстоянии 6,50 м до точки 4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44B3DAA1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561F3602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075C952A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4 в северо-восточном направлении по границе земельного участка с кадастровым номером 16:20:020301:92 на расстоянии 0,70 м до точки 5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74F09475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561217B" w14:textId="0667D188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5A4E6837" w14:textId="551439CF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0D00DB7A" w14:textId="05D31266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5 в северо-восточном направлении по границе земельного участка с кадастровым номером 16:20:020301:92 на расстоянии 2,00 м до точки 6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5236888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1DA289C" w14:textId="57DE09F9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7954B505" w14:textId="03FA8F19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41B1848A" w14:textId="0D7597FE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6 в северо-западном направлении по границе земельного участка с кадастровым номером 16:20:020301:92 на расстоянии 3,05 м до точки 7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29CEF6E4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060EEE4" w14:textId="7C317ECE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01B97E45" w14:textId="3E505DD7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442DBD96" w14:textId="7354A2F1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7 в северо-западном направлении по границе земельного участка с кадастровым номером 16:20:020301:92 на расстоянии 4,23 м до точки 8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3AA22983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754C4AC0" w14:textId="11DA8D84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0ADCA675" w14:textId="2C2CDDF1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4DEA8FF9" w14:textId="10FBF62F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8 в северо-восточном направлении по границе земельного участка с кадастровым номером 16:20:020301:92 на расстоянии 9,00 м до точки 9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2B353E58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BD6F3C9" w14:textId="0873AAFE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605342C7" w14:textId="723FAA81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7535C78C" w14:textId="2D201BA7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9 в северо-восточном направлении по границе земельного участка с кадастровым номером 16:20:020301:92 на расстоянии 3,05 м до точки 10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3202E1D9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C85F31E" w14:textId="624C4F04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14:paraId="29CCA0B7" w14:textId="4D6C1307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2A3E45A7" w14:textId="43D1A072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10 в северо-восточном направлении по границе земельного участка с кадастровым номером 16:20:020301:92 на расстоянии 2,50 м до точки 11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503D7AFE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4ECD9174" w14:textId="65F8DE02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auto"/>
          </w:tcPr>
          <w:p w14:paraId="3F51E635" w14:textId="4111100F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229" w:type="dxa"/>
            <w:shd w:val="clear" w:color="auto" w:fill="auto"/>
          </w:tcPr>
          <w:p w14:paraId="43F95BA4" w14:textId="5C0519E4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11 в северо-восточном направлении по границе земельного участка с кадастровым номером 16:20:020301:92 на расстоянии 2,54 м до точки 12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06E2CD6A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D362EEB" w14:textId="52A87386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  <w:shd w:val="clear" w:color="auto" w:fill="auto"/>
          </w:tcPr>
          <w:p w14:paraId="42B2A2CC" w14:textId="49A28E88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14:paraId="5A1C3324" w14:textId="4ABF2FEC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12 в северо-восточном направлении по границе земельного участка с кадастровым номером 16:20:020301:92 на расстоянии 2,50 м до точки 13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24BD2F7D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2B26F02" w14:textId="6D90F313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1559" w:type="dxa"/>
            <w:shd w:val="clear" w:color="auto" w:fill="auto"/>
          </w:tcPr>
          <w:p w14:paraId="1259535B" w14:textId="2C92B657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14:paraId="07DF834F" w14:textId="239E4063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13 в юго-восточном направлении по границе земельного участка с кадастровым номером 16:20:020301:92 на расстоянии 5,50 м до точки 14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7D5B207D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29B94FF7" w14:textId="2066E72F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14:paraId="453D8FE5" w14:textId="6505813D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65C623DF" w14:textId="0918CCAB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14 в юго-восточном направлении по границе земельного участка с кадастровым номером 16:20:020301:92 на расстоянии 2,49 м до точки 15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21E0E5ED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1A4B4A9" w14:textId="221D54CB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  <w:shd w:val="clear" w:color="auto" w:fill="auto"/>
          </w:tcPr>
          <w:p w14:paraId="76B36792" w14:textId="59E53749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29" w:type="dxa"/>
            <w:shd w:val="clear" w:color="auto" w:fill="auto"/>
          </w:tcPr>
          <w:p w14:paraId="5B99445F" w14:textId="1770602A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15 в юго-восточном направлении по границе земельного участка с кадастровым номером 16:20:020301:92 на расстоянии 2,50 м до точки 16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0A4C72C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AD1C972" w14:textId="003A3906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shd w:val="clear" w:color="auto" w:fill="auto"/>
          </w:tcPr>
          <w:p w14:paraId="2D29D635" w14:textId="55D4C37C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29" w:type="dxa"/>
            <w:shd w:val="clear" w:color="auto" w:fill="auto"/>
          </w:tcPr>
          <w:p w14:paraId="390B8725" w14:textId="4D25ECE5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16 в юго-восточном направлении по границе земельного участка с кадастровым номером 16:20:020301:92 на расстоянии 3,04 м до точки 17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767A63AB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8E0C1B8" w14:textId="216AD94E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  <w:shd w:val="clear" w:color="auto" w:fill="auto"/>
          </w:tcPr>
          <w:p w14:paraId="2174700F" w14:textId="166D5612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29" w:type="dxa"/>
            <w:shd w:val="clear" w:color="auto" w:fill="auto"/>
          </w:tcPr>
          <w:p w14:paraId="0AFBBC7B" w14:textId="42FDEB87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17 в юго-восточном направлении по границе земельного участка с кадастровым номером 16:20:020301:92 на расстоянии 3,00 м до точки 18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5E228719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5C718275" w14:textId="1C3742AC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  <w:shd w:val="clear" w:color="auto" w:fill="auto"/>
          </w:tcPr>
          <w:p w14:paraId="09A6A689" w14:textId="36064BCD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29" w:type="dxa"/>
            <w:shd w:val="clear" w:color="auto" w:fill="auto"/>
          </w:tcPr>
          <w:p w14:paraId="594F9C0D" w14:textId="224167D2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18 в юго-восточном направлении по границе земельного участка с кадастровым номером 16:20:020301:92 на расстоянии 9,51 м до точки 19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59CCEA20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560A3BD" w14:textId="688C7DFC" w:rsidR="00DF7306" w:rsidRPr="00720325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14:paraId="67764AFF" w14:textId="741FDBCE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29" w:type="dxa"/>
            <w:shd w:val="clear" w:color="auto" w:fill="auto"/>
          </w:tcPr>
          <w:p w14:paraId="40280176" w14:textId="4238AB98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19 в юго-западном направлении по границе земельного участка с кадастровым номером 16:20:020301:92 на расстоянии 2,50 м до точки 20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4FAFADD9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1B0A3054" w14:textId="3EC46426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shd w:val="clear" w:color="auto" w:fill="auto"/>
          </w:tcPr>
          <w:p w14:paraId="70ECD0EB" w14:textId="11A81FF4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29" w:type="dxa"/>
            <w:shd w:val="clear" w:color="auto" w:fill="auto"/>
          </w:tcPr>
          <w:p w14:paraId="4817AF5F" w14:textId="131BCAED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20 в юго-западном направлении по границе земельного участка с кадастровым номером 16:20:020301:92 на расстоянии 7,99 м до точки 21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377BA6FE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4454C813" w14:textId="113D4921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14:paraId="038C5CD8" w14:textId="6C481528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29" w:type="dxa"/>
            <w:shd w:val="clear" w:color="auto" w:fill="auto"/>
          </w:tcPr>
          <w:p w14:paraId="3AD27913" w14:textId="2C449E5F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21 в юго-западном направлении по границе земельного участка с кадастровым номером 16:20:020301:92 на расстоянии 3,50 м до точки 22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1D8A7CA7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735C6A64" w14:textId="4E174841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59" w:type="dxa"/>
            <w:shd w:val="clear" w:color="auto" w:fill="auto"/>
          </w:tcPr>
          <w:p w14:paraId="3B6A7F21" w14:textId="2A5B3B5B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29" w:type="dxa"/>
            <w:shd w:val="clear" w:color="auto" w:fill="auto"/>
          </w:tcPr>
          <w:p w14:paraId="7F9BF81D" w14:textId="5F7C65CC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22 в юго-западном направлении по границе земельного участка с кадастровым номером 16:20:020301:92 на расстоянии 6,50 м до точки 23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47485F2D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1D34151" w14:textId="07C778D0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59" w:type="dxa"/>
            <w:shd w:val="clear" w:color="auto" w:fill="auto"/>
          </w:tcPr>
          <w:p w14:paraId="107D83B7" w14:textId="00336D17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29" w:type="dxa"/>
            <w:shd w:val="clear" w:color="auto" w:fill="auto"/>
          </w:tcPr>
          <w:p w14:paraId="3A32BB4D" w14:textId="425A214B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23 в юго-восточном направлении по границе земельного участка с кадастровым номером 16:20:020301:92 на расстоянии 3,00 м до точки 24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50D5CDEF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0362A619" w14:textId="1F3021BB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59" w:type="dxa"/>
            <w:shd w:val="clear" w:color="auto" w:fill="auto"/>
          </w:tcPr>
          <w:p w14:paraId="7A8ACD24" w14:textId="461A3D4E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29" w:type="dxa"/>
            <w:shd w:val="clear" w:color="auto" w:fill="auto"/>
          </w:tcPr>
          <w:p w14:paraId="39ECE9E5" w14:textId="16BC2073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24 в юго-западном направлении по границе земельного участка с кадастровым номером 16:20:020301:92 на расстоянии 7,56 м до точки 25</w:t>
            </w:r>
            <w:r w:rsidR="000917C6">
              <w:rPr>
                <w:sz w:val="28"/>
                <w:szCs w:val="28"/>
              </w:rPr>
              <w:t>;</w:t>
            </w:r>
          </w:p>
        </w:tc>
      </w:tr>
      <w:tr w:rsidR="00DF7306" w:rsidRPr="009C7F41" w14:paraId="7B3C361A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30FECEE6" w14:textId="2C673F12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  <w:shd w:val="clear" w:color="auto" w:fill="auto"/>
          </w:tcPr>
          <w:p w14:paraId="3A541B1B" w14:textId="77AEB9B1" w:rsidR="00DF7306" w:rsidRDefault="00DF7306" w:rsidP="00DF7306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47A0B493" w14:textId="4A35AC53" w:rsidR="00DF7306" w:rsidRPr="00DF7306" w:rsidRDefault="00DF7306" w:rsidP="00DF7306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F7306">
              <w:rPr>
                <w:sz w:val="28"/>
                <w:szCs w:val="28"/>
              </w:rPr>
              <w:t>от точки 25 в юго-западном направлении по границе земельного участка с кадастровым номером 16:20:020301:92 на расстоянии 8,50 м до точки 1</w:t>
            </w:r>
            <w:r w:rsidR="000917C6"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317C92F" w14:textId="77777777" w:rsidR="00A736A7" w:rsidRDefault="00A736A7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7D4FD134" w:rsidR="00CE075D" w:rsidRDefault="007A2470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д. Русские </w:t>
      </w:r>
      <w:proofErr w:type="spellStart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Гагарина, 24а</w:t>
      </w:r>
    </w:p>
    <w:p w14:paraId="16BE825B" w14:textId="77777777" w:rsidR="00436635" w:rsidRDefault="00436635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F7306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326EDBA8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474704.58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72FFF928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1263911.29</w:t>
            </w:r>
          </w:p>
        </w:tc>
      </w:tr>
      <w:tr w:rsidR="00DF7306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4B23580D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474704.89</w:t>
            </w:r>
          </w:p>
        </w:tc>
        <w:tc>
          <w:tcPr>
            <w:tcW w:w="4394" w:type="dxa"/>
          </w:tcPr>
          <w:p w14:paraId="6D4F5F53" w14:textId="62EC9E2D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1263920.30</w:t>
            </w:r>
          </w:p>
        </w:tc>
      </w:tr>
      <w:tr w:rsidR="00DF7306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D51EE03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474702.88</w:t>
            </w:r>
          </w:p>
        </w:tc>
        <w:tc>
          <w:tcPr>
            <w:tcW w:w="4394" w:type="dxa"/>
          </w:tcPr>
          <w:p w14:paraId="3F2757DB" w14:textId="75FEDF33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1263920.76</w:t>
            </w:r>
          </w:p>
        </w:tc>
      </w:tr>
      <w:tr w:rsidR="00DF7306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30EED7A2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474702.74</w:t>
            </w:r>
          </w:p>
        </w:tc>
        <w:tc>
          <w:tcPr>
            <w:tcW w:w="4394" w:type="dxa"/>
          </w:tcPr>
          <w:p w14:paraId="10AC08F9" w14:textId="2130434C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1263927.26</w:t>
            </w:r>
          </w:p>
        </w:tc>
      </w:tr>
      <w:tr w:rsidR="00DF7306" w:rsidRPr="009C7F41" w14:paraId="6C72356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3A68118" w14:textId="2281A743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35B350C2" w14:textId="539281CA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474703.23</w:t>
            </w:r>
          </w:p>
        </w:tc>
        <w:tc>
          <w:tcPr>
            <w:tcW w:w="4394" w:type="dxa"/>
          </w:tcPr>
          <w:p w14:paraId="3B2DF08D" w14:textId="368A11A7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1263927.77</w:t>
            </w:r>
          </w:p>
        </w:tc>
      </w:tr>
      <w:tr w:rsidR="00DF7306" w:rsidRPr="009C7F41" w14:paraId="177FF25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6AE0D07" w14:textId="62FA8822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E36BC87" w14:textId="69D40364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474703.18</w:t>
            </w:r>
          </w:p>
        </w:tc>
        <w:tc>
          <w:tcPr>
            <w:tcW w:w="4394" w:type="dxa"/>
          </w:tcPr>
          <w:p w14:paraId="44EB71F7" w14:textId="0592F75C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1263929.77</w:t>
            </w:r>
          </w:p>
        </w:tc>
      </w:tr>
      <w:tr w:rsidR="00DF7306" w:rsidRPr="009C7F41" w14:paraId="2596993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B566206" w14:textId="4045758A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BFB4F74" w14:textId="72284AB4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474706.18</w:t>
            </w:r>
          </w:p>
        </w:tc>
        <w:tc>
          <w:tcPr>
            <w:tcW w:w="4394" w:type="dxa"/>
          </w:tcPr>
          <w:p w14:paraId="5323F5B9" w14:textId="0EC6C3C5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1263930.33</w:t>
            </w:r>
          </w:p>
        </w:tc>
      </w:tr>
      <w:tr w:rsidR="00DF7306" w:rsidRPr="009C7F41" w14:paraId="68A41DF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AE52268" w14:textId="43BB0C45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0365BDC0" w14:textId="7A511117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474709.11</w:t>
            </w:r>
          </w:p>
        </w:tc>
        <w:tc>
          <w:tcPr>
            <w:tcW w:w="4394" w:type="dxa"/>
          </w:tcPr>
          <w:p w14:paraId="712D0EF7" w14:textId="130985DC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1263933.39</w:t>
            </w:r>
          </w:p>
        </w:tc>
      </w:tr>
      <w:tr w:rsidR="00DF7306" w:rsidRPr="009C7F41" w14:paraId="4513780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CE51CE1" w14:textId="79D2846F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20" w:type="dxa"/>
          </w:tcPr>
          <w:p w14:paraId="5C91C897" w14:textId="6F610EFA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474708.92</w:t>
            </w:r>
          </w:p>
        </w:tc>
        <w:tc>
          <w:tcPr>
            <w:tcW w:w="4394" w:type="dxa"/>
          </w:tcPr>
          <w:p w14:paraId="5FC9356D" w14:textId="798886A7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1263942.39</w:t>
            </w:r>
          </w:p>
        </w:tc>
      </w:tr>
      <w:tr w:rsidR="00DF7306" w:rsidRPr="009C7F41" w14:paraId="38262B74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6231DEC" w14:textId="6A2FB975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20" w:type="dxa"/>
          </w:tcPr>
          <w:p w14:paraId="6C3FD3C1" w14:textId="05A29BFF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474705.90</w:t>
            </w:r>
          </w:p>
        </w:tc>
        <w:tc>
          <w:tcPr>
            <w:tcW w:w="4394" w:type="dxa"/>
          </w:tcPr>
          <w:p w14:paraId="67AB77F7" w14:textId="4A474BB2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1263942.83</w:t>
            </w:r>
          </w:p>
        </w:tc>
      </w:tr>
      <w:tr w:rsidR="00DF7306" w:rsidRPr="009C7F41" w14:paraId="5C310E5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DADFA7A" w14:textId="1E32094D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420" w:type="dxa"/>
          </w:tcPr>
          <w:p w14:paraId="366ECC39" w14:textId="2C2FBF23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474705.85</w:t>
            </w:r>
          </w:p>
        </w:tc>
        <w:tc>
          <w:tcPr>
            <w:tcW w:w="4394" w:type="dxa"/>
          </w:tcPr>
          <w:p w14:paraId="539D7F7F" w14:textId="3EC46287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1263945.33</w:t>
            </w:r>
          </w:p>
        </w:tc>
      </w:tr>
      <w:tr w:rsidR="00DF7306" w:rsidRPr="009C7F41" w14:paraId="292896E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FD072F7" w14:textId="6ADF50D1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7AD7640A" w14:textId="0F04B375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474703.34</w:t>
            </w:r>
          </w:p>
        </w:tc>
        <w:tc>
          <w:tcPr>
            <w:tcW w:w="4394" w:type="dxa"/>
          </w:tcPr>
          <w:p w14:paraId="3425CCA5" w14:textId="42653DE2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1263945.77</w:t>
            </w:r>
          </w:p>
        </w:tc>
      </w:tr>
      <w:tr w:rsidR="00DF7306" w:rsidRPr="009C7F41" w14:paraId="36A69E1D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9A93316" w14:textId="528D9D42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1B19C8EF" w14:textId="4103F1A6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474703.29</w:t>
            </w:r>
          </w:p>
        </w:tc>
        <w:tc>
          <w:tcPr>
            <w:tcW w:w="4394" w:type="dxa"/>
          </w:tcPr>
          <w:p w14:paraId="473E288E" w14:textId="4F5A5262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1263948.27</w:t>
            </w:r>
          </w:p>
        </w:tc>
      </w:tr>
      <w:tr w:rsidR="00DF7306" w:rsidRPr="009C7F41" w14:paraId="52EB68F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C6A5A22" w14:textId="56A55E51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7710C096" w14:textId="010C0336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474697.79</w:t>
            </w:r>
          </w:p>
        </w:tc>
        <w:tc>
          <w:tcPr>
            <w:tcW w:w="4394" w:type="dxa"/>
          </w:tcPr>
          <w:p w14:paraId="58B92C75" w14:textId="44E3F02E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1263948.15</w:t>
            </w:r>
          </w:p>
        </w:tc>
      </w:tr>
      <w:tr w:rsidR="00DF7306" w:rsidRPr="009C7F41" w14:paraId="773AC3FA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C5098DD" w14:textId="6C8D8FFD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1B052AA8" w14:textId="7781EC13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474697.84</w:t>
            </w:r>
          </w:p>
        </w:tc>
        <w:tc>
          <w:tcPr>
            <w:tcW w:w="4394" w:type="dxa"/>
          </w:tcPr>
          <w:p w14:paraId="304236BD" w14:textId="4E4A98A0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1263945.66</w:t>
            </w:r>
          </w:p>
        </w:tc>
      </w:tr>
      <w:tr w:rsidR="00DF7306" w:rsidRPr="009C7F41" w14:paraId="1BA9FC88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4126ADA" w14:textId="77CB4CE3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019A1B32" w14:textId="1ECE188E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474695.34</w:t>
            </w:r>
          </w:p>
        </w:tc>
        <w:tc>
          <w:tcPr>
            <w:tcW w:w="4394" w:type="dxa"/>
          </w:tcPr>
          <w:p w14:paraId="1011F328" w14:textId="6390BEAC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1263945.60</w:t>
            </w:r>
          </w:p>
        </w:tc>
      </w:tr>
      <w:tr w:rsidR="00DF7306" w:rsidRPr="009C7F41" w14:paraId="6E6BBBB2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4283CFD" w14:textId="4C5496E9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56B88BB4" w14:textId="42EFCA70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474694.91</w:t>
            </w:r>
          </w:p>
        </w:tc>
        <w:tc>
          <w:tcPr>
            <w:tcW w:w="4394" w:type="dxa"/>
          </w:tcPr>
          <w:p w14:paraId="00D45FCC" w14:textId="0436117E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1263942.59</w:t>
            </w:r>
          </w:p>
        </w:tc>
      </w:tr>
      <w:tr w:rsidR="00DF7306" w:rsidRPr="009C7F41" w14:paraId="6C32D1F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795F689" w14:textId="5CAE0CBF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5F1FAF6C" w14:textId="2949CA58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474691.91</w:t>
            </w:r>
          </w:p>
        </w:tc>
        <w:tc>
          <w:tcPr>
            <w:tcW w:w="4394" w:type="dxa"/>
          </w:tcPr>
          <w:p w14:paraId="5D99B147" w14:textId="0EE454F5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1263942.53</w:t>
            </w:r>
          </w:p>
        </w:tc>
      </w:tr>
      <w:tr w:rsidR="00DF7306" w:rsidRPr="009C7F41" w14:paraId="1A9D1F3B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CD7DC16" w14:textId="5880452A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00232AF0" w14:textId="689BFD50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474691.61</w:t>
            </w:r>
          </w:p>
        </w:tc>
        <w:tc>
          <w:tcPr>
            <w:tcW w:w="4394" w:type="dxa"/>
          </w:tcPr>
          <w:p w14:paraId="6032DEE0" w14:textId="4351DCC0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1263933.02</w:t>
            </w:r>
          </w:p>
        </w:tc>
      </w:tr>
      <w:tr w:rsidR="00DF7306" w:rsidRPr="009C7F41" w14:paraId="451AC16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8AED10A" w14:textId="74244380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75964BA4" w14:textId="368E80CD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474694.11</w:t>
            </w:r>
          </w:p>
        </w:tc>
        <w:tc>
          <w:tcPr>
            <w:tcW w:w="4394" w:type="dxa"/>
          </w:tcPr>
          <w:p w14:paraId="21E0B8B5" w14:textId="13F00427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1263933.07</w:t>
            </w:r>
          </w:p>
        </w:tc>
      </w:tr>
      <w:tr w:rsidR="00DF7306" w:rsidRPr="009C7F41" w14:paraId="62161EE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552CBDC" w14:textId="2D8E13BB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</w:tcPr>
          <w:p w14:paraId="6463AAD6" w14:textId="79DC112C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474694.28</w:t>
            </w:r>
          </w:p>
        </w:tc>
        <w:tc>
          <w:tcPr>
            <w:tcW w:w="4394" w:type="dxa"/>
          </w:tcPr>
          <w:p w14:paraId="5E9DAD81" w14:textId="0A8BD05B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1263925.08</w:t>
            </w:r>
          </w:p>
        </w:tc>
      </w:tr>
      <w:tr w:rsidR="00DF7306" w:rsidRPr="009C7F41" w14:paraId="27BCE30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643BA4D" w14:textId="5DA92302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</w:tcPr>
          <w:p w14:paraId="5F4EEF11" w14:textId="30C4E0D7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474697.78</w:t>
            </w:r>
          </w:p>
        </w:tc>
        <w:tc>
          <w:tcPr>
            <w:tcW w:w="4394" w:type="dxa"/>
          </w:tcPr>
          <w:p w14:paraId="723649DF" w14:textId="0BF27146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1263925.15</w:t>
            </w:r>
          </w:p>
        </w:tc>
      </w:tr>
      <w:tr w:rsidR="00DF7306" w:rsidRPr="009C7F41" w14:paraId="00DDE46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3F168C1" w14:textId="6AAC18C4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20" w:type="dxa"/>
          </w:tcPr>
          <w:p w14:paraId="5F4C7347" w14:textId="6EF043BF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474697.92</w:t>
            </w:r>
          </w:p>
        </w:tc>
        <w:tc>
          <w:tcPr>
            <w:tcW w:w="4394" w:type="dxa"/>
          </w:tcPr>
          <w:p w14:paraId="12EF495B" w14:textId="1263F4DE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1263918.65</w:t>
            </w:r>
          </w:p>
        </w:tc>
      </w:tr>
      <w:tr w:rsidR="00DF7306" w:rsidRPr="009C7F41" w14:paraId="1EDBB0D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F29E7E8" w14:textId="761F143E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35B2ACF0" w14:textId="1FB5B381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474694.92</w:t>
            </w:r>
          </w:p>
        </w:tc>
        <w:tc>
          <w:tcPr>
            <w:tcW w:w="4394" w:type="dxa"/>
          </w:tcPr>
          <w:p w14:paraId="22A13E31" w14:textId="18B420F3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1263918.59</w:t>
            </w:r>
          </w:p>
        </w:tc>
      </w:tr>
      <w:tr w:rsidR="00DF7306" w:rsidRPr="009C7F41" w14:paraId="01E7BD5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1B13B4B" w14:textId="59A55291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</w:tcPr>
          <w:p w14:paraId="273C5EE6" w14:textId="5160CFE3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474696.08</w:t>
            </w:r>
          </w:p>
        </w:tc>
        <w:tc>
          <w:tcPr>
            <w:tcW w:w="4394" w:type="dxa"/>
          </w:tcPr>
          <w:p w14:paraId="52116F4D" w14:textId="0A14077E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1263911.11</w:t>
            </w:r>
          </w:p>
        </w:tc>
      </w:tr>
      <w:tr w:rsidR="00DF7306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DF7306" w:rsidRPr="009C7F41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11868971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474704.58</w:t>
            </w:r>
          </w:p>
        </w:tc>
        <w:tc>
          <w:tcPr>
            <w:tcW w:w="4394" w:type="dxa"/>
          </w:tcPr>
          <w:p w14:paraId="7A09D87F" w14:textId="2A1E9C0A" w:rsidR="00DF7306" w:rsidRPr="00DF7306" w:rsidRDefault="00DF7306" w:rsidP="00DF73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7306">
              <w:rPr>
                <w:rFonts w:ascii="Times New Roman" w:hAnsi="Times New Roman" w:cs="Times New Roman"/>
                <w:sz w:val="28"/>
                <w:szCs w:val="28"/>
              </w:rPr>
              <w:t>1263911.29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77777777" w:rsidR="00AA5C1A" w:rsidRPr="000917C6" w:rsidRDefault="00AA5C1A" w:rsidP="000917C6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7A403CE1" w:rsidR="00EA7897" w:rsidRDefault="009C7F41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д. Русские </w:t>
      </w:r>
      <w:proofErr w:type="spellStart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F7306"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Гагарина, 24а</w:t>
      </w:r>
    </w:p>
    <w:p w14:paraId="1C72C40B" w14:textId="77777777" w:rsidR="00436635" w:rsidRDefault="00436635" w:rsidP="003855A4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40E65B37" w14:textId="77777777" w:rsidR="000917C6" w:rsidRDefault="00F23689" w:rsidP="00B513B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0917C6" w:rsidRPr="000917C6">
        <w:rPr>
          <w:sz w:val="28"/>
          <w:szCs w:val="28"/>
        </w:rPr>
        <w:t xml:space="preserve">в </w:t>
      </w:r>
      <w:r w:rsidR="000917C6" w:rsidRPr="000917C6">
        <w:rPr>
          <w:sz w:val="28"/>
          <w:szCs w:val="28"/>
        </w:rPr>
        <w:t>центральной части</w:t>
      </w:r>
      <w:r w:rsidR="000917C6" w:rsidRPr="000917C6">
        <w:rPr>
          <w:sz w:val="28"/>
          <w:szCs w:val="28"/>
        </w:rPr>
        <w:t xml:space="preserve"> д. Русские </w:t>
      </w:r>
      <w:proofErr w:type="spellStart"/>
      <w:r w:rsidR="000917C6" w:rsidRPr="000917C6">
        <w:rPr>
          <w:sz w:val="28"/>
          <w:szCs w:val="28"/>
        </w:rPr>
        <w:t>Ширданы</w:t>
      </w:r>
      <w:proofErr w:type="spellEnd"/>
      <w:r w:rsidR="000917C6" w:rsidRPr="000917C6">
        <w:rPr>
          <w:sz w:val="28"/>
          <w:szCs w:val="28"/>
        </w:rPr>
        <w:t xml:space="preserve">, </w:t>
      </w:r>
      <w:r w:rsidR="000917C6">
        <w:rPr>
          <w:sz w:val="28"/>
          <w:szCs w:val="28"/>
        </w:rPr>
        <w:br/>
      </w:r>
      <w:r w:rsidR="000917C6" w:rsidRPr="000917C6">
        <w:rPr>
          <w:sz w:val="28"/>
          <w:szCs w:val="28"/>
        </w:rPr>
        <w:t>по красной линии ул. Гагарина</w:t>
      </w:r>
      <w:r w:rsidR="000917C6">
        <w:rPr>
          <w:sz w:val="28"/>
          <w:szCs w:val="28"/>
        </w:rPr>
        <w:t>.</w:t>
      </w:r>
    </w:p>
    <w:p w14:paraId="75ECE6EB" w14:textId="3015E50B" w:rsidR="000917C6" w:rsidRPr="000917C6" w:rsidRDefault="000917C6" w:rsidP="00B513B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0917C6">
        <w:rPr>
          <w:sz w:val="28"/>
          <w:szCs w:val="28"/>
        </w:rPr>
        <w:t>Объемно-пространственная композиция</w:t>
      </w:r>
      <w:r>
        <w:rPr>
          <w:sz w:val="28"/>
          <w:szCs w:val="28"/>
        </w:rPr>
        <w:t xml:space="preserve">: </w:t>
      </w:r>
      <w:r w:rsidRPr="000917C6">
        <w:rPr>
          <w:sz w:val="28"/>
          <w:szCs w:val="28"/>
        </w:rPr>
        <w:t>конфигурация в плане: сложная</w:t>
      </w:r>
      <w:r>
        <w:rPr>
          <w:sz w:val="28"/>
          <w:szCs w:val="28"/>
        </w:rPr>
        <w:t xml:space="preserve"> </w:t>
      </w:r>
      <w:r w:rsidRPr="000917C6">
        <w:rPr>
          <w:sz w:val="28"/>
          <w:szCs w:val="28"/>
        </w:rPr>
        <w:t>форма;</w:t>
      </w:r>
      <w:r>
        <w:rPr>
          <w:sz w:val="28"/>
          <w:szCs w:val="28"/>
        </w:rPr>
        <w:t xml:space="preserve"> </w:t>
      </w:r>
      <w:r w:rsidRPr="000917C6">
        <w:rPr>
          <w:sz w:val="28"/>
          <w:szCs w:val="28"/>
        </w:rPr>
        <w:t>высотные отметки по верхней точке памятника</w:t>
      </w:r>
      <w:r>
        <w:rPr>
          <w:sz w:val="28"/>
          <w:szCs w:val="28"/>
        </w:rPr>
        <w:t>.</w:t>
      </w:r>
    </w:p>
    <w:p w14:paraId="18E35DEF" w14:textId="77777777" w:rsidR="000917C6" w:rsidRDefault="000917C6" w:rsidP="00B513BC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0917C6">
        <w:rPr>
          <w:sz w:val="28"/>
          <w:szCs w:val="28"/>
        </w:rPr>
        <w:t>Архитектурные и конструктивные характеристики</w:t>
      </w:r>
      <w:r>
        <w:rPr>
          <w:sz w:val="28"/>
          <w:szCs w:val="28"/>
        </w:rPr>
        <w:t>:</w:t>
      </w:r>
    </w:p>
    <w:p w14:paraId="2185AEAE" w14:textId="77777777" w:rsidR="00B513BC" w:rsidRPr="00B513BC" w:rsidRDefault="000917C6" w:rsidP="00B513BC">
      <w:pPr>
        <w:pStyle w:val="af"/>
        <w:numPr>
          <w:ilvl w:val="1"/>
          <w:numId w:val="46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13BC">
        <w:rPr>
          <w:rFonts w:ascii="Times New Roman" w:hAnsi="Times New Roman" w:cs="Times New Roman"/>
          <w:sz w:val="28"/>
          <w:szCs w:val="28"/>
        </w:rPr>
        <w:t>Колокольня</w:t>
      </w:r>
      <w:r w:rsidR="00B513BC" w:rsidRPr="00B513B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B4C2097" w14:textId="1527BAAD" w:rsidR="00030361" w:rsidRPr="00B513BC" w:rsidRDefault="000917C6" w:rsidP="00B513BC">
      <w:pPr>
        <w:pStyle w:val="af"/>
        <w:numPr>
          <w:ilvl w:val="0"/>
          <w:numId w:val="47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13BC">
        <w:rPr>
          <w:rFonts w:ascii="Times New Roman" w:hAnsi="Times New Roman" w:cs="Times New Roman"/>
          <w:sz w:val="28"/>
          <w:szCs w:val="28"/>
        </w:rPr>
        <w:t>Северный фасад: ч</w:t>
      </w:r>
      <w:r w:rsidRPr="00B513BC">
        <w:rPr>
          <w:rFonts w:ascii="Times New Roman" w:hAnsi="Times New Roman" w:cs="Times New Roman"/>
          <w:sz w:val="28"/>
          <w:szCs w:val="28"/>
        </w:rPr>
        <w:t>етверик первого яруса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арочные проемы с севера, запада и юга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угловые пилястры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широкие плоские наличники арочных проемов с импостами и замковым камнем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межъярусный карниз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арочный дверной проем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кованные металлические тяги</w:t>
      </w:r>
      <w:r w:rsidRPr="00B513BC">
        <w:rPr>
          <w:rFonts w:ascii="Times New Roman" w:hAnsi="Times New Roman" w:cs="Times New Roman"/>
          <w:sz w:val="28"/>
          <w:szCs w:val="28"/>
        </w:rPr>
        <w:t xml:space="preserve">. </w:t>
      </w:r>
      <w:r w:rsidRPr="00B513BC">
        <w:rPr>
          <w:rFonts w:ascii="Times New Roman" w:hAnsi="Times New Roman" w:cs="Times New Roman"/>
          <w:sz w:val="28"/>
          <w:szCs w:val="28"/>
        </w:rPr>
        <w:t>Второй ярус:</w:t>
      </w:r>
      <w:r w:rsidRPr="00B513BC">
        <w:rPr>
          <w:rFonts w:ascii="Times New Roman" w:hAnsi="Times New Roman" w:cs="Times New Roman"/>
          <w:sz w:val="28"/>
          <w:szCs w:val="28"/>
        </w:rPr>
        <w:t xml:space="preserve"> </w:t>
      </w:r>
      <w:r w:rsidRPr="00B513BC">
        <w:rPr>
          <w:rFonts w:ascii="Times New Roman" w:hAnsi="Times New Roman" w:cs="Times New Roman"/>
          <w:sz w:val="28"/>
          <w:szCs w:val="28"/>
        </w:rPr>
        <w:t>арочные оконные проемы с севера, запада и юга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плоские наличники с замковым камнем и подоконной полочкой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лопатки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 xml:space="preserve">межъярусный </w:t>
      </w:r>
      <w:r w:rsidRPr="00B513BC">
        <w:rPr>
          <w:rFonts w:ascii="Times New Roman" w:hAnsi="Times New Roman" w:cs="Times New Roman"/>
          <w:sz w:val="28"/>
          <w:szCs w:val="28"/>
        </w:rPr>
        <w:t>карниз. Третий</w:t>
      </w:r>
      <w:r w:rsidRPr="00B513BC">
        <w:rPr>
          <w:rFonts w:ascii="Times New Roman" w:hAnsi="Times New Roman" w:cs="Times New Roman"/>
          <w:sz w:val="28"/>
          <w:szCs w:val="28"/>
        </w:rPr>
        <w:t xml:space="preserve"> ярус:</w:t>
      </w:r>
      <w:r w:rsidRPr="00B513BC">
        <w:rPr>
          <w:rFonts w:ascii="Times New Roman" w:hAnsi="Times New Roman" w:cs="Times New Roman"/>
          <w:sz w:val="28"/>
          <w:szCs w:val="28"/>
        </w:rPr>
        <w:t xml:space="preserve"> </w:t>
      </w:r>
      <w:r w:rsidRPr="00B513BC">
        <w:rPr>
          <w:rFonts w:ascii="Times New Roman" w:hAnsi="Times New Roman" w:cs="Times New Roman"/>
          <w:sz w:val="28"/>
          <w:szCs w:val="28"/>
        </w:rPr>
        <w:t>слуховые арочные окна по сторонам света в наличнике с замковым камнем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угловые лопатки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венчающий карниз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луковичная главка (материал листовой металл) на шейке.</w:t>
      </w:r>
      <w:r w:rsidRPr="00B513BC">
        <w:rPr>
          <w:rFonts w:ascii="Times New Roman" w:hAnsi="Times New Roman" w:cs="Times New Roman"/>
          <w:sz w:val="28"/>
          <w:szCs w:val="28"/>
        </w:rPr>
        <w:t xml:space="preserve">; </w:t>
      </w:r>
      <w:r w:rsidRPr="00B513BC">
        <w:rPr>
          <w:rFonts w:ascii="Times New Roman" w:hAnsi="Times New Roman" w:cs="Times New Roman"/>
          <w:sz w:val="28"/>
          <w:szCs w:val="28"/>
        </w:rPr>
        <w:t>исторический кованный крест на растяжках</w:t>
      </w:r>
      <w:r w:rsidRPr="00B513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CFDA7F" w14:textId="75257C2B" w:rsidR="00B513BC" w:rsidRPr="00B513BC" w:rsidRDefault="00B513BC" w:rsidP="00B513BC">
      <w:pPr>
        <w:pStyle w:val="af0"/>
        <w:numPr>
          <w:ilvl w:val="0"/>
          <w:numId w:val="47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B513BC">
        <w:rPr>
          <w:sz w:val="28"/>
          <w:szCs w:val="28"/>
          <w:lang w:eastAsia="zh-CN" w:bidi="hi-IN"/>
        </w:rPr>
        <w:t>Западный фасад: ч</w:t>
      </w:r>
      <w:r w:rsidRPr="00B513BC">
        <w:rPr>
          <w:sz w:val="28"/>
          <w:szCs w:val="28"/>
          <w:lang w:eastAsia="zh-CN" w:bidi="hi-IN"/>
        </w:rPr>
        <w:t>етверик первого яруса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арочные проемы с севера, запада и юга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угловые пилястры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широкие плоские наличники арочных проемов с импостами и замковым камнем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межъярусный карниз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арочный дверной проем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кованные металлические тяги</w:t>
      </w:r>
      <w:r w:rsidRPr="00B513BC">
        <w:rPr>
          <w:sz w:val="28"/>
          <w:szCs w:val="28"/>
          <w:lang w:eastAsia="zh-CN" w:bidi="hi-IN"/>
        </w:rPr>
        <w:t xml:space="preserve">. </w:t>
      </w:r>
      <w:r w:rsidRPr="00B513BC">
        <w:rPr>
          <w:sz w:val="28"/>
          <w:szCs w:val="28"/>
          <w:lang w:eastAsia="zh-CN" w:bidi="hi-IN"/>
        </w:rPr>
        <w:t>Второй ярус:</w:t>
      </w:r>
      <w:r w:rsidRPr="00B513BC">
        <w:rPr>
          <w:sz w:val="28"/>
          <w:szCs w:val="28"/>
          <w:lang w:eastAsia="zh-CN" w:bidi="hi-IN"/>
        </w:rPr>
        <w:t xml:space="preserve"> </w:t>
      </w:r>
      <w:r w:rsidRPr="00B513BC">
        <w:rPr>
          <w:sz w:val="28"/>
          <w:szCs w:val="28"/>
          <w:lang w:eastAsia="zh-CN" w:bidi="hi-IN"/>
        </w:rPr>
        <w:t>арочные оконные проемы с севера, запада и юга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плоские наличники с замковым камнем и подоконной полочкой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лопатки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межъярусный карниз</w:t>
      </w:r>
      <w:r w:rsidRPr="00B513BC">
        <w:rPr>
          <w:sz w:val="28"/>
          <w:szCs w:val="28"/>
          <w:lang w:eastAsia="zh-CN" w:bidi="hi-IN"/>
        </w:rPr>
        <w:t xml:space="preserve">. </w:t>
      </w:r>
      <w:r w:rsidRPr="00B513BC">
        <w:rPr>
          <w:sz w:val="28"/>
          <w:szCs w:val="28"/>
          <w:lang w:eastAsia="zh-CN" w:bidi="hi-IN"/>
        </w:rPr>
        <w:t>Третий ярус:</w:t>
      </w:r>
      <w:r w:rsidRPr="00B513BC">
        <w:rPr>
          <w:sz w:val="28"/>
          <w:szCs w:val="28"/>
          <w:lang w:eastAsia="zh-CN" w:bidi="hi-IN"/>
        </w:rPr>
        <w:t xml:space="preserve"> </w:t>
      </w:r>
      <w:r w:rsidRPr="00B513BC">
        <w:rPr>
          <w:sz w:val="28"/>
          <w:szCs w:val="28"/>
          <w:lang w:eastAsia="zh-CN" w:bidi="hi-IN"/>
        </w:rPr>
        <w:t>слуховые арочные окна по сторонам света в наличнике с замковым камнем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угловые лопатки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венчающий карниз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луковичная главка (материал листовой металл) на шейке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исторический кованный крест на растяжках</w:t>
      </w:r>
      <w:r w:rsidRPr="00B513BC">
        <w:rPr>
          <w:sz w:val="28"/>
          <w:szCs w:val="28"/>
          <w:lang w:eastAsia="zh-CN" w:bidi="hi-IN"/>
        </w:rPr>
        <w:t>.</w:t>
      </w:r>
    </w:p>
    <w:p w14:paraId="00BFF496" w14:textId="645A7B61" w:rsidR="00B513BC" w:rsidRDefault="00B513BC" w:rsidP="00B513BC">
      <w:pPr>
        <w:pStyle w:val="af0"/>
        <w:numPr>
          <w:ilvl w:val="0"/>
          <w:numId w:val="47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B513BC">
        <w:rPr>
          <w:sz w:val="28"/>
          <w:szCs w:val="28"/>
          <w:lang w:eastAsia="zh-CN" w:bidi="hi-IN"/>
        </w:rPr>
        <w:t>Южный фасад</w:t>
      </w:r>
      <w:r w:rsidRPr="00B513BC">
        <w:rPr>
          <w:sz w:val="28"/>
          <w:szCs w:val="28"/>
          <w:lang w:eastAsia="zh-CN" w:bidi="hi-IN"/>
        </w:rPr>
        <w:t>: ч</w:t>
      </w:r>
      <w:r w:rsidRPr="00B513BC">
        <w:rPr>
          <w:sz w:val="28"/>
          <w:szCs w:val="28"/>
          <w:lang w:eastAsia="zh-CN" w:bidi="hi-IN"/>
        </w:rPr>
        <w:t>етверик первого яруса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арочные проемы с севера, запада и юга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угловые пилястры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широкие плоские наличники арочных проемов с импостами и замковым камнем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межъярусный карниз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арочный дверной проем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кованные металлические тяги</w:t>
      </w:r>
      <w:r w:rsidRPr="00B513BC">
        <w:rPr>
          <w:sz w:val="28"/>
          <w:szCs w:val="28"/>
          <w:lang w:eastAsia="zh-CN" w:bidi="hi-IN"/>
        </w:rPr>
        <w:t xml:space="preserve">. </w:t>
      </w:r>
      <w:r w:rsidRPr="00B513BC">
        <w:rPr>
          <w:sz w:val="28"/>
          <w:szCs w:val="28"/>
          <w:lang w:eastAsia="zh-CN" w:bidi="hi-IN"/>
        </w:rPr>
        <w:t>Второй ярус:</w:t>
      </w:r>
      <w:r w:rsidRPr="00B513BC">
        <w:rPr>
          <w:sz w:val="28"/>
          <w:szCs w:val="28"/>
          <w:lang w:eastAsia="zh-CN" w:bidi="hi-IN"/>
        </w:rPr>
        <w:t xml:space="preserve"> </w:t>
      </w:r>
      <w:r w:rsidRPr="00B513BC">
        <w:rPr>
          <w:sz w:val="28"/>
          <w:szCs w:val="28"/>
          <w:lang w:eastAsia="zh-CN" w:bidi="hi-IN"/>
        </w:rPr>
        <w:t>арочные оконные проемы с севера, запада и юга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плоские наличники с замковым камнем и подоконной полочкой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прямоугольный оконный проем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лопатки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межъярусный карниз</w:t>
      </w:r>
      <w:r w:rsidRPr="00B513BC">
        <w:rPr>
          <w:sz w:val="28"/>
          <w:szCs w:val="28"/>
          <w:lang w:eastAsia="zh-CN" w:bidi="hi-IN"/>
        </w:rPr>
        <w:t xml:space="preserve">. </w:t>
      </w:r>
      <w:r w:rsidRPr="00B513BC">
        <w:rPr>
          <w:sz w:val="28"/>
          <w:szCs w:val="28"/>
          <w:lang w:eastAsia="zh-CN" w:bidi="hi-IN"/>
        </w:rPr>
        <w:t>Третий ярус:</w:t>
      </w:r>
      <w:r w:rsidRPr="00B513BC">
        <w:rPr>
          <w:sz w:val="28"/>
          <w:szCs w:val="28"/>
          <w:lang w:eastAsia="zh-CN" w:bidi="hi-IN"/>
        </w:rPr>
        <w:t xml:space="preserve"> </w:t>
      </w:r>
      <w:r w:rsidRPr="00B513BC">
        <w:rPr>
          <w:sz w:val="28"/>
          <w:szCs w:val="28"/>
          <w:lang w:eastAsia="zh-CN" w:bidi="hi-IN"/>
        </w:rPr>
        <w:t>слуховые арочные окна по сторонам света в наличнике с замковым камнем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угловые лопатки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венчающий карниз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луковичная главка (материал листовой металл) на шейке</w:t>
      </w:r>
      <w:r w:rsidRPr="00B513BC">
        <w:rPr>
          <w:sz w:val="28"/>
          <w:szCs w:val="28"/>
          <w:lang w:eastAsia="zh-CN" w:bidi="hi-IN"/>
        </w:rPr>
        <w:t xml:space="preserve">; </w:t>
      </w:r>
      <w:r w:rsidRPr="00B513BC">
        <w:rPr>
          <w:sz w:val="28"/>
          <w:szCs w:val="28"/>
          <w:lang w:eastAsia="zh-CN" w:bidi="hi-IN"/>
        </w:rPr>
        <w:t>исторический кованный крест на растяжках</w:t>
      </w:r>
      <w:r w:rsidRPr="00B513BC">
        <w:rPr>
          <w:sz w:val="28"/>
          <w:szCs w:val="28"/>
          <w:lang w:eastAsia="zh-CN" w:bidi="hi-IN"/>
        </w:rPr>
        <w:t>.</w:t>
      </w:r>
    </w:p>
    <w:p w14:paraId="6CBA50EC" w14:textId="0E627760" w:rsidR="00B513BC" w:rsidRDefault="00B513BC" w:rsidP="00B513BC">
      <w:pPr>
        <w:pStyle w:val="af0"/>
        <w:spacing w:after="0" w:line="240" w:lineRule="auto"/>
        <w:ind w:left="567"/>
        <w:jc w:val="both"/>
        <w:rPr>
          <w:sz w:val="28"/>
          <w:szCs w:val="28"/>
          <w:lang w:eastAsia="zh-CN" w:bidi="hi-IN"/>
        </w:rPr>
      </w:pPr>
      <w:r w:rsidRPr="00B513BC">
        <w:rPr>
          <w:sz w:val="28"/>
          <w:szCs w:val="28"/>
          <w:lang w:eastAsia="zh-CN" w:bidi="hi-IN"/>
        </w:rPr>
        <w:t>Материал капитальных стен – кирпич.</w:t>
      </w:r>
    </w:p>
    <w:p w14:paraId="2023750D" w14:textId="4247F270" w:rsidR="00B513BC" w:rsidRDefault="00B513BC" w:rsidP="00B80D72">
      <w:pPr>
        <w:pStyle w:val="af0"/>
        <w:numPr>
          <w:ilvl w:val="1"/>
          <w:numId w:val="46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B513BC">
        <w:rPr>
          <w:sz w:val="28"/>
          <w:szCs w:val="28"/>
          <w:lang w:eastAsia="zh-CN" w:bidi="hi-IN"/>
        </w:rPr>
        <w:t>Трапезная</w:t>
      </w:r>
      <w:r>
        <w:rPr>
          <w:sz w:val="28"/>
          <w:szCs w:val="28"/>
          <w:lang w:eastAsia="zh-CN" w:bidi="hi-IN"/>
        </w:rPr>
        <w:t>:</w:t>
      </w:r>
    </w:p>
    <w:p w14:paraId="3670D017" w14:textId="77777777" w:rsidR="00B80D72" w:rsidRDefault="00B513BC" w:rsidP="00B80D72">
      <w:pPr>
        <w:pStyle w:val="af0"/>
        <w:numPr>
          <w:ilvl w:val="0"/>
          <w:numId w:val="48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B80D72">
        <w:rPr>
          <w:sz w:val="28"/>
          <w:szCs w:val="28"/>
          <w:lang w:eastAsia="zh-CN" w:bidi="hi-IN"/>
        </w:rPr>
        <w:lastRenderedPageBreak/>
        <w:t>Южный фасад: д</w:t>
      </w:r>
      <w:r w:rsidRPr="00B80D72">
        <w:rPr>
          <w:sz w:val="28"/>
          <w:szCs w:val="28"/>
          <w:lang w:eastAsia="zh-CN" w:bidi="hi-IN"/>
        </w:rPr>
        <w:t>вухъярусная трапезная в три световые оси по второму ярусу (вторая ось заложена)</w:t>
      </w:r>
      <w:r w:rsidRPr="00B80D72">
        <w:rPr>
          <w:sz w:val="28"/>
          <w:szCs w:val="28"/>
          <w:lang w:eastAsia="zh-CN" w:bidi="hi-IN"/>
        </w:rPr>
        <w:t>; а</w:t>
      </w:r>
      <w:r w:rsidRPr="00B80D72">
        <w:rPr>
          <w:sz w:val="28"/>
          <w:szCs w:val="28"/>
          <w:lang w:eastAsia="zh-CN" w:bidi="hi-IN"/>
        </w:rPr>
        <w:t>рочный сквозной проем в первом ярусе в наличнике с замковым камнем</w:t>
      </w:r>
      <w:r w:rsidRPr="00B80D72">
        <w:rPr>
          <w:sz w:val="28"/>
          <w:szCs w:val="28"/>
          <w:lang w:eastAsia="zh-CN" w:bidi="hi-IN"/>
        </w:rPr>
        <w:t>; а</w:t>
      </w:r>
      <w:r w:rsidRPr="00B80D72">
        <w:rPr>
          <w:sz w:val="28"/>
          <w:szCs w:val="28"/>
          <w:lang w:eastAsia="zh-CN" w:bidi="hi-IN"/>
        </w:rPr>
        <w:t>рочный оконный проем в наличнике с замковым камнем по центру кладки, имитирующей арочный проем с замковым камнем</w:t>
      </w:r>
      <w:r w:rsidR="00B80D72" w:rsidRPr="00B80D72">
        <w:rPr>
          <w:sz w:val="28"/>
          <w:szCs w:val="28"/>
          <w:lang w:eastAsia="zh-CN" w:bidi="hi-IN"/>
        </w:rPr>
        <w:t>; а</w:t>
      </w:r>
      <w:r w:rsidRPr="00B80D72">
        <w:rPr>
          <w:sz w:val="28"/>
          <w:szCs w:val="28"/>
          <w:lang w:eastAsia="zh-CN" w:bidi="hi-IN"/>
        </w:rPr>
        <w:t>рочные окна с наличником, замковым камнем и подоконной полочкой второго ярус</w:t>
      </w:r>
      <w:r w:rsidR="00B80D72" w:rsidRPr="00B80D72">
        <w:rPr>
          <w:sz w:val="28"/>
          <w:szCs w:val="28"/>
          <w:lang w:eastAsia="zh-CN" w:bidi="hi-IN"/>
        </w:rPr>
        <w:t>а; м</w:t>
      </w:r>
      <w:r w:rsidRPr="00B80D72">
        <w:rPr>
          <w:sz w:val="28"/>
          <w:szCs w:val="28"/>
          <w:lang w:eastAsia="zh-CN" w:bidi="hi-IN"/>
        </w:rPr>
        <w:t>еталлические кованные решетки</w:t>
      </w:r>
      <w:r w:rsidR="00B80D72" w:rsidRPr="00B80D72">
        <w:rPr>
          <w:sz w:val="28"/>
          <w:szCs w:val="28"/>
          <w:lang w:eastAsia="zh-CN" w:bidi="hi-IN"/>
        </w:rPr>
        <w:t>.</w:t>
      </w:r>
    </w:p>
    <w:p w14:paraId="61C029F8" w14:textId="20EBC1F9" w:rsidR="00B80D72" w:rsidRDefault="00B80D72" w:rsidP="00B80D72">
      <w:pPr>
        <w:pStyle w:val="af0"/>
        <w:numPr>
          <w:ilvl w:val="0"/>
          <w:numId w:val="48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B80D72">
        <w:rPr>
          <w:sz w:val="28"/>
          <w:szCs w:val="28"/>
          <w:lang w:eastAsia="zh-CN" w:bidi="hi-IN"/>
        </w:rPr>
        <w:t xml:space="preserve">Северный фасад: </w:t>
      </w:r>
      <w:r w:rsidRPr="00B80D72">
        <w:rPr>
          <w:sz w:val="28"/>
          <w:szCs w:val="28"/>
        </w:rPr>
        <w:t>д</w:t>
      </w:r>
      <w:r w:rsidRPr="00B80D72">
        <w:rPr>
          <w:sz w:val="28"/>
          <w:szCs w:val="28"/>
        </w:rPr>
        <w:t>вухъярусная трапезная в три световые оси по второму ярусу (вторая ось заложена)</w:t>
      </w:r>
      <w:r w:rsidRPr="00B80D72">
        <w:rPr>
          <w:sz w:val="28"/>
          <w:szCs w:val="28"/>
        </w:rPr>
        <w:t>; а</w:t>
      </w:r>
      <w:r w:rsidRPr="00B80D72">
        <w:rPr>
          <w:sz w:val="28"/>
          <w:szCs w:val="28"/>
        </w:rPr>
        <w:t>рочный сквозной проем в первом ярусе в наличнике с замковым камнем</w:t>
      </w:r>
      <w:r w:rsidRPr="00B80D72">
        <w:rPr>
          <w:sz w:val="28"/>
          <w:szCs w:val="28"/>
        </w:rPr>
        <w:t>; а</w:t>
      </w:r>
      <w:r w:rsidRPr="00B80D72">
        <w:rPr>
          <w:sz w:val="28"/>
          <w:szCs w:val="28"/>
        </w:rPr>
        <w:t>рочный оконный проем в наличнике с замковым камнем по центру кладки, имитирующей арочный проем с замковым камнем</w:t>
      </w:r>
      <w:r w:rsidRPr="00B80D72">
        <w:rPr>
          <w:sz w:val="28"/>
          <w:szCs w:val="28"/>
        </w:rPr>
        <w:t>; а</w:t>
      </w:r>
      <w:r w:rsidRPr="00B80D72">
        <w:rPr>
          <w:sz w:val="28"/>
          <w:szCs w:val="28"/>
        </w:rPr>
        <w:t>рочные окна с наличником, замковым камнем и подоконной полочкой второго яруса</w:t>
      </w:r>
      <w:r w:rsidRPr="00B80D72">
        <w:rPr>
          <w:sz w:val="28"/>
          <w:szCs w:val="28"/>
        </w:rPr>
        <w:t xml:space="preserve">. </w:t>
      </w:r>
      <w:r w:rsidRPr="00B80D72">
        <w:rPr>
          <w:sz w:val="28"/>
          <w:szCs w:val="28"/>
        </w:rPr>
        <w:t>Металлические кованные решетки</w:t>
      </w:r>
      <w:r>
        <w:rPr>
          <w:sz w:val="28"/>
          <w:szCs w:val="28"/>
        </w:rPr>
        <w:t>.</w:t>
      </w:r>
    </w:p>
    <w:p w14:paraId="4F9E9466" w14:textId="7EF522FF" w:rsidR="00B80D72" w:rsidRDefault="00B80D72" w:rsidP="00B80D72">
      <w:pPr>
        <w:pStyle w:val="af0"/>
        <w:spacing w:after="0" w:line="240" w:lineRule="auto"/>
        <w:ind w:left="567"/>
        <w:jc w:val="both"/>
        <w:rPr>
          <w:sz w:val="28"/>
          <w:szCs w:val="28"/>
          <w:lang w:eastAsia="zh-CN" w:bidi="hi-IN"/>
        </w:rPr>
      </w:pPr>
      <w:r w:rsidRPr="00B80D72">
        <w:rPr>
          <w:sz w:val="28"/>
          <w:szCs w:val="28"/>
          <w:lang w:eastAsia="zh-CN" w:bidi="hi-IN"/>
        </w:rPr>
        <w:t>Материал капитальных стен – кирпич.</w:t>
      </w:r>
    </w:p>
    <w:p w14:paraId="19EAE17C" w14:textId="703CB562" w:rsidR="00B80D72" w:rsidRPr="00B80D72" w:rsidRDefault="00B80D72" w:rsidP="00B80D72">
      <w:pPr>
        <w:pStyle w:val="af0"/>
        <w:numPr>
          <w:ilvl w:val="1"/>
          <w:numId w:val="46"/>
        </w:numPr>
        <w:spacing w:after="0" w:line="240" w:lineRule="auto"/>
        <w:ind w:left="0" w:firstLine="567"/>
        <w:jc w:val="both"/>
        <w:rPr>
          <w:sz w:val="28"/>
          <w:szCs w:val="28"/>
          <w:lang w:eastAsia="zh-CN" w:bidi="hi-IN"/>
        </w:rPr>
      </w:pPr>
      <w:r w:rsidRPr="00B80D72">
        <w:rPr>
          <w:sz w:val="28"/>
          <w:szCs w:val="28"/>
        </w:rPr>
        <w:t>Храмовая часть</w:t>
      </w:r>
      <w:r w:rsidRPr="00B80D72">
        <w:rPr>
          <w:sz w:val="28"/>
          <w:szCs w:val="28"/>
        </w:rPr>
        <w:t>:</w:t>
      </w:r>
    </w:p>
    <w:p w14:paraId="1037EDCC" w14:textId="3D6B1584" w:rsidR="00B80D72" w:rsidRPr="00B80D72" w:rsidRDefault="00B80D72" w:rsidP="00B80D72">
      <w:pPr>
        <w:pStyle w:val="af"/>
        <w:numPr>
          <w:ilvl w:val="0"/>
          <w:numId w:val="50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D72">
        <w:rPr>
          <w:rFonts w:ascii="Times New Roman" w:hAnsi="Times New Roman" w:cs="Times New Roman"/>
          <w:sz w:val="28"/>
          <w:szCs w:val="28"/>
        </w:rPr>
        <w:t>Северный фасад</w:t>
      </w:r>
      <w:r w:rsidRPr="00B80D72">
        <w:rPr>
          <w:rFonts w:ascii="Times New Roman" w:hAnsi="Times New Roman" w:cs="Times New Roman"/>
          <w:sz w:val="28"/>
          <w:szCs w:val="28"/>
        </w:rPr>
        <w:t>: д</w:t>
      </w:r>
      <w:r w:rsidRPr="00B80D72">
        <w:rPr>
          <w:rFonts w:ascii="Times New Roman" w:hAnsi="Times New Roman" w:cs="Times New Roman"/>
          <w:sz w:val="28"/>
          <w:szCs w:val="28"/>
        </w:rPr>
        <w:t>вухъярусная храмовая часть – четверик с широкими выступами по сторонам света</w:t>
      </w:r>
      <w:r w:rsidRPr="00B80D72">
        <w:rPr>
          <w:rFonts w:ascii="Times New Roman" w:hAnsi="Times New Roman" w:cs="Times New Roman"/>
          <w:sz w:val="28"/>
          <w:szCs w:val="28"/>
        </w:rPr>
        <w:t>;</w:t>
      </w:r>
      <w:r w:rsidRPr="00B80D72">
        <w:rPr>
          <w:rFonts w:ascii="Times New Roman" w:hAnsi="Times New Roman" w:cs="Times New Roman"/>
          <w:sz w:val="28"/>
          <w:szCs w:val="28"/>
        </w:rPr>
        <w:t xml:space="preserve"> угловые лопатки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 xml:space="preserve">арочные оконные проемы первого и второго ярусов, </w:t>
      </w:r>
      <w:proofErr w:type="spellStart"/>
      <w:r w:rsidRPr="00B80D72">
        <w:rPr>
          <w:rFonts w:ascii="Times New Roman" w:hAnsi="Times New Roman" w:cs="Times New Roman"/>
          <w:sz w:val="28"/>
          <w:szCs w:val="28"/>
        </w:rPr>
        <w:t>фальшокна</w:t>
      </w:r>
      <w:proofErr w:type="spellEnd"/>
      <w:r w:rsidRPr="00B80D72">
        <w:rPr>
          <w:rFonts w:ascii="Times New Roman" w:hAnsi="Times New Roman" w:cs="Times New Roman"/>
          <w:sz w:val="28"/>
          <w:szCs w:val="28"/>
        </w:rPr>
        <w:t xml:space="preserve"> первого и второго ярусов в наличнике с замковым камнем и подоконной полочкой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широкий многопрофильный межъярусный карниз</w:t>
      </w:r>
      <w:r w:rsidRPr="00B80D72">
        <w:rPr>
          <w:rFonts w:ascii="Times New Roman" w:hAnsi="Times New Roman" w:cs="Times New Roman"/>
          <w:sz w:val="28"/>
          <w:szCs w:val="28"/>
        </w:rPr>
        <w:t>;</w:t>
      </w:r>
      <w:r w:rsidRPr="00B80D72">
        <w:rPr>
          <w:rFonts w:ascii="Times New Roman" w:hAnsi="Times New Roman" w:cs="Times New Roman"/>
          <w:sz w:val="28"/>
          <w:szCs w:val="28"/>
        </w:rPr>
        <w:t xml:space="preserve"> лопатки второго яруса</w:t>
      </w:r>
      <w:r w:rsidRPr="00B80D72">
        <w:rPr>
          <w:rFonts w:ascii="Times New Roman" w:hAnsi="Times New Roman" w:cs="Times New Roman"/>
          <w:sz w:val="28"/>
          <w:szCs w:val="28"/>
        </w:rPr>
        <w:t>;</w:t>
      </w:r>
      <w:r w:rsidR="00854E55">
        <w:rPr>
          <w:rFonts w:ascii="Times New Roman" w:hAnsi="Times New Roman" w:cs="Times New Roman"/>
          <w:sz w:val="28"/>
          <w:szCs w:val="28"/>
        </w:rPr>
        <w:t xml:space="preserve"> </w:t>
      </w:r>
      <w:r w:rsidRPr="00B80D72">
        <w:rPr>
          <w:rFonts w:ascii="Times New Roman" w:hAnsi="Times New Roman" w:cs="Times New Roman"/>
          <w:sz w:val="28"/>
          <w:szCs w:val="28"/>
        </w:rPr>
        <w:t>круглое слуховое окно с плоским наличником треугольного фронтона</w:t>
      </w:r>
      <w:r w:rsidRPr="00B80D72">
        <w:rPr>
          <w:rFonts w:ascii="Times New Roman" w:hAnsi="Times New Roman" w:cs="Times New Roman"/>
          <w:sz w:val="28"/>
          <w:szCs w:val="28"/>
        </w:rPr>
        <w:t>; н</w:t>
      </w:r>
      <w:r w:rsidRPr="00B80D72">
        <w:rPr>
          <w:rFonts w:ascii="Times New Roman" w:hAnsi="Times New Roman" w:cs="Times New Roman"/>
          <w:sz w:val="28"/>
          <w:szCs w:val="28"/>
        </w:rPr>
        <w:t>евысокий восьмерик, на который описается купол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барабан с лопатками и филенкой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луковичная главка (материал листовой металл)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исторический кованный крест на растяжках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кованные металлические</w:t>
      </w:r>
      <w:r w:rsidRPr="00B80D72">
        <w:rPr>
          <w:rFonts w:ascii="Times New Roman" w:hAnsi="Times New Roman" w:cs="Times New Roman"/>
          <w:sz w:val="28"/>
          <w:szCs w:val="28"/>
        </w:rPr>
        <w:t>.</w:t>
      </w:r>
      <w:r w:rsidRPr="00B80D72">
        <w:rPr>
          <w:rFonts w:ascii="Times New Roman" w:hAnsi="Times New Roman" w:cs="Times New Roman"/>
          <w:sz w:val="28"/>
          <w:szCs w:val="28"/>
        </w:rPr>
        <w:t xml:space="preserve"> решетки на окнах</w:t>
      </w:r>
    </w:p>
    <w:p w14:paraId="4DE73CDA" w14:textId="77777777" w:rsidR="00B80D72" w:rsidRPr="00B80D72" w:rsidRDefault="00B80D72" w:rsidP="00B80D72">
      <w:pPr>
        <w:pStyle w:val="af"/>
        <w:numPr>
          <w:ilvl w:val="0"/>
          <w:numId w:val="50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D72">
        <w:rPr>
          <w:rFonts w:ascii="Times New Roman" w:hAnsi="Times New Roman" w:cs="Times New Roman"/>
          <w:sz w:val="28"/>
          <w:szCs w:val="28"/>
        </w:rPr>
        <w:t>Восточный фасад: д</w:t>
      </w:r>
      <w:r w:rsidRPr="00B80D72">
        <w:rPr>
          <w:rFonts w:ascii="Times New Roman" w:hAnsi="Times New Roman" w:cs="Times New Roman"/>
          <w:sz w:val="28"/>
          <w:szCs w:val="28"/>
        </w:rPr>
        <w:t>вухъярусная храмовая часть – четверик с широкими выступами по сторонам света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угловые лопатки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 xml:space="preserve">арочные оконные проемы первого и второго ярусов, </w:t>
      </w:r>
      <w:proofErr w:type="spellStart"/>
      <w:r w:rsidRPr="00B80D72">
        <w:rPr>
          <w:rFonts w:ascii="Times New Roman" w:hAnsi="Times New Roman" w:cs="Times New Roman"/>
          <w:sz w:val="28"/>
          <w:szCs w:val="28"/>
        </w:rPr>
        <w:t>фальшокна</w:t>
      </w:r>
      <w:proofErr w:type="spellEnd"/>
      <w:r w:rsidRPr="00B80D72">
        <w:rPr>
          <w:rFonts w:ascii="Times New Roman" w:hAnsi="Times New Roman" w:cs="Times New Roman"/>
          <w:sz w:val="28"/>
          <w:szCs w:val="28"/>
        </w:rPr>
        <w:t xml:space="preserve"> первого и второго ярусов в наличнике с замковым камнем и подоконной полочкой</w:t>
      </w:r>
      <w:r w:rsidRPr="00B80D72">
        <w:rPr>
          <w:rFonts w:ascii="Times New Roman" w:hAnsi="Times New Roman" w:cs="Times New Roman"/>
          <w:sz w:val="28"/>
          <w:szCs w:val="28"/>
        </w:rPr>
        <w:t>;</w:t>
      </w:r>
      <w:r w:rsidRPr="00B80D72">
        <w:rPr>
          <w:rFonts w:ascii="Times New Roman" w:hAnsi="Times New Roman" w:cs="Times New Roman"/>
          <w:sz w:val="28"/>
          <w:szCs w:val="28"/>
        </w:rPr>
        <w:t xml:space="preserve"> широкий многопрофильный межъярусный карниз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лопатки второго яруса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круглое слуховое окно с плоским наличником треугольного фронтона</w:t>
      </w:r>
      <w:r w:rsidRPr="00B80D72">
        <w:rPr>
          <w:rFonts w:ascii="Times New Roman" w:hAnsi="Times New Roman" w:cs="Times New Roman"/>
          <w:sz w:val="28"/>
          <w:szCs w:val="28"/>
        </w:rPr>
        <w:t>.</w:t>
      </w:r>
      <w:r w:rsidRPr="00B80D72">
        <w:rPr>
          <w:rFonts w:ascii="Times New Roman" w:hAnsi="Times New Roman" w:cs="Times New Roman"/>
          <w:sz w:val="28"/>
          <w:szCs w:val="28"/>
        </w:rPr>
        <w:t xml:space="preserve"> Невысокий восьмерик, на который описается купол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барабан с лопатками и филенкой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луковичная главка (материал листовой металл)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исторический кованный крест на растяжках</w:t>
      </w:r>
      <w:r w:rsidRPr="00B80D72">
        <w:rPr>
          <w:rFonts w:ascii="Times New Roman" w:hAnsi="Times New Roman" w:cs="Times New Roman"/>
          <w:sz w:val="28"/>
          <w:szCs w:val="28"/>
        </w:rPr>
        <w:t>;</w:t>
      </w:r>
      <w:r w:rsidRPr="00B80D72">
        <w:rPr>
          <w:rFonts w:ascii="Times New Roman" w:hAnsi="Times New Roman" w:cs="Times New Roman"/>
          <w:sz w:val="28"/>
          <w:szCs w:val="28"/>
        </w:rPr>
        <w:t xml:space="preserve"> кованные металлические решетки на окнах</w:t>
      </w:r>
      <w:r w:rsidRPr="00B80D72">
        <w:rPr>
          <w:rFonts w:ascii="Times New Roman" w:hAnsi="Times New Roman" w:cs="Times New Roman"/>
          <w:sz w:val="28"/>
          <w:szCs w:val="28"/>
        </w:rPr>
        <w:t>.</w:t>
      </w:r>
    </w:p>
    <w:p w14:paraId="12DAB85B" w14:textId="1D512AE4" w:rsidR="00B80D72" w:rsidRPr="00B80D72" w:rsidRDefault="00B80D72" w:rsidP="00B80D72">
      <w:pPr>
        <w:pStyle w:val="af"/>
        <w:numPr>
          <w:ilvl w:val="0"/>
          <w:numId w:val="50"/>
        </w:numPr>
        <w:spacing w:before="0"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0D72">
        <w:rPr>
          <w:rFonts w:ascii="Times New Roman" w:hAnsi="Times New Roman" w:cs="Times New Roman"/>
          <w:sz w:val="28"/>
          <w:szCs w:val="28"/>
        </w:rPr>
        <w:t>Южный фасад</w:t>
      </w:r>
      <w:r w:rsidRPr="00B80D72">
        <w:rPr>
          <w:rFonts w:ascii="Times New Roman" w:hAnsi="Times New Roman" w:cs="Times New Roman"/>
          <w:sz w:val="28"/>
          <w:szCs w:val="28"/>
        </w:rPr>
        <w:t>: д</w:t>
      </w:r>
      <w:r w:rsidRPr="00B80D72">
        <w:rPr>
          <w:rFonts w:ascii="Times New Roman" w:hAnsi="Times New Roman" w:cs="Times New Roman"/>
          <w:sz w:val="28"/>
          <w:szCs w:val="28"/>
        </w:rPr>
        <w:t>вухъярусная храмовая часть – четверик с широкими выступами по сторонам света</w:t>
      </w:r>
      <w:r w:rsidRPr="00B80D72">
        <w:rPr>
          <w:rFonts w:ascii="Times New Roman" w:hAnsi="Times New Roman" w:cs="Times New Roman"/>
          <w:sz w:val="28"/>
          <w:szCs w:val="28"/>
        </w:rPr>
        <w:t>;</w:t>
      </w:r>
      <w:r w:rsidRPr="00B80D72">
        <w:rPr>
          <w:rFonts w:ascii="Times New Roman" w:hAnsi="Times New Roman" w:cs="Times New Roman"/>
          <w:sz w:val="28"/>
          <w:szCs w:val="28"/>
        </w:rPr>
        <w:t xml:space="preserve"> угловые лопатки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 xml:space="preserve">арочные оконные проемы первого и второго ярусов, </w:t>
      </w:r>
      <w:proofErr w:type="spellStart"/>
      <w:r w:rsidRPr="00B80D72">
        <w:rPr>
          <w:rFonts w:ascii="Times New Roman" w:hAnsi="Times New Roman" w:cs="Times New Roman"/>
          <w:sz w:val="28"/>
          <w:szCs w:val="28"/>
        </w:rPr>
        <w:t>фальшокна</w:t>
      </w:r>
      <w:proofErr w:type="spellEnd"/>
      <w:r w:rsidRPr="00B80D72">
        <w:rPr>
          <w:rFonts w:ascii="Times New Roman" w:hAnsi="Times New Roman" w:cs="Times New Roman"/>
          <w:sz w:val="28"/>
          <w:szCs w:val="28"/>
        </w:rPr>
        <w:t xml:space="preserve"> первого и второго ярусов в наличнике с замковым камнем и подоконной полочкой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широкий многопрофильный межъярусный карниз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лопатки второго яруса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круглое слуховое окно с плоским наличником треугольного фронтона</w:t>
      </w:r>
      <w:r w:rsidRPr="00B80D72">
        <w:rPr>
          <w:rFonts w:ascii="Times New Roman" w:hAnsi="Times New Roman" w:cs="Times New Roman"/>
          <w:sz w:val="28"/>
          <w:szCs w:val="28"/>
        </w:rPr>
        <w:t>; н</w:t>
      </w:r>
      <w:r w:rsidRPr="00B80D72">
        <w:rPr>
          <w:rFonts w:ascii="Times New Roman" w:hAnsi="Times New Roman" w:cs="Times New Roman"/>
          <w:sz w:val="28"/>
          <w:szCs w:val="28"/>
        </w:rPr>
        <w:t>евысокий восьмерик, на который описается купол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барабан с лопатками и филенкой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луковичная главка (материал листовой металл)</w:t>
      </w:r>
      <w:r w:rsidRPr="00B80D72">
        <w:rPr>
          <w:rFonts w:ascii="Times New Roman" w:hAnsi="Times New Roman" w:cs="Times New Roman"/>
          <w:sz w:val="28"/>
          <w:szCs w:val="28"/>
        </w:rPr>
        <w:t>;</w:t>
      </w:r>
      <w:r w:rsidRPr="00B80D72">
        <w:rPr>
          <w:rFonts w:ascii="Times New Roman" w:hAnsi="Times New Roman" w:cs="Times New Roman"/>
          <w:sz w:val="28"/>
          <w:szCs w:val="28"/>
        </w:rPr>
        <w:t xml:space="preserve"> исторический кованный крест на растяжках</w:t>
      </w:r>
      <w:r w:rsidRPr="00B80D72">
        <w:rPr>
          <w:rFonts w:ascii="Times New Roman" w:hAnsi="Times New Roman" w:cs="Times New Roman"/>
          <w:sz w:val="28"/>
          <w:szCs w:val="28"/>
        </w:rPr>
        <w:t xml:space="preserve">; </w:t>
      </w:r>
      <w:r w:rsidRPr="00B80D72">
        <w:rPr>
          <w:rFonts w:ascii="Times New Roman" w:hAnsi="Times New Roman" w:cs="Times New Roman"/>
          <w:sz w:val="28"/>
          <w:szCs w:val="28"/>
        </w:rPr>
        <w:t>кованные металлические решетки на окнах</w:t>
      </w:r>
      <w:r w:rsidRPr="00B80D72">
        <w:rPr>
          <w:rFonts w:ascii="Times New Roman" w:hAnsi="Times New Roman" w:cs="Times New Roman"/>
          <w:sz w:val="28"/>
          <w:szCs w:val="28"/>
        </w:rPr>
        <w:t>.</w:t>
      </w:r>
    </w:p>
    <w:p w14:paraId="6D5D9ED0" w14:textId="3523E900" w:rsidR="00B80D72" w:rsidRPr="00B80D72" w:rsidRDefault="00B80D72" w:rsidP="00B80D72">
      <w:pPr>
        <w:pStyle w:val="af0"/>
        <w:spacing w:after="0" w:line="240" w:lineRule="auto"/>
        <w:ind w:firstLine="567"/>
        <w:jc w:val="both"/>
        <w:rPr>
          <w:sz w:val="28"/>
          <w:szCs w:val="28"/>
          <w:lang w:eastAsia="zh-CN" w:bidi="hi-IN"/>
        </w:rPr>
      </w:pPr>
      <w:r w:rsidRPr="00B80D72">
        <w:rPr>
          <w:sz w:val="28"/>
          <w:szCs w:val="28"/>
          <w:lang w:eastAsia="zh-CN" w:bidi="hi-IN"/>
        </w:rPr>
        <w:t>Материал капитальных стен – кирпич.</w:t>
      </w:r>
    </w:p>
    <w:p w14:paraId="75F5ABB0" w14:textId="24170B07" w:rsidR="00B513BC" w:rsidRPr="00B513BC" w:rsidRDefault="00B513BC" w:rsidP="00B80D72">
      <w:pPr>
        <w:pStyle w:val="af0"/>
        <w:spacing w:after="0" w:line="240" w:lineRule="auto"/>
        <w:jc w:val="both"/>
        <w:rPr>
          <w:lang w:eastAsia="zh-CN" w:bidi="hi-IN"/>
        </w:rPr>
      </w:pPr>
    </w:p>
    <w:p w14:paraId="241001B4" w14:textId="77777777" w:rsidR="00E00440" w:rsidRPr="00B80D72" w:rsidRDefault="00E00440" w:rsidP="00B80D72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51C701A5" w:rsidR="003855A4" w:rsidRPr="003A3E5D" w:rsidRDefault="00DF7306" w:rsidP="003855A4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«Петропавловская церковь», 1784г., расположенного по адресу: Республика Татарстан, Зеленодольский муниципальный район, д. Русские </w:t>
      </w:r>
      <w:proofErr w:type="spellStart"/>
      <w:r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Pr="00DF73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Гагарина, 24а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528"/>
      </w:tblGrid>
      <w:tr w:rsidR="004E5EBE" w:rsidRPr="007F4776" w14:paraId="22A9729B" w14:textId="77777777" w:rsidTr="00B80D72">
        <w:tc>
          <w:tcPr>
            <w:tcW w:w="704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544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B80D72">
        <w:trPr>
          <w:trHeight w:val="3924"/>
        </w:trPr>
        <w:tc>
          <w:tcPr>
            <w:tcW w:w="704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68F421B0" w14:textId="6D9B1C9B" w:rsidR="00B80D72" w:rsidRPr="00B80D72" w:rsidRDefault="00B80D72" w:rsidP="00B80D7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центральной части д. Русские </w:t>
            </w:r>
            <w:proofErr w:type="spellStart"/>
            <w:r w:rsidRPr="00B80D72">
              <w:rPr>
                <w:rFonts w:ascii="Times New Roman" w:hAnsi="Times New Roman" w:cs="Times New Roman"/>
                <w:sz w:val="24"/>
                <w:szCs w:val="24"/>
              </w:rPr>
              <w:t>Ширданы</w:t>
            </w:r>
            <w:proofErr w:type="spellEnd"/>
            <w:r w:rsidRPr="00B80D72">
              <w:rPr>
                <w:rFonts w:ascii="Times New Roman" w:hAnsi="Times New Roman" w:cs="Times New Roman"/>
                <w:sz w:val="24"/>
                <w:szCs w:val="24"/>
              </w:rPr>
              <w:t xml:space="preserve">, по красной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0D72">
              <w:rPr>
                <w:rFonts w:ascii="Times New Roman" w:hAnsi="Times New Roman" w:cs="Times New Roman"/>
                <w:sz w:val="24"/>
                <w:szCs w:val="24"/>
              </w:rPr>
              <w:t>ул. Гагарина</w:t>
            </w:r>
          </w:p>
          <w:p w14:paraId="2AF3A7AF" w14:textId="34A308F3" w:rsidR="00C62BEE" w:rsidRPr="009C7F41" w:rsidRDefault="00C62BEE" w:rsidP="00B80D7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5D604399" w:rsidR="005B77E4" w:rsidRDefault="00B80D72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510E2610" wp14:editId="54A2B568">
                  <wp:extent cx="3320422" cy="3819525"/>
                  <wp:effectExtent l="19050" t="19050" r="13335" b="9525"/>
                  <wp:docPr id="11725993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5" t="8552" r="2835" b="15440"/>
                          <a:stretch/>
                        </pic:blipFill>
                        <pic:spPr bwMode="auto">
                          <a:xfrm>
                            <a:off x="0" y="0"/>
                            <a:ext cx="3332217" cy="38330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B80D72">
        <w:tc>
          <w:tcPr>
            <w:tcW w:w="704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2EDEA04F" w14:textId="58C3EEEF" w:rsidR="00C25CBD" w:rsidRPr="009C7F41" w:rsidRDefault="00B80D72" w:rsidP="00A736A7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сложная форма; высотные отметки по верхней точке памятника</w:t>
            </w:r>
          </w:p>
        </w:tc>
        <w:tc>
          <w:tcPr>
            <w:tcW w:w="5528" w:type="dxa"/>
          </w:tcPr>
          <w:p w14:paraId="421C071E" w14:textId="6C39E20B" w:rsidR="00BC6C56" w:rsidRDefault="00B80D7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7F40B3" wp14:editId="68F2565A">
                  <wp:extent cx="3257550" cy="2581275"/>
                  <wp:effectExtent l="0" t="0" r="0" b="9525"/>
                  <wp:docPr id="5205105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5447307B" w:rsidR="00981670" w:rsidRPr="00C81763" w:rsidRDefault="00544AE7" w:rsidP="0010188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B80D72" w:rsidRPr="007F4776" w14:paraId="1B0CADD9" w14:textId="77777777" w:rsidTr="007701EC">
        <w:tc>
          <w:tcPr>
            <w:tcW w:w="704" w:type="dxa"/>
          </w:tcPr>
          <w:p w14:paraId="363E8FB2" w14:textId="5D99A8D3" w:rsidR="00B80D72" w:rsidRPr="009C7F41" w:rsidRDefault="00B80D7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72" w:type="dxa"/>
            <w:gridSpan w:val="2"/>
          </w:tcPr>
          <w:p w14:paraId="4D7BA242" w14:textId="7945DE11" w:rsidR="00B80D72" w:rsidRDefault="00B80D72" w:rsidP="00B80D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Архитектурные и конструктивные характеристики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</w:p>
        </w:tc>
      </w:tr>
      <w:tr w:rsidR="00B80D72" w:rsidRPr="007F4776" w14:paraId="617CAEEB" w14:textId="77777777" w:rsidTr="00B80D72">
        <w:tc>
          <w:tcPr>
            <w:tcW w:w="704" w:type="dxa"/>
          </w:tcPr>
          <w:p w14:paraId="25B3CFA2" w14:textId="7043FA53" w:rsidR="00B80D72" w:rsidRDefault="00B80D7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3544" w:type="dxa"/>
          </w:tcPr>
          <w:p w14:paraId="1E26483B" w14:textId="2DDBA262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Колокольня: </w:t>
            </w:r>
          </w:p>
          <w:p w14:paraId="3DADB1DC" w14:textId="77777777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Северный фасад: четверик первого яруса; арочные проемы с севера, запада и юга; угловые пилястры; широкие плоские наличники арочных проемов с импостами и замковым камнем; межъярусный карниз; арочный дверной проем; кованные металлические тяги. Второй ярус: арочные оконные проемы с севера, запада и юга; плоские наличники с замковым камнем и подоконной полочкой; лопатки; межъярусный карниз. Третий ярус: слуховые арочные окна по сторонам света в наличнике с замковым камнем; угловые лопатки; венчающий карниз; луковичная главка (материал листовой металл) на шейке.; исторический кованный крест на растяжках. </w:t>
            </w:r>
          </w:p>
          <w:p w14:paraId="4B8D2820" w14:textId="77777777" w:rsid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Западный фасад: четверик первого яруса; арочные проемы с севера, запада и юга; угловые пилястры; широкие плоские наличники арочных проемов с импостами и замковым камнем; межъярусный карниз; арочный дверной проем; кованные металлические тяги. Второй ярус: арочные оконные проемы с севера, запада и юга; плоские наличники с замковым камнем и подоконной полочкой; лопатки; межъярусный карниз. Третий ярус: слуховые арочные окна по сторонам света в наличнике с замковым камнем; угловые лопатки; венчающий карниз; луковичная главка (материал листовой металл) на шейке; исторический кованный крест на растяжках.</w:t>
            </w:r>
          </w:p>
          <w:p w14:paraId="6E8AD7E2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022BFB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776D43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35A505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69727E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34C088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A5E92D1" w14:textId="77777777" w:rsidR="00854E55" w:rsidRPr="00B80D72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49405A" w14:textId="77777777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Южный фасад: четверик первого яруса; арочные проемы с севера, запада и юга; угловые пилястры; широкие плоские наличники арочных проемов с импостами и замковым камнем; межъярусный карниз; арочный дверной проем; кованные металлические тяги. Второй ярус: арочные оконные проемы с севера, запада и юга; плоские наличники с замковым камнем и подоконной полочкой; прямоугольный оконный проем; лопатки; межъярусный карниз. Третий ярус: слуховые арочные окна по сторонам света в наличнике с замковым камнем; угловые лопатки; венчающий карниз; луковичная главка (материал листовой металл) на шейке; исторический кованный крест на растяжках.</w:t>
            </w:r>
          </w:p>
          <w:p w14:paraId="7E313903" w14:textId="2AF356C2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– кирпич</w:t>
            </w:r>
          </w:p>
        </w:tc>
        <w:tc>
          <w:tcPr>
            <w:tcW w:w="5528" w:type="dxa"/>
          </w:tcPr>
          <w:p w14:paraId="39BCA0A3" w14:textId="77777777" w:rsidR="00B80D72" w:rsidRPr="00B80D72" w:rsidRDefault="00B80D72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 wp14:anchorId="55E6CF04" wp14:editId="0D1598D5">
                  <wp:extent cx="2362200" cy="3133725"/>
                  <wp:effectExtent l="0" t="0" r="0" b="9525"/>
                  <wp:docPr id="16602719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78A6F" w14:textId="77777777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Рис.3. 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Колокольня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Северный фасад</w:t>
            </w:r>
          </w:p>
          <w:p w14:paraId="1FE394A2" w14:textId="77777777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1A54B02" w14:textId="77777777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1F268A36" w14:textId="77777777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A87D97D" w14:textId="77777777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D9A1EC3" w14:textId="77777777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51B4D59" w14:textId="77777777" w:rsidR="00B80D72" w:rsidRPr="00B80D72" w:rsidRDefault="00B80D72" w:rsidP="00B80D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2ED43D6" w14:textId="77777777" w:rsidR="00B80D72" w:rsidRP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noProof/>
                <w:sz w:val="24"/>
                <w:szCs w:val="24"/>
                <w:lang w:eastAsia="zh-CN"/>
              </w:rPr>
              <w:drawing>
                <wp:inline distT="0" distB="0" distL="0" distR="0" wp14:anchorId="63734737" wp14:editId="7245F5CE">
                  <wp:extent cx="3257550" cy="4343400"/>
                  <wp:effectExtent l="0" t="0" r="0" b="0"/>
                  <wp:docPr id="143765036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7FF36D" w14:textId="77777777" w:rsidR="00B80D72" w:rsidRDefault="00B80D72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80D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Рис.4. Западный фасад</w:t>
            </w:r>
          </w:p>
          <w:p w14:paraId="027CC166" w14:textId="77777777" w:rsidR="00854E55" w:rsidRDefault="00854E5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zh-CN"/>
              </w:rPr>
              <w:lastRenderedPageBreak/>
              <w:drawing>
                <wp:inline distT="0" distB="0" distL="0" distR="0" wp14:anchorId="13AA813B" wp14:editId="4F5FDF65">
                  <wp:extent cx="3257550" cy="4343400"/>
                  <wp:effectExtent l="0" t="0" r="0" b="0"/>
                  <wp:docPr id="182662617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652D03" w14:textId="394BDB62" w:rsidR="00854E55" w:rsidRDefault="00854E55" w:rsidP="00B80D7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Рис.5. Южный фасад</w:t>
            </w:r>
          </w:p>
        </w:tc>
      </w:tr>
      <w:tr w:rsidR="00B80D72" w:rsidRPr="007F4776" w14:paraId="2022CF87" w14:textId="77777777" w:rsidTr="00B80D72">
        <w:tc>
          <w:tcPr>
            <w:tcW w:w="704" w:type="dxa"/>
          </w:tcPr>
          <w:p w14:paraId="5B5DDF38" w14:textId="25F42659" w:rsidR="00B80D72" w:rsidRDefault="00B80D7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3544" w:type="dxa"/>
          </w:tcPr>
          <w:p w14:paraId="54420383" w14:textId="1D6E63AB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Трапезная:</w:t>
            </w:r>
          </w:p>
          <w:p w14:paraId="038DA457" w14:textId="77777777" w:rsid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Южный фасад: двухъярусная трапезная в три световые оси по второму ярусу (вторая ось заложена); арочный сквозной проем в первом ярусе в наличнике с замковым камнем; арочный оконный проем в наличнике с замковым камнем по центру кладки, имитирующей арочный проем с замковым камнем; арочные окна с наличником, замковым камнем и подоконной полочкой второго яруса; металлические кованные решетки.</w:t>
            </w:r>
          </w:p>
          <w:p w14:paraId="6487DC13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93C054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9A5F125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2B631E9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75A764F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83CB24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7722D6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752334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8CB006A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EDE139E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E041D1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17C866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71CB47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0150DDB" w14:textId="77777777" w:rsidR="00854E55" w:rsidRPr="00B80D72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F20DBC" w14:textId="3FA87FBF" w:rsid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Северный фасад: двухъярусная трапезная в три световые оси по второму ярусу (вторая ось заложена); арочный сквозной проем в первом ярусе в наличнике с замковым камнем; арочный оконный проем в наличнике с замковым камнем по центру кладки, имитирующей арочный проем с замковым камнем; арочные окна с наличником, замковым камнем и подоконной полочкой второго яруса. Металлические кованные решетки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B493FFC" w14:textId="3C05A570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– кирпич</w:t>
            </w:r>
          </w:p>
        </w:tc>
        <w:tc>
          <w:tcPr>
            <w:tcW w:w="5528" w:type="dxa"/>
          </w:tcPr>
          <w:p w14:paraId="20E03ED5" w14:textId="77777777" w:rsidR="00B80D72" w:rsidRP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3E4F50D" wp14:editId="66B021F9">
                  <wp:extent cx="3095625" cy="2809875"/>
                  <wp:effectExtent l="0" t="0" r="9525" b="9525"/>
                  <wp:docPr id="1878103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D8E16" w14:textId="2ECA771B" w:rsidR="00854E55" w:rsidRP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Рис.6.</w:t>
            </w:r>
            <w:r w:rsidRPr="00854E55">
              <w:rPr>
                <w:sz w:val="24"/>
                <w:szCs w:val="24"/>
              </w:rPr>
              <w:t xml:space="preserve"> </w:t>
            </w: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Южный фасад</w:t>
            </w: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трапезной. Арочный сквозной проем</w:t>
            </w:r>
          </w:p>
          <w:p w14:paraId="0DFB455C" w14:textId="77777777" w:rsidR="00854E55" w:rsidRP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730897A" wp14:editId="600ADEE2">
                  <wp:extent cx="3257550" cy="3400425"/>
                  <wp:effectExtent l="0" t="0" r="0" b="9525"/>
                  <wp:docPr id="74393487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287BD2" w14:textId="2F6F05EB" w:rsidR="00854E55" w:rsidRP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Рис.7. Северный фасад трапезной</w:t>
            </w:r>
          </w:p>
        </w:tc>
      </w:tr>
      <w:tr w:rsidR="00B80D72" w:rsidRPr="007F4776" w14:paraId="062EDE85" w14:textId="77777777" w:rsidTr="00B80D72">
        <w:tc>
          <w:tcPr>
            <w:tcW w:w="704" w:type="dxa"/>
          </w:tcPr>
          <w:p w14:paraId="06C45CCF" w14:textId="5D603C49" w:rsidR="00B80D72" w:rsidRDefault="00B80D7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3.3. </w:t>
            </w:r>
          </w:p>
        </w:tc>
        <w:tc>
          <w:tcPr>
            <w:tcW w:w="3544" w:type="dxa"/>
          </w:tcPr>
          <w:p w14:paraId="1BDB91A1" w14:textId="391472E4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Храмовая часть:</w:t>
            </w:r>
          </w:p>
          <w:p w14:paraId="516E9844" w14:textId="6253A197" w:rsid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Северный фасад: двухъярусная храмовая часть – четверик с широкими выступами по сторонам света; угловые лопатки; арочные оконные проемы первого и второго ярусов, </w:t>
            </w:r>
            <w:proofErr w:type="spellStart"/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первого и второго ярусов в наличнике с замковым камнем и подоконной полочкой; широкий многопрофильный межъярусный карниз; лопатки второго яруса;</w:t>
            </w:r>
            <w:r w:rsidR="00854E5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круглое слуховое окно с плоским наличником треугольного фронтона; невысокий восьмерик, на который описается купол; барабан с лопатками и филенкой; луковичная главка (материал листовой металл); исторический кованный крест на растяжках; кованные металлические. решетки на окнах</w:t>
            </w:r>
          </w:p>
          <w:p w14:paraId="0FADCED8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838D84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817F1F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6CAF4B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CF0D31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80C3667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60F474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E34C7F" w14:textId="77777777" w:rsidR="00854E55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96C29BB" w14:textId="77777777" w:rsidR="00854E55" w:rsidRPr="00B80D72" w:rsidRDefault="00854E55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AD44D2F" w14:textId="77777777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Восточный фасад: двухъярусная храмовая часть – четверик с широкими выступами по сторонам света; угловые лопатки; арочные оконные проемы первого и второго ярусов, </w:t>
            </w:r>
            <w:proofErr w:type="spellStart"/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первого и второго ярусов в наличнике с замковым камнем и подоконной полочкой; широкий многопрофильный межъярусный карниз; лопатки второго яруса; круглое слуховое окно с плоским наличником треугольного фронтона. Невысокий восьмерик, на который описается купол; барабан с лопатками и филенкой; луковичная главка (материал листовой металл); исторический кованный крест на растяжках; кованные металлические решетки на окнах.</w:t>
            </w:r>
          </w:p>
          <w:p w14:paraId="5DA1CDCD" w14:textId="77777777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3)</w:t>
            </w: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Южный фасад: двухъярусная храмовая часть – четверик с широкими выступами по сторонам света; угловые лопатки; арочные оконные проемы первого и второго ярусов, </w:t>
            </w:r>
            <w:proofErr w:type="spellStart"/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первого и второго ярусов в наличнике с замковым камнем и подоконной полочкой; широкий многопрофильный межъярусный карниз; лопатки второго яруса; круглое слуховое окно с плоским наличником треугольного фронтона; невысокий восьмерик, на который описается купол; барабан с лопатками и филенкой; луковичная главка (материал листовой металл); исторический кованный крест на растяжках; кованные металлические решетки на окнах.</w:t>
            </w:r>
          </w:p>
          <w:p w14:paraId="36292161" w14:textId="60885D22" w:rsidR="00B80D72" w:rsidRPr="00B80D72" w:rsidRDefault="00B80D72" w:rsidP="00B80D72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0D72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капитальных стен – кирпич</w:t>
            </w:r>
          </w:p>
        </w:tc>
        <w:tc>
          <w:tcPr>
            <w:tcW w:w="5528" w:type="dxa"/>
          </w:tcPr>
          <w:p w14:paraId="25535F4D" w14:textId="77777777" w:rsidR="00B80D72" w:rsidRP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674A3E9" wp14:editId="621ED75D">
                  <wp:extent cx="3257550" cy="4457700"/>
                  <wp:effectExtent l="0" t="0" r="0" b="0"/>
                  <wp:docPr id="9734550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38D64" w14:textId="7E1D9440" w:rsidR="00854E55" w:rsidRP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Рис.8.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Северный фасад х</w:t>
            </w: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рамов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ой</w:t>
            </w: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част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</w:t>
            </w:r>
          </w:p>
          <w:p w14:paraId="0E5816D5" w14:textId="77777777" w:rsid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A7BC878" wp14:editId="12181E29">
                  <wp:extent cx="3257550" cy="3867150"/>
                  <wp:effectExtent l="0" t="0" r="0" b="0"/>
                  <wp:docPr id="114642619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17BF5" w14:textId="77777777" w:rsid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Рис.9. </w:t>
            </w: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Восточный фасад</w:t>
            </w:r>
          </w:p>
          <w:p w14:paraId="435C87B4" w14:textId="77777777" w:rsidR="00854E55" w:rsidRDefault="00854E55" w:rsidP="00854E5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7C4A5B4F" w14:textId="77777777" w:rsid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027B6CD3" w14:textId="77777777" w:rsid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FCEDEE7" wp14:editId="2EC00777">
                  <wp:extent cx="3038475" cy="3571875"/>
                  <wp:effectExtent l="0" t="0" r="9525" b="9525"/>
                  <wp:docPr id="70929993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3E394" w14:textId="77777777" w:rsid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40A9864" wp14:editId="6C511153">
                  <wp:extent cx="3038475" cy="3571875"/>
                  <wp:effectExtent l="0" t="0" r="9525" b="9525"/>
                  <wp:docPr id="39874686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E00E52" w14:textId="77777777" w:rsid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Рис.10-11. </w:t>
            </w:r>
            <w:r w:rsidRPr="00854E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Южный фасад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храмовой части </w:t>
            </w:r>
          </w:p>
          <w:p w14:paraId="66FC9AD2" w14:textId="77777777" w:rsid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4E55">
              <w:rPr>
                <w:noProof/>
                <w:sz w:val="24"/>
                <w:szCs w:val="24"/>
              </w:rPr>
              <w:drawing>
                <wp:inline distT="0" distB="0" distL="0" distR="0" wp14:anchorId="1FA2A832" wp14:editId="4523AAE4">
                  <wp:extent cx="3257550" cy="723900"/>
                  <wp:effectExtent l="0" t="0" r="0" b="0"/>
                  <wp:docPr id="200303739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38" b="7142"/>
                          <a:stretch/>
                        </pic:blipFill>
                        <pic:spPr bwMode="auto">
                          <a:xfrm>
                            <a:off x="0" y="0"/>
                            <a:ext cx="32575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F25835" w14:textId="7FFCE3B6" w:rsidR="00854E55" w:rsidRPr="00854E55" w:rsidRDefault="00854E55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Рис.12. Арочные оконные проемы с  металлическими решетками. 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9A9B91" w14:textId="77777777" w:rsidR="00C768AE" w:rsidRDefault="00C768AE" w:rsidP="00A54F9C">
      <w:pPr>
        <w:spacing w:after="0" w:line="240" w:lineRule="auto"/>
      </w:pPr>
      <w:r>
        <w:separator/>
      </w:r>
    </w:p>
  </w:endnote>
  <w:endnote w:type="continuationSeparator" w:id="0">
    <w:p w14:paraId="52C2965F" w14:textId="77777777" w:rsidR="00C768AE" w:rsidRDefault="00C768AE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257806" w14:textId="77777777" w:rsidR="00C768AE" w:rsidRDefault="00C768AE" w:rsidP="00A54F9C">
      <w:pPr>
        <w:spacing w:after="0" w:line="240" w:lineRule="auto"/>
      </w:pPr>
      <w:r>
        <w:separator/>
      </w:r>
    </w:p>
  </w:footnote>
  <w:footnote w:type="continuationSeparator" w:id="0">
    <w:p w14:paraId="6259F101" w14:textId="77777777" w:rsidR="00C768AE" w:rsidRDefault="00C768AE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87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5470C"/>
    <w:multiLevelType w:val="hybridMultilevel"/>
    <w:tmpl w:val="069E5EA8"/>
    <w:lvl w:ilvl="0" w:tplc="D71CD36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6E58E1"/>
    <w:multiLevelType w:val="multilevel"/>
    <w:tmpl w:val="00EE0A8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6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9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2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B32FDC"/>
    <w:multiLevelType w:val="hybridMultilevel"/>
    <w:tmpl w:val="B6E27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F01A1A"/>
    <w:multiLevelType w:val="hybridMultilevel"/>
    <w:tmpl w:val="2D22BDF2"/>
    <w:lvl w:ilvl="0" w:tplc="1CBCD092">
      <w:start w:val="1"/>
      <w:numFmt w:val="decimal"/>
      <w:lvlText w:val="%1)"/>
      <w:lvlJc w:val="left"/>
      <w:pPr>
        <w:ind w:left="720" w:hanging="360"/>
      </w:pPr>
      <w:rPr>
        <w:rFonts w:ascii="Arial" w:hAnsi="Arial" w:cs="Mang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683F0CF7"/>
    <w:multiLevelType w:val="hybridMultilevel"/>
    <w:tmpl w:val="8B3CE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396051B"/>
    <w:multiLevelType w:val="hybridMultilevel"/>
    <w:tmpl w:val="165E5A2C"/>
    <w:lvl w:ilvl="0" w:tplc="0ED2FC0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4810675">
    <w:abstractNumId w:val="0"/>
  </w:num>
  <w:num w:numId="2" w16cid:durableId="2129004000">
    <w:abstractNumId w:val="11"/>
  </w:num>
  <w:num w:numId="3" w16cid:durableId="123203733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41"/>
  </w:num>
  <w:num w:numId="6" w16cid:durableId="1123615771">
    <w:abstractNumId w:val="17"/>
  </w:num>
  <w:num w:numId="7" w16cid:durableId="77943814">
    <w:abstractNumId w:val="31"/>
  </w:num>
  <w:num w:numId="8" w16cid:durableId="19469611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42"/>
  </w:num>
  <w:num w:numId="10" w16cid:durableId="1706908620">
    <w:abstractNumId w:val="4"/>
  </w:num>
  <w:num w:numId="11" w16cid:durableId="931014454">
    <w:abstractNumId w:val="33"/>
  </w:num>
  <w:num w:numId="12" w16cid:durableId="1764719576">
    <w:abstractNumId w:val="29"/>
  </w:num>
  <w:num w:numId="13" w16cid:durableId="649595129">
    <w:abstractNumId w:val="28"/>
  </w:num>
  <w:num w:numId="14" w16cid:durableId="1206869044">
    <w:abstractNumId w:val="8"/>
  </w:num>
  <w:num w:numId="15" w16cid:durableId="377559674">
    <w:abstractNumId w:val="3"/>
  </w:num>
  <w:num w:numId="16" w16cid:durableId="91900684">
    <w:abstractNumId w:val="32"/>
  </w:num>
  <w:num w:numId="17" w16cid:durableId="250701106">
    <w:abstractNumId w:val="7"/>
  </w:num>
  <w:num w:numId="18" w16cid:durableId="748582427">
    <w:abstractNumId w:val="26"/>
  </w:num>
  <w:num w:numId="19" w16cid:durableId="1674645358">
    <w:abstractNumId w:val="25"/>
  </w:num>
  <w:num w:numId="20" w16cid:durableId="931624161">
    <w:abstractNumId w:val="6"/>
  </w:num>
  <w:num w:numId="21" w16cid:durableId="1496993001">
    <w:abstractNumId w:val="16"/>
  </w:num>
  <w:num w:numId="22" w16cid:durableId="298846302">
    <w:abstractNumId w:val="10"/>
  </w:num>
  <w:num w:numId="23" w16cid:durableId="1123842933">
    <w:abstractNumId w:val="34"/>
  </w:num>
  <w:num w:numId="24" w16cid:durableId="1145707968">
    <w:abstractNumId w:val="47"/>
  </w:num>
  <w:num w:numId="25" w16cid:durableId="1514340982">
    <w:abstractNumId w:val="19"/>
  </w:num>
  <w:num w:numId="26" w16cid:durableId="1038167841">
    <w:abstractNumId w:val="23"/>
  </w:num>
  <w:num w:numId="27" w16cid:durableId="892278090">
    <w:abstractNumId w:val="46"/>
  </w:num>
  <w:num w:numId="28" w16cid:durableId="1694766686">
    <w:abstractNumId w:val="5"/>
  </w:num>
  <w:num w:numId="29" w16cid:durableId="1680155010">
    <w:abstractNumId w:val="2"/>
  </w:num>
  <w:num w:numId="30" w16cid:durableId="1603757555">
    <w:abstractNumId w:val="18"/>
  </w:num>
  <w:num w:numId="31" w16cid:durableId="498615955">
    <w:abstractNumId w:val="9"/>
  </w:num>
  <w:num w:numId="32" w16cid:durableId="783235422">
    <w:abstractNumId w:val="40"/>
  </w:num>
  <w:num w:numId="33" w16cid:durableId="459300134">
    <w:abstractNumId w:val="12"/>
  </w:num>
  <w:num w:numId="34" w16cid:durableId="339115643">
    <w:abstractNumId w:val="14"/>
  </w:num>
  <w:num w:numId="35" w16cid:durableId="1956594395">
    <w:abstractNumId w:val="43"/>
  </w:num>
  <w:num w:numId="36" w16cid:durableId="804159240">
    <w:abstractNumId w:val="30"/>
  </w:num>
  <w:num w:numId="37" w16cid:durableId="294676185">
    <w:abstractNumId w:val="20"/>
  </w:num>
  <w:num w:numId="38" w16cid:durableId="361714412">
    <w:abstractNumId w:val="37"/>
  </w:num>
  <w:num w:numId="39" w16cid:durableId="1205293530">
    <w:abstractNumId w:val="27"/>
  </w:num>
  <w:num w:numId="40" w16cid:durableId="112213233">
    <w:abstractNumId w:val="24"/>
  </w:num>
  <w:num w:numId="41" w16cid:durableId="1109357548">
    <w:abstractNumId w:val="15"/>
  </w:num>
  <w:num w:numId="42" w16cid:durableId="1372343836">
    <w:abstractNumId w:val="45"/>
  </w:num>
  <w:num w:numId="43" w16cid:durableId="392316977">
    <w:abstractNumId w:val="44"/>
  </w:num>
  <w:num w:numId="44" w16cid:durableId="1581715064">
    <w:abstractNumId w:val="21"/>
  </w:num>
  <w:num w:numId="45" w16cid:durableId="154759724">
    <w:abstractNumId w:val="35"/>
  </w:num>
  <w:num w:numId="46" w16cid:durableId="876157640">
    <w:abstractNumId w:val="13"/>
  </w:num>
  <w:num w:numId="47" w16cid:durableId="525749890">
    <w:abstractNumId w:val="48"/>
  </w:num>
  <w:num w:numId="48" w16cid:durableId="663163880">
    <w:abstractNumId w:val="1"/>
  </w:num>
  <w:num w:numId="49" w16cid:durableId="1931936032">
    <w:abstractNumId w:val="39"/>
  </w:num>
  <w:num w:numId="50" w16cid:durableId="82516569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7C6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20578"/>
    <w:rsid w:val="00326B17"/>
    <w:rsid w:val="00335E99"/>
    <w:rsid w:val="00345B95"/>
    <w:rsid w:val="00355322"/>
    <w:rsid w:val="003671B8"/>
    <w:rsid w:val="003734DD"/>
    <w:rsid w:val="0037387E"/>
    <w:rsid w:val="003855A4"/>
    <w:rsid w:val="003859E7"/>
    <w:rsid w:val="003867B0"/>
    <w:rsid w:val="003A3E5D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36635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25D5"/>
    <w:rsid w:val="007B48C4"/>
    <w:rsid w:val="007C3215"/>
    <w:rsid w:val="007C4C0E"/>
    <w:rsid w:val="007D01A0"/>
    <w:rsid w:val="007E5E23"/>
    <w:rsid w:val="007F16FB"/>
    <w:rsid w:val="0080308B"/>
    <w:rsid w:val="008167B6"/>
    <w:rsid w:val="00831CC2"/>
    <w:rsid w:val="008341D5"/>
    <w:rsid w:val="008409AC"/>
    <w:rsid w:val="00852CA2"/>
    <w:rsid w:val="00852FCA"/>
    <w:rsid w:val="00854E55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36A7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13BC"/>
    <w:rsid w:val="00B53D40"/>
    <w:rsid w:val="00B56381"/>
    <w:rsid w:val="00B56E4C"/>
    <w:rsid w:val="00B75530"/>
    <w:rsid w:val="00B80D72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768AE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455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30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B32E0"/>
    <w:rsid w:val="00FD6C19"/>
    <w:rsid w:val="00FD6F57"/>
    <w:rsid w:val="00FE216D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basedOn w:val="a"/>
    <w:next w:val="af0"/>
    <w:uiPriority w:val="99"/>
    <w:rsid w:val="00B80D72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0917C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2983</Words>
  <Characters>17005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2025-11-23T12:35:00Z</dcterms:created>
  <dcterms:modified xsi:type="dcterms:W3CDTF">2025-11-23T12:35:00Z</dcterms:modified>
</cp:coreProperties>
</file>