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556F95" w:rsidTr="00D43B67">
        <w:trPr>
          <w:trHeight w:val="2172"/>
        </w:trPr>
        <w:tc>
          <w:tcPr>
            <w:tcW w:w="4253" w:type="dxa"/>
          </w:tcPr>
          <w:p w:rsidR="00D43B67" w:rsidRPr="00556F9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56F95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556F95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56F95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556F95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56F9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BCCF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556F95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556F95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556F95" w:rsidRDefault="00D43B67" w:rsidP="00D43B67">
            <w:pPr>
              <w:jc w:val="center"/>
            </w:pPr>
            <w:r w:rsidRPr="00556F95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556F95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556F95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556F95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556F95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556F95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C0555F" w:rsidRPr="00556F95" w:rsidRDefault="00C0555F" w:rsidP="00C0555F">
      <w:pPr>
        <w:pStyle w:val="Noeeu1"/>
        <w:jc w:val="center"/>
        <w:rPr>
          <w:b/>
        </w:rPr>
      </w:pPr>
      <w:r w:rsidRPr="00556F95">
        <w:rPr>
          <w:b/>
        </w:rPr>
        <w:t>ПРИКАЗ</w:t>
      </w:r>
      <w:r w:rsidR="002D5782" w:rsidRPr="00556F95">
        <w:rPr>
          <w:b/>
        </w:rPr>
        <w:t xml:space="preserve">                                     </w:t>
      </w:r>
      <w:r w:rsidRPr="00556F95">
        <w:rPr>
          <w:b/>
        </w:rPr>
        <w:t xml:space="preserve">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556F95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556F95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Pr="00556F95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556F95" w:rsidRDefault="00C0555F" w:rsidP="00AA5739">
            <w:pPr>
              <w:pStyle w:val="Noeeu1"/>
              <w:jc w:val="center"/>
            </w:pPr>
            <w:r w:rsidRPr="00556F95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556F95" w:rsidRDefault="00C0555F" w:rsidP="00AA5739">
            <w:pPr>
              <w:pStyle w:val="Noeeu1"/>
            </w:pPr>
          </w:p>
        </w:tc>
      </w:tr>
    </w:tbl>
    <w:p w:rsidR="009A7138" w:rsidRPr="00556F95" w:rsidRDefault="00C0555F" w:rsidP="00E90329">
      <w:pPr>
        <w:spacing w:line="300" w:lineRule="exact"/>
        <w:jc w:val="center"/>
        <w:rPr>
          <w:sz w:val="28"/>
        </w:rPr>
      </w:pPr>
      <w:r w:rsidRPr="00556F95">
        <w:rPr>
          <w:sz w:val="28"/>
        </w:rPr>
        <w:t>г. Казань</w:t>
      </w:r>
    </w:p>
    <w:p w:rsidR="00947AF0" w:rsidRPr="00556F95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556F95" w:rsidTr="00C25BDD">
        <w:trPr>
          <w:jc w:val="center"/>
        </w:trPr>
        <w:tc>
          <w:tcPr>
            <w:tcW w:w="10205" w:type="dxa"/>
          </w:tcPr>
          <w:p w:rsidR="001C5F00" w:rsidRPr="00556F95" w:rsidRDefault="008E064B" w:rsidP="00C25BDD">
            <w:pPr>
              <w:pStyle w:val="ConsPlusTitle"/>
              <w:tabs>
                <w:tab w:val="left" w:pos="4153"/>
              </w:tabs>
              <w:ind w:left="-112" w:right="4429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556F95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регламента предоставления государственной</w:t>
            </w:r>
            <w:r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56F9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B44B84"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рассмотрению и </w:t>
            </w:r>
            <w:r w:rsidR="00B44B84" w:rsidRPr="00556F9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согласованию проектов информационных</w:t>
            </w:r>
            <w:r w:rsidR="00B44B84" w:rsidRPr="00556F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</w:p>
          <w:p w:rsidR="001C5F00" w:rsidRPr="00556F95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556F95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F95">
        <w:rPr>
          <w:sz w:val="28"/>
          <w:szCs w:val="28"/>
        </w:rPr>
        <w:t xml:space="preserve">В соответствии с Федеральным </w:t>
      </w:r>
      <w:hyperlink r:id="rId9">
        <w:r w:rsidRPr="00556F95">
          <w:rPr>
            <w:sz w:val="28"/>
            <w:szCs w:val="28"/>
          </w:rPr>
          <w:t>законом</w:t>
        </w:r>
      </w:hyperlink>
      <w:r w:rsidRPr="00556F95">
        <w:rPr>
          <w:sz w:val="28"/>
          <w:szCs w:val="28"/>
        </w:rPr>
        <w:t xml:space="preserve"> от 27 июля 2010 года № 210-ФЗ </w:t>
      </w:r>
      <w:r w:rsidRPr="00556F95">
        <w:rPr>
          <w:sz w:val="28"/>
          <w:szCs w:val="28"/>
        </w:rPr>
        <w:br/>
        <w:t>«Об организации предоставления государс</w:t>
      </w:r>
      <w:r w:rsidR="0096773D" w:rsidRPr="00556F95">
        <w:rPr>
          <w:sz w:val="28"/>
          <w:szCs w:val="28"/>
        </w:rPr>
        <w:t xml:space="preserve">твенных и муниципальных услуг» </w:t>
      </w:r>
      <w:r w:rsidR="0096773D" w:rsidRPr="00556F95">
        <w:rPr>
          <w:sz w:val="28"/>
          <w:szCs w:val="28"/>
        </w:rPr>
        <w:br/>
        <w:t xml:space="preserve">и </w:t>
      </w:r>
      <w:r w:rsidRPr="00556F95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556F95">
        <w:rPr>
          <w:sz w:val="28"/>
          <w:szCs w:val="28"/>
        </w:rPr>
        <w:t xml:space="preserve"> «</w:t>
      </w:r>
      <w:r w:rsidR="009C293E" w:rsidRPr="00556F95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556F95">
        <w:rPr>
          <w:sz w:val="28"/>
          <w:szCs w:val="28"/>
        </w:rPr>
        <w:t>, приказываю:</w:t>
      </w:r>
    </w:p>
    <w:p w:rsidR="008E064B" w:rsidRPr="00556F9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556F95">
          <w:rPr>
            <w:sz w:val="28"/>
            <w:szCs w:val="28"/>
          </w:rPr>
          <w:t>регламент</w:t>
        </w:r>
      </w:hyperlink>
      <w:r w:rsidRPr="00556F95">
        <w:rPr>
          <w:sz w:val="28"/>
          <w:szCs w:val="28"/>
        </w:rPr>
        <w:t xml:space="preserve"> предоставления государственной услуги </w:t>
      </w:r>
      <w:r w:rsidR="00B44B84" w:rsidRPr="00556F95">
        <w:rPr>
          <w:sz w:val="28"/>
          <w:szCs w:val="28"/>
        </w:rPr>
        <w:t xml:space="preserve">по рассмотрению и </w:t>
      </w:r>
      <w:r w:rsidR="00B44B84" w:rsidRPr="00556F95">
        <w:rPr>
          <w:spacing w:val="-6"/>
          <w:sz w:val="28"/>
          <w:szCs w:val="28"/>
        </w:rPr>
        <w:t>согласованию проектов информационных</w:t>
      </w:r>
      <w:r w:rsidR="00B44B84" w:rsidRPr="00556F95">
        <w:rPr>
          <w:sz w:val="28"/>
          <w:szCs w:val="28"/>
        </w:rPr>
        <w:t xml:space="preserve"> надписей и обозначений объектов культурного наследия федерального значения </w:t>
      </w:r>
      <w:r w:rsidR="00B44B84" w:rsidRPr="00556F95">
        <w:rPr>
          <w:sz w:val="28"/>
          <w:szCs w:val="28"/>
        </w:rPr>
        <w:br/>
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Pr="00556F95">
        <w:rPr>
          <w:sz w:val="28"/>
          <w:szCs w:val="28"/>
        </w:rPr>
        <w:t xml:space="preserve"> (далее - Регламент).</w:t>
      </w:r>
    </w:p>
    <w:p w:rsidR="00C25BDD" w:rsidRPr="00556F95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</w:t>
      </w:r>
      <w:r w:rsidR="00523B75" w:rsidRPr="00556F95">
        <w:rPr>
          <w:sz w:val="28"/>
          <w:szCs w:val="28"/>
        </w:rPr>
        <w:t>. П</w:t>
      </w:r>
      <w:r w:rsidR="00C25BDD" w:rsidRPr="00556F95">
        <w:rPr>
          <w:sz w:val="28"/>
          <w:szCs w:val="28"/>
        </w:rPr>
        <w:t>ризнать утратившими силу:</w:t>
      </w:r>
    </w:p>
    <w:p w:rsidR="008E064B" w:rsidRPr="00556F95" w:rsidRDefault="00C25BDD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>п</w:t>
      </w:r>
      <w:r w:rsidR="008E064B" w:rsidRPr="00556F95">
        <w:rPr>
          <w:rFonts w:eastAsiaTheme="minorHAnsi"/>
          <w:sz w:val="28"/>
          <w:szCs w:val="28"/>
        </w:rPr>
        <w:t xml:space="preserve">риказ Комитета </w:t>
      </w:r>
      <w:r w:rsidR="006B1B6F" w:rsidRPr="00556F95">
        <w:rPr>
          <w:sz w:val="28"/>
          <w:szCs w:val="28"/>
        </w:rPr>
        <w:t>Республики Татарстан</w:t>
      </w:r>
      <w:r w:rsidR="008E064B" w:rsidRPr="00556F95">
        <w:rPr>
          <w:rFonts w:eastAsiaTheme="minorHAnsi"/>
          <w:sz w:val="28"/>
          <w:szCs w:val="28"/>
        </w:rPr>
        <w:t xml:space="preserve"> по охране объектов культу</w:t>
      </w:r>
      <w:r w:rsidRPr="00556F95">
        <w:rPr>
          <w:rFonts w:eastAsiaTheme="minorHAnsi"/>
          <w:sz w:val="28"/>
          <w:szCs w:val="28"/>
        </w:rPr>
        <w:t>рного наследия от 10.11.2022</w:t>
      </w:r>
      <w:r w:rsidR="00B44B84" w:rsidRPr="00556F95">
        <w:rPr>
          <w:rFonts w:eastAsiaTheme="minorHAnsi"/>
          <w:sz w:val="28"/>
          <w:szCs w:val="28"/>
        </w:rPr>
        <w:t xml:space="preserve"> № </w:t>
      </w:r>
      <w:r w:rsidR="006C1C54" w:rsidRPr="00556F95">
        <w:rPr>
          <w:rFonts w:eastAsiaTheme="minorHAnsi"/>
          <w:sz w:val="28"/>
          <w:szCs w:val="28"/>
        </w:rPr>
        <w:t>4</w:t>
      </w:r>
      <w:r w:rsidR="00B44B84" w:rsidRPr="00556F95">
        <w:rPr>
          <w:rFonts w:eastAsiaTheme="minorHAnsi"/>
          <w:sz w:val="28"/>
          <w:szCs w:val="28"/>
        </w:rPr>
        <w:t>25</w:t>
      </w:r>
      <w:r w:rsidR="008E064B" w:rsidRPr="00556F95">
        <w:rPr>
          <w:rFonts w:eastAsiaTheme="minorHAnsi"/>
          <w:sz w:val="28"/>
          <w:szCs w:val="28"/>
        </w:rPr>
        <w:t xml:space="preserve">-П «Об утверждении Административного регламента предоставления государственной услуги </w:t>
      </w:r>
      <w:r w:rsidR="00B44B84" w:rsidRPr="00556F95">
        <w:rPr>
          <w:sz w:val="28"/>
          <w:szCs w:val="28"/>
        </w:rPr>
        <w:t xml:space="preserve">по рассмотрению и </w:t>
      </w:r>
      <w:r w:rsidR="00B44B84" w:rsidRPr="00556F95">
        <w:rPr>
          <w:spacing w:val="-6"/>
          <w:sz w:val="28"/>
          <w:szCs w:val="28"/>
        </w:rPr>
        <w:t>согласованию проектов информационных</w:t>
      </w:r>
      <w:r w:rsidR="00B44B84" w:rsidRPr="00556F95">
        <w:rPr>
          <w:sz w:val="28"/>
          <w:szCs w:val="28"/>
        </w:rPr>
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</w:t>
      </w:r>
      <w:r w:rsidR="00B44B84" w:rsidRPr="00556F95">
        <w:rPr>
          <w:sz w:val="28"/>
          <w:szCs w:val="28"/>
        </w:rPr>
        <w:lastRenderedPageBreak/>
        <w:t>наследия федерального значения), объектов культурного наследия регионального значения</w:t>
      </w:r>
      <w:r w:rsidR="00523B75" w:rsidRPr="00556F95">
        <w:rPr>
          <w:rFonts w:eastAsiaTheme="minorHAnsi"/>
          <w:sz w:val="28"/>
          <w:szCs w:val="28"/>
        </w:rPr>
        <w:t>»</w:t>
      </w:r>
      <w:r w:rsidRPr="00556F95">
        <w:rPr>
          <w:sz w:val="28"/>
          <w:szCs w:val="28"/>
        </w:rPr>
        <w:t>;</w:t>
      </w:r>
    </w:p>
    <w:p w:rsidR="00C25BDD" w:rsidRPr="00556F95" w:rsidRDefault="00C25BDD" w:rsidP="00C25BD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F95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556F95">
        <w:rPr>
          <w:sz w:val="28"/>
          <w:szCs w:val="28"/>
        </w:rPr>
        <w:t>Республики Татарстан</w:t>
      </w:r>
      <w:r w:rsidRPr="00556F95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556F95">
        <w:rPr>
          <w:rFonts w:eastAsiaTheme="minorHAnsi"/>
          <w:sz w:val="28"/>
          <w:szCs w:val="28"/>
          <w:lang w:eastAsia="en-US"/>
        </w:rPr>
        <w:t xml:space="preserve"> от 19.08.2024 № 420-п «О внесении изменений в приказ Комитета Республики Татарстан по охране объектов культурного наследия от 10.11.2022 </w:t>
      </w:r>
      <w:r w:rsidRPr="00556F95">
        <w:rPr>
          <w:rFonts w:eastAsiaTheme="minorHAnsi"/>
          <w:sz w:val="28"/>
          <w:szCs w:val="28"/>
          <w:lang w:eastAsia="en-US"/>
        </w:rPr>
        <w:br/>
        <w:t>№ 425-П «Об утверждении Административного регламента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значения».</w:t>
      </w:r>
    </w:p>
    <w:p w:rsidR="008E064B" w:rsidRPr="00556F95" w:rsidRDefault="003316CA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3</w:t>
      </w:r>
      <w:r w:rsidR="008E064B" w:rsidRPr="00556F95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Pr="00556F95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556F95" w:rsidRDefault="008E064B" w:rsidP="008E064B">
      <w:pPr>
        <w:ind w:right="-1" w:firstLine="709"/>
        <w:jc w:val="both"/>
        <w:rPr>
          <w:sz w:val="28"/>
          <w:szCs w:val="28"/>
        </w:rPr>
      </w:pPr>
    </w:p>
    <w:p w:rsidR="00523B75" w:rsidRPr="00556F95" w:rsidRDefault="00726A35" w:rsidP="00726A35">
      <w:pPr>
        <w:autoSpaceDE/>
        <w:autoSpaceDN/>
        <w:ind w:right="2"/>
        <w:jc w:val="both"/>
        <w:rPr>
          <w:sz w:val="28"/>
          <w:szCs w:val="28"/>
        </w:rPr>
        <w:sectPr w:rsidR="00523B75" w:rsidRPr="00556F95" w:rsidSect="00C25BDD">
          <w:headerReference w:type="default" r:id="rId10"/>
          <w:headerReference w:type="first" r:id="rId11"/>
          <w:pgSz w:w="11906" w:h="16838"/>
          <w:pgMar w:top="851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56F95">
        <w:rPr>
          <w:sz w:val="28"/>
          <w:szCs w:val="28"/>
        </w:rPr>
        <w:t>Председатель</w:t>
      </w:r>
      <w:r w:rsidR="002D5782" w:rsidRPr="00556F95">
        <w:rPr>
          <w:sz w:val="28"/>
          <w:szCs w:val="28"/>
        </w:rPr>
        <w:t xml:space="preserve">                              </w:t>
      </w:r>
      <w:r w:rsidR="00C25BDD" w:rsidRPr="00556F95">
        <w:rPr>
          <w:sz w:val="28"/>
          <w:szCs w:val="28"/>
        </w:rPr>
        <w:t xml:space="preserve">                                         </w:t>
      </w:r>
      <w:r w:rsidR="002D5782" w:rsidRPr="00556F95">
        <w:rPr>
          <w:sz w:val="28"/>
          <w:szCs w:val="28"/>
        </w:rPr>
        <w:t xml:space="preserve">       </w:t>
      </w:r>
      <w:r w:rsidRPr="00556F95">
        <w:rPr>
          <w:sz w:val="28"/>
          <w:szCs w:val="28"/>
        </w:rPr>
        <w:t xml:space="preserve">        И.Н.Гущин</w:t>
      </w:r>
    </w:p>
    <w:p w:rsidR="008E064B" w:rsidRPr="00556F95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 xml:space="preserve">Утвержден </w:t>
      </w:r>
      <w:r w:rsidR="006B1B6F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>приказом</w:t>
      </w:r>
      <w:r w:rsidR="006B1B6F" w:rsidRPr="00556F95">
        <w:rPr>
          <w:sz w:val="28"/>
          <w:szCs w:val="28"/>
        </w:rPr>
        <w:t xml:space="preserve"> </w:t>
      </w:r>
      <w:r w:rsidR="006B1B6F" w:rsidRPr="00556F95">
        <w:rPr>
          <w:rFonts w:eastAsiaTheme="minorHAnsi"/>
          <w:sz w:val="28"/>
          <w:szCs w:val="28"/>
        </w:rPr>
        <w:t xml:space="preserve">Комитета </w:t>
      </w:r>
      <w:r w:rsidR="006B1B6F" w:rsidRPr="00556F95">
        <w:rPr>
          <w:sz w:val="28"/>
          <w:szCs w:val="28"/>
        </w:rPr>
        <w:t>Республики Татарстан</w:t>
      </w:r>
      <w:r w:rsidR="006B1B6F" w:rsidRPr="00556F95">
        <w:rPr>
          <w:rFonts w:eastAsiaTheme="minorHAnsi"/>
          <w:sz w:val="28"/>
          <w:szCs w:val="28"/>
        </w:rPr>
        <w:t xml:space="preserve"> </w:t>
      </w:r>
      <w:r w:rsidR="006B1B6F" w:rsidRPr="00556F95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556F95">
        <w:rPr>
          <w:sz w:val="28"/>
          <w:szCs w:val="28"/>
        </w:rPr>
        <w:t xml:space="preserve"> </w:t>
      </w:r>
      <w:r w:rsidR="006B1B6F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от </w:t>
      </w:r>
      <w:r w:rsidR="006B1B6F" w:rsidRPr="00556F95">
        <w:rPr>
          <w:sz w:val="28"/>
          <w:szCs w:val="28"/>
        </w:rPr>
        <w:t>_________</w:t>
      </w:r>
      <w:r w:rsidRPr="00556F95">
        <w:rPr>
          <w:sz w:val="28"/>
          <w:szCs w:val="28"/>
        </w:rPr>
        <w:t xml:space="preserve"> 202</w:t>
      </w:r>
      <w:r w:rsidR="006C1C54" w:rsidRPr="00556F95">
        <w:rPr>
          <w:sz w:val="28"/>
          <w:szCs w:val="28"/>
        </w:rPr>
        <w:t>5</w:t>
      </w:r>
      <w:r w:rsidR="006B1B6F" w:rsidRPr="00556F95">
        <w:rPr>
          <w:sz w:val="28"/>
          <w:szCs w:val="28"/>
        </w:rPr>
        <w:t xml:space="preserve"> г. №</w:t>
      </w:r>
      <w:r w:rsidRPr="00556F95">
        <w:rPr>
          <w:sz w:val="28"/>
          <w:szCs w:val="28"/>
        </w:rPr>
        <w:t xml:space="preserve"> </w:t>
      </w:r>
      <w:r w:rsidR="006B1B6F" w:rsidRPr="00556F95">
        <w:rPr>
          <w:sz w:val="28"/>
          <w:szCs w:val="28"/>
        </w:rPr>
        <w:t>________</w:t>
      </w:r>
    </w:p>
    <w:p w:rsidR="008E064B" w:rsidRPr="00556F9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556F95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 w:rsidRPr="00556F9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556F95" w:rsidRDefault="006B1B6F" w:rsidP="00B44B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B44B84" w:rsidRPr="00556F95">
        <w:rPr>
          <w:rFonts w:ascii="Times New Roman" w:hAnsi="Times New Roman" w:cs="Times New Roman"/>
          <w:b w:val="0"/>
          <w:sz w:val="28"/>
          <w:szCs w:val="28"/>
        </w:rPr>
        <w:t xml:space="preserve">по рассмотрению и </w:t>
      </w:r>
      <w:r w:rsidR="00B44B84" w:rsidRPr="00556F9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согласованию </w:t>
      </w:r>
      <w:r w:rsidR="00B44B84" w:rsidRPr="00556F95">
        <w:rPr>
          <w:rFonts w:ascii="Times New Roman" w:hAnsi="Times New Roman" w:cs="Times New Roman"/>
          <w:b w:val="0"/>
          <w:spacing w:val="-6"/>
          <w:sz w:val="28"/>
          <w:szCs w:val="28"/>
        </w:rPr>
        <w:br/>
        <w:t>проектов информационных</w:t>
      </w:r>
      <w:r w:rsidR="00B44B84" w:rsidRPr="00556F95">
        <w:rPr>
          <w:rFonts w:ascii="Times New Roman" w:hAnsi="Times New Roman" w:cs="Times New Roman"/>
          <w:b w:val="0"/>
          <w:sz w:val="28"/>
          <w:szCs w:val="28"/>
        </w:rPr>
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</w:p>
    <w:p w:rsidR="008E064B" w:rsidRPr="00556F9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556F95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556F95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1.1. </w:t>
      </w:r>
      <w:r w:rsidR="008C099D" w:rsidRPr="00556F95">
        <w:rPr>
          <w:sz w:val="28"/>
          <w:szCs w:val="28"/>
        </w:rPr>
        <w:t>Административный регламент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 (далее -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 (далее - государственная услуга)</w:t>
      </w:r>
      <w:r w:rsidRPr="00556F95">
        <w:rPr>
          <w:sz w:val="28"/>
          <w:szCs w:val="28"/>
        </w:rPr>
        <w:t>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1.2. </w:t>
      </w:r>
      <w:r w:rsidR="008C099D" w:rsidRPr="00556F95">
        <w:rPr>
          <w:sz w:val="28"/>
          <w:szCs w:val="28"/>
        </w:rPr>
        <w:t xml:space="preserve">Заявителями являются физические или юридические лица, которым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Федерации,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 в соответствии </w:t>
      </w:r>
      <w:r w:rsidR="008C099D" w:rsidRPr="00556F95">
        <w:rPr>
          <w:sz w:val="28"/>
          <w:szCs w:val="28"/>
        </w:rPr>
        <w:br/>
        <w:t xml:space="preserve">с </w:t>
      </w:r>
      <w:hyperlink r:id="rId12">
        <w:r w:rsidR="008C099D" w:rsidRPr="00556F95">
          <w:rPr>
            <w:sz w:val="28"/>
            <w:szCs w:val="28"/>
          </w:rPr>
          <w:t>пунктом 11 статьи 47</w:t>
        </w:r>
      </w:hyperlink>
      <w:r w:rsidR="008C099D" w:rsidRPr="00556F95">
        <w:rPr>
          <w:sz w:val="28"/>
          <w:szCs w:val="28"/>
          <w:vertAlign w:val="superscript"/>
        </w:rPr>
        <w:t>6</w:t>
      </w:r>
      <w:r w:rsidR="008C099D" w:rsidRPr="00556F95">
        <w:rPr>
          <w:sz w:val="28"/>
          <w:szCs w:val="28"/>
        </w:rPr>
        <w:t xml:space="preserve"> Федерального закона от 25 июня 2002 года № 73-ФЗ «Об объектах культурного наследия (памятниках истории и культуры) народов Российской Федерации» (далее - заявитель)</w:t>
      </w:r>
      <w:r w:rsidRPr="00556F95">
        <w:rPr>
          <w:sz w:val="28"/>
          <w:szCs w:val="28"/>
        </w:rPr>
        <w:t>.</w:t>
      </w:r>
    </w:p>
    <w:p w:rsidR="00D51F4B" w:rsidRDefault="00D51F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– представитель заявителя).</w:t>
      </w:r>
    </w:p>
    <w:p w:rsidR="008452FE" w:rsidRPr="00556F95" w:rsidRDefault="008452FE" w:rsidP="008452FE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56F95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Комитете либо на </w:t>
      </w:r>
      <w:r w:rsidRPr="00556F95">
        <w:rPr>
          <w:sz w:val="28"/>
          <w:szCs w:val="28"/>
        </w:rPr>
        <w:t>Республиканском портале</w:t>
      </w:r>
      <w:r w:rsidRPr="00556F95">
        <w:rPr>
          <w:rFonts w:eastAsiaTheme="minorHAnsi"/>
          <w:sz w:val="28"/>
          <w:szCs w:val="28"/>
          <w:lang w:eastAsia="en-US"/>
        </w:rPr>
        <w:t xml:space="preserve"> и включает в себя </w:t>
      </w:r>
      <w:r w:rsidRPr="00556F95">
        <w:rPr>
          <w:rFonts w:eastAsiaTheme="minorHAnsi"/>
          <w:sz w:val="28"/>
          <w:szCs w:val="28"/>
          <w:lang w:eastAsia="en-US"/>
        </w:rPr>
        <w:lastRenderedPageBreak/>
        <w:t xml:space="preserve">вопросы, позволяющие выявить перечень общих признаков заявителей, указанных в </w:t>
      </w:r>
      <w:hyperlink r:id="rId13" w:history="1">
        <w:r w:rsidRPr="00556F95">
          <w:rPr>
            <w:rFonts w:eastAsiaTheme="minorHAnsi"/>
            <w:sz w:val="28"/>
            <w:szCs w:val="28"/>
            <w:lang w:eastAsia="en-US"/>
          </w:rPr>
          <w:t xml:space="preserve">таблице 2 приложения № </w:t>
        </w:r>
      </w:hyperlink>
      <w:r w:rsidRPr="00556F95">
        <w:rPr>
          <w:rFonts w:eastAsiaTheme="minorHAnsi"/>
          <w:sz w:val="28"/>
          <w:szCs w:val="28"/>
          <w:lang w:eastAsia="en-US"/>
        </w:rPr>
        <w:t>2 к настоящему Регламенту.</w:t>
      </w:r>
    </w:p>
    <w:p w:rsidR="008452FE" w:rsidRPr="00556F95" w:rsidRDefault="008452FE" w:rsidP="008452FE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F95">
        <w:rPr>
          <w:rFonts w:eastAsiaTheme="minorHAnsi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452FE" w:rsidRPr="00556F95" w:rsidRDefault="008452FE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556F95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2.1. Наименование государственной услуги</w:t>
      </w:r>
    </w:p>
    <w:p w:rsidR="008E064B" w:rsidRPr="00556F95" w:rsidRDefault="00916DE5" w:rsidP="00916DE5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Рассмотрение и согласование проектов информационных надписей </w:t>
      </w:r>
      <w:r w:rsidRPr="00556F95">
        <w:rPr>
          <w:sz w:val="28"/>
          <w:szCs w:val="28"/>
        </w:rPr>
        <w:br/>
        <w:t xml:space="preserve">и обозначений объектов культурного наследия федерального значения </w:t>
      </w:r>
      <w:r w:rsidRPr="00556F95">
        <w:rPr>
          <w:sz w:val="28"/>
          <w:szCs w:val="28"/>
        </w:rPr>
        <w:br/>
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="008E064B" w:rsidRPr="00556F95">
        <w:rPr>
          <w:sz w:val="28"/>
          <w:szCs w:val="28"/>
        </w:rPr>
        <w:t>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556F95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 xml:space="preserve">Комитет </w:t>
      </w:r>
      <w:r w:rsidRPr="00556F95">
        <w:rPr>
          <w:sz w:val="28"/>
          <w:szCs w:val="28"/>
        </w:rPr>
        <w:t>Республики Татарстан</w:t>
      </w:r>
      <w:r w:rsidRPr="00556F95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556F95">
        <w:rPr>
          <w:sz w:val="28"/>
          <w:szCs w:val="28"/>
        </w:rPr>
        <w:t xml:space="preserve"> </w:t>
      </w:r>
      <w:r w:rsidR="008E064B" w:rsidRPr="00556F95">
        <w:rPr>
          <w:sz w:val="28"/>
          <w:szCs w:val="28"/>
        </w:rPr>
        <w:t xml:space="preserve">(далее - </w:t>
      </w:r>
      <w:r w:rsidRPr="00556F95">
        <w:rPr>
          <w:sz w:val="28"/>
          <w:szCs w:val="28"/>
        </w:rPr>
        <w:t>Комитет</w:t>
      </w:r>
      <w:r w:rsidR="008E064B" w:rsidRPr="00556F95">
        <w:rPr>
          <w:sz w:val="28"/>
          <w:szCs w:val="28"/>
        </w:rPr>
        <w:t>).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Испо</w:t>
      </w:r>
      <w:r w:rsidR="00686937" w:rsidRPr="00556F95">
        <w:rPr>
          <w:sz w:val="28"/>
          <w:szCs w:val="28"/>
        </w:rPr>
        <w:t>лнитель государственной услуги –</w:t>
      </w:r>
      <w:r w:rsidRPr="00556F95">
        <w:rPr>
          <w:sz w:val="28"/>
          <w:szCs w:val="28"/>
        </w:rPr>
        <w:t xml:space="preserve"> отдел </w:t>
      </w:r>
      <w:r w:rsidR="00916DE5" w:rsidRPr="00556F95">
        <w:rPr>
          <w:sz w:val="28"/>
          <w:szCs w:val="28"/>
        </w:rPr>
        <w:t>сохранения объектов культурного наследия</w:t>
      </w:r>
      <w:r w:rsidRPr="00556F95">
        <w:rPr>
          <w:sz w:val="28"/>
          <w:szCs w:val="28"/>
        </w:rPr>
        <w:t xml:space="preserve"> </w:t>
      </w:r>
      <w:r w:rsidR="00686937" w:rsidRPr="00556F95">
        <w:rPr>
          <w:sz w:val="28"/>
          <w:szCs w:val="28"/>
        </w:rPr>
        <w:t>Комитета</w:t>
      </w:r>
      <w:r w:rsidRPr="00556F95">
        <w:rPr>
          <w:sz w:val="28"/>
          <w:szCs w:val="28"/>
        </w:rPr>
        <w:t xml:space="preserve"> (далее - Отдел).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2.3. Результат предоставления государственной услуги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161847" w:rsidRPr="00556F95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1) </w:t>
      </w:r>
      <w:hyperlink w:anchor="P422">
        <w:r w:rsidRPr="00556F95">
          <w:rPr>
            <w:sz w:val="28"/>
            <w:szCs w:val="28"/>
          </w:rPr>
          <w:t>решение</w:t>
        </w:r>
      </w:hyperlink>
      <w:r w:rsidRPr="00556F95">
        <w:rPr>
          <w:sz w:val="28"/>
          <w:szCs w:val="28"/>
        </w:rPr>
        <w:t xml:space="preserve"> о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 (по форме, приведенной в приложении </w:t>
      </w:r>
      <w:r w:rsidR="00B72627" w:rsidRPr="00556F95">
        <w:rPr>
          <w:sz w:val="28"/>
          <w:szCs w:val="28"/>
        </w:rPr>
        <w:t xml:space="preserve">№ </w:t>
      </w:r>
      <w:r w:rsidR="0017449D" w:rsidRPr="00556F95">
        <w:rPr>
          <w:sz w:val="28"/>
          <w:szCs w:val="28"/>
        </w:rPr>
        <w:t>7</w:t>
      </w:r>
      <w:r w:rsidRPr="00556F95">
        <w:rPr>
          <w:sz w:val="28"/>
          <w:szCs w:val="28"/>
        </w:rPr>
        <w:t xml:space="preserve"> к </w:t>
      </w:r>
      <w:r w:rsidR="00B72627" w:rsidRPr="00556F95">
        <w:rPr>
          <w:sz w:val="28"/>
          <w:szCs w:val="28"/>
        </w:rPr>
        <w:t xml:space="preserve">настоящему </w:t>
      </w:r>
      <w:r w:rsidRPr="00556F95">
        <w:rPr>
          <w:sz w:val="28"/>
          <w:szCs w:val="28"/>
        </w:rPr>
        <w:t>Регламенту)</w:t>
      </w:r>
      <w:r w:rsidR="006613E0" w:rsidRPr="00556F95">
        <w:rPr>
          <w:sz w:val="28"/>
          <w:szCs w:val="28"/>
        </w:rPr>
        <w:t xml:space="preserve"> (далее - решение о согласовании)</w:t>
      </w:r>
      <w:r w:rsidRPr="00556F95">
        <w:rPr>
          <w:sz w:val="28"/>
          <w:szCs w:val="28"/>
        </w:rPr>
        <w:t>;</w:t>
      </w:r>
    </w:p>
    <w:p w:rsidR="00161847" w:rsidRPr="00556F95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2) </w:t>
      </w:r>
      <w:hyperlink w:anchor="P548">
        <w:r w:rsidRPr="00556F95">
          <w:rPr>
            <w:sz w:val="28"/>
            <w:szCs w:val="28"/>
          </w:rPr>
          <w:t>решение</w:t>
        </w:r>
      </w:hyperlink>
      <w:r w:rsidRPr="00556F95">
        <w:rPr>
          <w:sz w:val="28"/>
          <w:szCs w:val="28"/>
        </w:rPr>
        <w:t xml:space="preserve"> об отказе в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 (по форме, приведенной в </w:t>
      </w:r>
      <w:r w:rsidR="00B72627" w:rsidRPr="00556F95">
        <w:rPr>
          <w:sz w:val="28"/>
          <w:szCs w:val="28"/>
        </w:rPr>
        <w:t>приложении №</w:t>
      </w:r>
      <w:r w:rsidRPr="00556F95">
        <w:rPr>
          <w:sz w:val="28"/>
          <w:szCs w:val="28"/>
        </w:rPr>
        <w:t xml:space="preserve"> </w:t>
      </w:r>
      <w:r w:rsidR="0017449D" w:rsidRPr="00556F95">
        <w:rPr>
          <w:sz w:val="28"/>
          <w:szCs w:val="28"/>
        </w:rPr>
        <w:t>8</w:t>
      </w:r>
      <w:r w:rsidRPr="00556F95">
        <w:rPr>
          <w:sz w:val="28"/>
          <w:szCs w:val="28"/>
        </w:rPr>
        <w:t xml:space="preserve"> к</w:t>
      </w:r>
      <w:r w:rsidR="00B72627" w:rsidRPr="00556F95">
        <w:rPr>
          <w:sz w:val="28"/>
          <w:szCs w:val="28"/>
        </w:rPr>
        <w:t xml:space="preserve"> настоящему</w:t>
      </w:r>
      <w:r w:rsidRPr="00556F95">
        <w:rPr>
          <w:sz w:val="28"/>
          <w:szCs w:val="28"/>
        </w:rPr>
        <w:t xml:space="preserve"> Регламенту)</w:t>
      </w:r>
      <w:r w:rsidR="006613E0" w:rsidRPr="00556F95">
        <w:rPr>
          <w:sz w:val="28"/>
          <w:szCs w:val="28"/>
        </w:rPr>
        <w:t xml:space="preserve"> (далее - решение об отказе в согласовании)</w:t>
      </w:r>
      <w:r w:rsidRPr="00556F95">
        <w:rPr>
          <w:sz w:val="28"/>
          <w:szCs w:val="28"/>
        </w:rPr>
        <w:t>.</w:t>
      </w:r>
    </w:p>
    <w:p w:rsidR="00161847" w:rsidRPr="00556F95" w:rsidRDefault="00161847" w:rsidP="0016184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Результат предоставления государственной услуги оформляется на бланке Комитета, принимается в установленном порядке.</w:t>
      </w:r>
    </w:p>
    <w:p w:rsidR="00961D6A" w:rsidRPr="00556F95" w:rsidRDefault="00961D6A" w:rsidP="00961D6A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F95">
        <w:rPr>
          <w:rFonts w:eastAsiaTheme="minorHAnsi"/>
          <w:sz w:val="28"/>
          <w:szCs w:val="28"/>
          <w:lang w:eastAsia="en-US"/>
        </w:rPr>
        <w:t>Реестровая запись в информационной системе</w:t>
      </w:r>
      <w:r w:rsidRPr="00556F95">
        <w:rPr>
          <w:sz w:val="28"/>
          <w:szCs w:val="28"/>
        </w:rPr>
        <w:t xml:space="preserve"> по результатам </w:t>
      </w:r>
      <w:r w:rsidRPr="00556F95">
        <w:rPr>
          <w:rFonts w:eastAsiaTheme="minorHAnsi"/>
          <w:sz w:val="28"/>
          <w:szCs w:val="28"/>
          <w:lang w:eastAsia="en-US"/>
        </w:rPr>
        <w:t>предоставления государственной услуги не формируется.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 письменной форме лично заявителю или почтовым отправлением;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 xml:space="preserve">в форме электронного документа по адресу электронной почты или в личный кабинет заявителя на </w:t>
      </w:r>
      <w:r w:rsidR="00633F4A" w:rsidRPr="00556F95">
        <w:rPr>
          <w:sz w:val="28"/>
          <w:szCs w:val="28"/>
        </w:rPr>
        <w:t>Портале государственных и муниципальных услуг Республики Татарстан (https://uslugi.tatarsta№.ru/) (далее - Республиканский портал</w:t>
      </w:r>
      <w:r w:rsidRPr="00556F95">
        <w:rPr>
          <w:sz w:val="28"/>
          <w:szCs w:val="28"/>
        </w:rPr>
        <w:t>).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B72627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на бумажном носителе заявитель обращается в </w:t>
      </w:r>
      <w:r w:rsidR="00FB57A6" w:rsidRPr="00556F95">
        <w:rPr>
          <w:sz w:val="28"/>
          <w:szCs w:val="28"/>
        </w:rPr>
        <w:t>Комитет</w:t>
      </w:r>
      <w:r w:rsidRPr="00556F95">
        <w:rPr>
          <w:sz w:val="28"/>
          <w:szCs w:val="28"/>
        </w:rPr>
        <w:t>.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2.4. Срок предоставления государственной услуги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2.4.1. В случае если </w:t>
      </w:r>
      <w:r w:rsidR="00776C60" w:rsidRPr="00556F95">
        <w:rPr>
          <w:sz w:val="28"/>
          <w:szCs w:val="28"/>
        </w:rPr>
        <w:t>запрос</w:t>
      </w:r>
      <w:r w:rsidRPr="00556F95">
        <w:rPr>
          <w:sz w:val="28"/>
          <w:szCs w:val="28"/>
        </w:rPr>
        <w:t xml:space="preserve"> </w:t>
      </w:r>
      <w:r w:rsidR="00776C60" w:rsidRPr="00556F95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556F95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 w:rsidRPr="00556F95">
        <w:rPr>
          <w:sz w:val="28"/>
          <w:szCs w:val="28"/>
        </w:rPr>
        <w:t xml:space="preserve">, электронной почты </w:t>
      </w:r>
      <w:r w:rsidRPr="00556F95">
        <w:rPr>
          <w:sz w:val="28"/>
          <w:szCs w:val="28"/>
        </w:rPr>
        <w:t xml:space="preserve">или лично, </w:t>
      </w:r>
      <w:r w:rsidR="00961D6A" w:rsidRPr="00556F95">
        <w:rPr>
          <w:sz w:val="28"/>
          <w:szCs w:val="28"/>
        </w:rPr>
        <w:t xml:space="preserve">максимальный срок предоставления государственной услуги Комитетом – 30 календарных дней </w:t>
      </w:r>
      <w:r w:rsidRPr="00556F95">
        <w:rPr>
          <w:sz w:val="28"/>
          <w:szCs w:val="28"/>
        </w:rPr>
        <w:t xml:space="preserve">со дня регистрации </w:t>
      </w:r>
      <w:r w:rsidR="00776C60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и документов.</w:t>
      </w:r>
    </w:p>
    <w:p w:rsidR="008E064B" w:rsidRPr="00556F95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2.4.2. В случае если </w:t>
      </w:r>
      <w:r w:rsidR="00776C60" w:rsidRPr="00556F95">
        <w:rPr>
          <w:sz w:val="28"/>
          <w:szCs w:val="28"/>
        </w:rPr>
        <w:t>запрос</w:t>
      </w:r>
      <w:r w:rsidRPr="00556F95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на Республиканском портале, </w:t>
      </w:r>
      <w:r w:rsidR="00961D6A" w:rsidRPr="00556F95">
        <w:rPr>
          <w:sz w:val="28"/>
          <w:szCs w:val="28"/>
        </w:rPr>
        <w:t>максимальный срок предоставления государственной услуги Комитетом – 30 календарных дней</w:t>
      </w:r>
      <w:r w:rsidRPr="00556F95">
        <w:rPr>
          <w:sz w:val="28"/>
          <w:szCs w:val="28"/>
        </w:rPr>
        <w:t xml:space="preserve"> со дня присвоения </w:t>
      </w:r>
      <w:r w:rsidR="007F2584" w:rsidRPr="00556F95">
        <w:rPr>
          <w:sz w:val="28"/>
          <w:szCs w:val="28"/>
        </w:rPr>
        <w:t>запросу</w:t>
      </w:r>
      <w:r w:rsidRPr="00556F95">
        <w:rPr>
          <w:sz w:val="28"/>
          <w:szCs w:val="28"/>
        </w:rPr>
        <w:t xml:space="preserve"> номера в соответствии с номенклатурой дел и статуса </w:t>
      </w:r>
      <w:r w:rsidR="00FB57A6" w:rsidRPr="00556F95">
        <w:rPr>
          <w:sz w:val="28"/>
          <w:szCs w:val="28"/>
        </w:rPr>
        <w:t>«</w:t>
      </w:r>
      <w:r w:rsidRPr="00556F95">
        <w:rPr>
          <w:sz w:val="28"/>
          <w:szCs w:val="28"/>
        </w:rPr>
        <w:t>Проверка документов</w:t>
      </w:r>
      <w:r w:rsidR="00FB57A6" w:rsidRPr="00556F95">
        <w:rPr>
          <w:sz w:val="28"/>
          <w:szCs w:val="28"/>
        </w:rPr>
        <w:t>»</w:t>
      </w:r>
      <w:r w:rsidRPr="00556F95">
        <w:rPr>
          <w:sz w:val="28"/>
          <w:szCs w:val="28"/>
        </w:rPr>
        <w:t>, отражаемых в личном кабинете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 xml:space="preserve"> Республиканского портала.</w:t>
      </w:r>
    </w:p>
    <w:p w:rsidR="0082044A" w:rsidRPr="00556F95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556F95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556F95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2.6</w:t>
      </w:r>
      <w:r w:rsidR="00A55D10" w:rsidRPr="00556F95">
        <w:rPr>
          <w:sz w:val="28"/>
          <w:szCs w:val="28"/>
        </w:rPr>
        <w:t>.</w:t>
      </w:r>
      <w:r w:rsidR="00A60B73" w:rsidRPr="00556F95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556F95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2.6. Срок регистрации запроса заявителя 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 w:rsidRPr="00556F95">
        <w:rPr>
          <w:sz w:val="28"/>
          <w:szCs w:val="28"/>
        </w:rPr>
        <w:t>апроса</w:t>
      </w:r>
      <w:r w:rsidRPr="00556F95">
        <w:rPr>
          <w:sz w:val="28"/>
          <w:szCs w:val="28"/>
        </w:rPr>
        <w:t xml:space="preserve"> и документов. </w:t>
      </w:r>
      <w:r w:rsidR="007F2584" w:rsidRPr="00556F95">
        <w:rPr>
          <w:sz w:val="28"/>
          <w:szCs w:val="28"/>
        </w:rPr>
        <w:t>Запрос</w:t>
      </w:r>
      <w:r w:rsidRPr="00556F95">
        <w:rPr>
          <w:sz w:val="28"/>
          <w:szCs w:val="28"/>
        </w:rPr>
        <w:t>, поступивш</w:t>
      </w:r>
      <w:r w:rsidR="007F2584" w:rsidRPr="00556F95">
        <w:rPr>
          <w:sz w:val="28"/>
          <w:szCs w:val="28"/>
        </w:rPr>
        <w:t>ий</w:t>
      </w:r>
      <w:r w:rsidRPr="00556F95">
        <w:rPr>
          <w:sz w:val="28"/>
          <w:szCs w:val="28"/>
        </w:rPr>
        <w:t xml:space="preserve"> в электронной форме </w:t>
      </w:r>
      <w:r w:rsidR="007F2584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2.6.2. При направлении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посредством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 xml:space="preserve">Республиканского портала заявитель в день подачи </w:t>
      </w:r>
      <w:r w:rsidR="007F2584" w:rsidRPr="00556F95">
        <w:rPr>
          <w:sz w:val="28"/>
          <w:szCs w:val="28"/>
        </w:rPr>
        <w:t xml:space="preserve">запроса </w:t>
      </w:r>
      <w:r w:rsidRPr="00556F95">
        <w:rPr>
          <w:sz w:val="28"/>
          <w:szCs w:val="28"/>
        </w:rPr>
        <w:t xml:space="preserve">получает в личном кабинете Республиканского портала и по электронной почте уведомление, подтверждающее, что </w:t>
      </w:r>
      <w:r w:rsidR="007F2584" w:rsidRPr="00556F95">
        <w:rPr>
          <w:sz w:val="28"/>
          <w:szCs w:val="28"/>
        </w:rPr>
        <w:t>запрос отправлен</w:t>
      </w:r>
      <w:r w:rsidRPr="00556F95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>.</w:t>
      </w:r>
    </w:p>
    <w:p w:rsidR="00D03361" w:rsidRPr="00556F95" w:rsidRDefault="00D03361" w:rsidP="00D03361">
      <w:pPr>
        <w:pStyle w:val="ConsPlusNormal"/>
        <w:ind w:firstLine="709"/>
        <w:jc w:val="both"/>
        <w:rPr>
          <w:sz w:val="28"/>
        </w:rPr>
      </w:pPr>
      <w:r w:rsidRPr="00556F95">
        <w:rPr>
          <w:sz w:val="28"/>
        </w:rPr>
        <w:t xml:space="preserve">Физические лица при направлении </w:t>
      </w:r>
      <w:r w:rsidR="00503613" w:rsidRPr="00556F95">
        <w:rPr>
          <w:sz w:val="28"/>
        </w:rPr>
        <w:t>запроса</w:t>
      </w:r>
      <w:r w:rsidRPr="00556F95">
        <w:rPr>
          <w:sz w:val="28"/>
        </w:rPr>
        <w:t xml:space="preserve"> и необходимых документов посредством Республиканского портала подписывают </w:t>
      </w:r>
      <w:r w:rsidR="00503613" w:rsidRPr="00556F95">
        <w:rPr>
          <w:sz w:val="28"/>
        </w:rPr>
        <w:t>запрос</w:t>
      </w:r>
      <w:r w:rsidRPr="00556F95">
        <w:rPr>
          <w:sz w:val="28"/>
        </w:rPr>
        <w:t xml:space="preserve"> простой электронной подписью.</w:t>
      </w:r>
    </w:p>
    <w:p w:rsidR="00D03361" w:rsidRPr="00556F95" w:rsidRDefault="00D03361" w:rsidP="00D03361">
      <w:pPr>
        <w:pStyle w:val="ConsPlusNormal"/>
        <w:ind w:firstLine="709"/>
        <w:jc w:val="both"/>
        <w:rPr>
          <w:sz w:val="28"/>
        </w:rPr>
      </w:pPr>
      <w:r w:rsidRPr="00556F95">
        <w:rPr>
          <w:sz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D03361" w:rsidRPr="00556F95" w:rsidRDefault="00D03361" w:rsidP="00D03361">
      <w:pPr>
        <w:pStyle w:val="ConsPlusNormal"/>
        <w:ind w:firstLine="709"/>
        <w:jc w:val="both"/>
        <w:rPr>
          <w:sz w:val="28"/>
        </w:rPr>
      </w:pPr>
      <w:r w:rsidRPr="00556F95">
        <w:rPr>
          <w:sz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</w:t>
      </w:r>
      <w:r w:rsidR="00634B26" w:rsidRPr="00556F95">
        <w:rPr>
          <w:sz w:val="28"/>
        </w:rPr>
        <w:t>запроса</w:t>
      </w:r>
      <w:r w:rsidRPr="00556F95">
        <w:rPr>
          <w:sz w:val="28"/>
        </w:rPr>
        <w:t xml:space="preserve"> и </w:t>
      </w:r>
      <w:r w:rsidRPr="00556F95">
        <w:rPr>
          <w:sz w:val="28"/>
        </w:rPr>
        <w:lastRenderedPageBreak/>
        <w:t xml:space="preserve">необходимых документов посредством Республиканского портала подписывают </w:t>
      </w:r>
      <w:r w:rsidR="00634B26" w:rsidRPr="00556F95">
        <w:rPr>
          <w:sz w:val="28"/>
        </w:rPr>
        <w:t>запрос</w:t>
      </w:r>
      <w:r w:rsidRPr="00556F95">
        <w:rPr>
          <w:sz w:val="28"/>
        </w:rPr>
        <w:t xml:space="preserve"> усиленной квалифицированной электронной подписью.</w:t>
      </w:r>
    </w:p>
    <w:p w:rsidR="00D03361" w:rsidRPr="00556F95" w:rsidRDefault="00D03361" w:rsidP="00D03361">
      <w:pPr>
        <w:pStyle w:val="ConsPlusNormal"/>
        <w:ind w:firstLine="709"/>
        <w:jc w:val="both"/>
        <w:rPr>
          <w:sz w:val="28"/>
        </w:rPr>
      </w:pPr>
      <w:r w:rsidRPr="00556F95">
        <w:rPr>
          <w:sz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D03361" w:rsidRPr="00556F95" w:rsidRDefault="00D03361" w:rsidP="00634B26">
      <w:pPr>
        <w:pStyle w:val="ConsPlusNormal"/>
        <w:ind w:firstLine="709"/>
        <w:jc w:val="both"/>
        <w:rPr>
          <w:sz w:val="28"/>
        </w:rPr>
      </w:pPr>
      <w:r w:rsidRPr="00556F95">
        <w:rPr>
          <w:sz w:val="28"/>
        </w:rPr>
        <w:t xml:space="preserve">Электронные документы (электронные образы документов), прилагаемые к </w:t>
      </w:r>
      <w:r w:rsidR="00634B26" w:rsidRPr="00556F95">
        <w:rPr>
          <w:sz w:val="28"/>
        </w:rPr>
        <w:t>запросу</w:t>
      </w:r>
      <w:r w:rsidRPr="00556F95">
        <w:rPr>
          <w:sz w:val="28"/>
        </w:rPr>
        <w:t>, в том числе доверенности, направляются в виде файлов в форматах pdf, jpg, jpeg, png, tif, doc, docx, rtf.</w:t>
      </w:r>
    </w:p>
    <w:p w:rsidR="00D03361" w:rsidRPr="00556F95" w:rsidRDefault="00D03361" w:rsidP="00D03361">
      <w:pPr>
        <w:pStyle w:val="ConsPlusNormal"/>
        <w:ind w:firstLine="709"/>
        <w:jc w:val="both"/>
        <w:rPr>
          <w:sz w:val="28"/>
        </w:rPr>
      </w:pPr>
      <w:r w:rsidRPr="00556F95">
        <w:rPr>
          <w:sz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2.7.</w:t>
      </w:r>
      <w:r w:rsidR="00E854D5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Требования к помещениям, в которых предоставляются государственная услуга</w:t>
      </w:r>
    </w:p>
    <w:p w:rsidR="00961D6A" w:rsidRPr="00556F95" w:rsidRDefault="00961D6A" w:rsidP="00961D6A">
      <w:pPr>
        <w:adjustRightInd w:val="0"/>
        <w:ind w:firstLine="708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56F95">
        <w:rPr>
          <w:sz w:val="28"/>
          <w:szCs w:val="28"/>
        </w:rPr>
        <w:t xml:space="preserve"> в которых предоставляются государственная услуга,</w:t>
      </w:r>
      <w:r w:rsidRPr="00556F95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556F95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2.7.1. </w:t>
      </w:r>
      <w:r w:rsidRPr="00556F95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556F95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556F95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556F95">
        <w:rPr>
          <w:sz w:val="28"/>
          <w:szCs w:val="28"/>
        </w:rPr>
        <w:br/>
        <w:t>с учетом ограничений их жизнедеятельности;</w:t>
      </w:r>
    </w:p>
    <w:p w:rsidR="00A60B73" w:rsidRPr="00556F95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допуск собаки-проводника при наличии </w:t>
      </w:r>
      <w:hyperlink r:id="rId14">
        <w:r w:rsidRPr="00556F95">
          <w:rPr>
            <w:sz w:val="28"/>
            <w:szCs w:val="28"/>
          </w:rPr>
          <w:t>документа</w:t>
        </w:r>
      </w:hyperlink>
      <w:r w:rsidRPr="00556F95">
        <w:rPr>
          <w:sz w:val="28"/>
          <w:szCs w:val="28"/>
        </w:rPr>
        <w:t xml:space="preserve">, подтверждающего </w:t>
      </w:r>
      <w:r w:rsidRPr="00556F95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5">
        <w:r w:rsidRPr="00556F95">
          <w:rPr>
            <w:sz w:val="28"/>
            <w:szCs w:val="28"/>
          </w:rPr>
          <w:t>порядке</w:t>
        </w:r>
      </w:hyperlink>
      <w:r w:rsidRPr="00556F95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 xml:space="preserve">оказание работниками, предоставляющими услугу, помощи инвалидам </w:t>
      </w:r>
      <w:r w:rsidRPr="00556F95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556F95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556F95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2.8. Показатели доступности и качества государственной услуги</w:t>
      </w:r>
    </w:p>
    <w:p w:rsidR="00961D6A" w:rsidRPr="00556F95" w:rsidRDefault="00961D6A" w:rsidP="00961D6A">
      <w:pPr>
        <w:adjustRightInd w:val="0"/>
        <w:ind w:firstLine="708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56F95">
        <w:rPr>
          <w:sz w:val="28"/>
          <w:szCs w:val="28"/>
        </w:rPr>
        <w:t xml:space="preserve"> в которых предоставляются государственная услуга,</w:t>
      </w:r>
      <w:r w:rsidRPr="00556F95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556F95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556F95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556F95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</w:t>
      </w:r>
      <w:r w:rsidR="00695DD5" w:rsidRPr="00556F95">
        <w:rPr>
          <w:sz w:val="28"/>
          <w:szCs w:val="28"/>
        </w:rPr>
        <w:t xml:space="preserve">йте Комитета, на </w:t>
      </w:r>
      <w:r w:rsidRPr="00556F95">
        <w:rPr>
          <w:sz w:val="28"/>
          <w:szCs w:val="28"/>
        </w:rPr>
        <w:t>и Республиканском портале;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возможность подачи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в электронном виде;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556F95">
        <w:rPr>
          <w:sz w:val="28"/>
          <w:szCs w:val="28"/>
        </w:rPr>
        <w:br/>
        <w:t xml:space="preserve">в электронном виде через личный кабинет Республиканском портале при подаче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и документов в форме электронных документов через Республиканский портал.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соблюдение сроков приема и рассмотрения документов;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при подаче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>Продолжительность одного взаимодействия с заявителем - не более 15 минут.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556F95">
        <w:rPr>
          <w:sz w:val="28"/>
          <w:szCs w:val="28"/>
        </w:rPr>
        <w:br/>
        <w:t>с помощью устройств подвижной радиотелефонной связи, с использованием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 xml:space="preserve"> Республиканского портала.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2.8.3. Информация о ходе предоставления государственной услуги может быть получена заявителем в Комитете, в личном кабинете на </w:t>
      </w:r>
      <w:r w:rsidR="00B72627" w:rsidRPr="00556F95">
        <w:rPr>
          <w:sz w:val="28"/>
          <w:szCs w:val="28"/>
        </w:rPr>
        <w:t>Р</w:t>
      </w:r>
      <w:r w:rsidRPr="00556F95">
        <w:rPr>
          <w:sz w:val="28"/>
          <w:szCs w:val="28"/>
        </w:rPr>
        <w:t>еспубликанском портале.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учитывающие особенности предоставления государственной услуги в </w:t>
      </w:r>
      <w:r w:rsidR="002534C4" w:rsidRPr="00556F95">
        <w:rPr>
          <w:sz w:val="28"/>
          <w:szCs w:val="28"/>
        </w:rPr>
        <w:t xml:space="preserve">многофункциональных центрах предоставления государственных и муниципальных услуг (далее - МФЦ) </w:t>
      </w:r>
      <w:r w:rsidRPr="00556F95">
        <w:rPr>
          <w:sz w:val="28"/>
          <w:szCs w:val="28"/>
        </w:rPr>
        <w:t>и особенности предоставления государственной услуги в электронной форме;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2.9.2. Консультация может быть предоставлена при обращении заявит</w:t>
      </w:r>
      <w:r w:rsidR="00B72627" w:rsidRPr="00556F95">
        <w:rPr>
          <w:sz w:val="28"/>
          <w:szCs w:val="28"/>
        </w:rPr>
        <w:t xml:space="preserve">еля </w:t>
      </w:r>
      <w:r w:rsidR="00B72627" w:rsidRPr="00556F95">
        <w:rPr>
          <w:sz w:val="28"/>
          <w:szCs w:val="28"/>
        </w:rPr>
        <w:br/>
        <w:t xml:space="preserve">в Отдел лично, по телефону, </w:t>
      </w:r>
      <w:r w:rsidRPr="00556F95">
        <w:rPr>
          <w:sz w:val="28"/>
          <w:szCs w:val="28"/>
        </w:rPr>
        <w:t>электронной почте, почте.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подать </w:t>
      </w:r>
      <w:r w:rsidR="007F2584" w:rsidRPr="00556F95">
        <w:rPr>
          <w:sz w:val="28"/>
          <w:szCs w:val="28"/>
        </w:rPr>
        <w:t>запрос</w:t>
      </w:r>
      <w:r w:rsidRPr="00556F95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6">
        <w:r w:rsidRPr="00556F95">
          <w:rPr>
            <w:sz w:val="28"/>
            <w:szCs w:val="28"/>
          </w:rPr>
          <w:t>пунктом 72 части 1 статьи 16</w:t>
        </w:r>
      </w:hyperlink>
      <w:r w:rsidRPr="00556F95">
        <w:rPr>
          <w:sz w:val="28"/>
          <w:szCs w:val="28"/>
        </w:rPr>
        <w:t xml:space="preserve"> </w:t>
      </w:r>
      <w:r w:rsidR="006A5FC6" w:rsidRPr="00556F95">
        <w:rPr>
          <w:sz w:val="28"/>
          <w:szCs w:val="28"/>
        </w:rPr>
        <w:t xml:space="preserve">Федерального </w:t>
      </w:r>
      <w:hyperlink r:id="rId17">
        <w:r w:rsidR="006A5FC6" w:rsidRPr="00556F95">
          <w:rPr>
            <w:sz w:val="28"/>
            <w:szCs w:val="28"/>
          </w:rPr>
          <w:t>закона</w:t>
        </w:r>
      </w:hyperlink>
      <w:r w:rsidR="006A5FC6" w:rsidRPr="00556F95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556F95">
        <w:rPr>
          <w:sz w:val="28"/>
          <w:szCs w:val="28"/>
        </w:rPr>
        <w:t>, с использованием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 xml:space="preserve"> Республиканского портала;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получить сведения о ходе выполнения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>, поданных в электронной форме;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Формирование </w:t>
      </w:r>
      <w:r w:rsidR="008F79BA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осуществляется посредством заполнения электронной формы </w:t>
      </w:r>
      <w:r w:rsidR="00634B26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на Республиканском портале без необходимости</w:t>
      </w:r>
      <w:r w:rsidR="00634B26" w:rsidRPr="00556F95">
        <w:rPr>
          <w:sz w:val="28"/>
          <w:szCs w:val="28"/>
        </w:rPr>
        <w:t xml:space="preserve"> дополнительной подачи запроса</w:t>
      </w:r>
      <w:r w:rsidRPr="00556F95">
        <w:rPr>
          <w:sz w:val="28"/>
          <w:szCs w:val="28"/>
        </w:rPr>
        <w:t xml:space="preserve"> в какой-либо иной форме.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lastRenderedPageBreak/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2.9.7. Государственная услуга по экстерриториальному принципу и в составе комплексного запроса не предоставляется.</w:t>
      </w:r>
    </w:p>
    <w:p w:rsidR="00C0251C" w:rsidRPr="00556F95" w:rsidRDefault="006A5C1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2.10. </w:t>
      </w:r>
      <w:r w:rsidR="00C0251C" w:rsidRPr="00556F95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C0251C" w:rsidRPr="00556F95" w:rsidRDefault="00C0251C" w:rsidP="00E72BA7">
      <w:pPr>
        <w:spacing w:line="235" w:lineRule="auto"/>
        <w:ind w:right="-1" w:firstLine="709"/>
        <w:jc w:val="both"/>
      </w:pPr>
      <w:r w:rsidRPr="00556F95">
        <w:rPr>
          <w:sz w:val="28"/>
          <w:szCs w:val="28"/>
        </w:rPr>
        <w:t xml:space="preserve">В таблице приложения № </w:t>
      </w:r>
      <w:r w:rsidR="0017449D" w:rsidRPr="00556F95">
        <w:rPr>
          <w:sz w:val="28"/>
          <w:szCs w:val="28"/>
        </w:rPr>
        <w:t>5</w:t>
      </w:r>
      <w:r w:rsidRPr="00556F95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556F95" w:rsidRDefault="00C0251C" w:rsidP="00E72BA7">
      <w:pPr>
        <w:spacing w:line="23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556F95" w:rsidRDefault="00C0251C" w:rsidP="00E72BA7">
      <w:pPr>
        <w:spacing w:line="23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E854D5" w:rsidRPr="00556F95" w:rsidRDefault="00C0251C" w:rsidP="00E72BA7">
      <w:pPr>
        <w:spacing w:line="23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Сведения о формах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 и документов, необходимых для предоставления государственной услуги, приведены в приложении № </w:t>
      </w:r>
      <w:r w:rsidR="0017449D" w:rsidRPr="00556F95">
        <w:rPr>
          <w:sz w:val="28"/>
          <w:szCs w:val="28"/>
        </w:rPr>
        <w:t>5</w:t>
      </w:r>
      <w:r w:rsidRPr="00556F95">
        <w:rPr>
          <w:sz w:val="28"/>
          <w:szCs w:val="28"/>
        </w:rPr>
        <w:t xml:space="preserve"> к настоящему Регламенту.</w:t>
      </w:r>
      <w:r w:rsidRPr="00556F95">
        <w:rPr>
          <w:sz w:val="28"/>
          <w:szCs w:val="28"/>
          <w:lang w:val="en-US"/>
        </w:rPr>
        <w:t> </w:t>
      </w:r>
    </w:p>
    <w:p w:rsidR="00E854D5" w:rsidRPr="00556F95" w:rsidRDefault="00E854D5" w:rsidP="00E72BA7">
      <w:pPr>
        <w:spacing w:line="235" w:lineRule="auto"/>
        <w:ind w:right="-1"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EC1EB3" w:rsidRPr="00556F95" w:rsidRDefault="00EC1EB3" w:rsidP="00E72BA7">
      <w:pPr>
        <w:pStyle w:val="ConsPlusNormal"/>
        <w:spacing w:line="23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sz w:val="28"/>
          <w:szCs w:val="28"/>
        </w:rPr>
        <w:t xml:space="preserve">2.11. </w:t>
      </w:r>
      <w:r w:rsidRPr="00556F95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Pr="00556F95">
        <w:rPr>
          <w:rFonts w:eastAsia="Times New Roman"/>
          <w:iCs/>
          <w:sz w:val="28"/>
          <w:szCs w:val="28"/>
        </w:rPr>
        <w:br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Pr="00556F95">
        <w:rPr>
          <w:rFonts w:eastAsia="Times New Roman"/>
          <w:iCs/>
          <w:sz w:val="28"/>
          <w:szCs w:val="28"/>
        </w:rPr>
        <w:br/>
        <w:t>в предоставлении государственной услуги</w:t>
      </w:r>
    </w:p>
    <w:p w:rsidR="00961D6A" w:rsidRPr="00556F95" w:rsidRDefault="00EC1EB3" w:rsidP="00961D6A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  <w:r w:rsidR="00961D6A" w:rsidRPr="00556F95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17449D" w:rsidRPr="00556F95">
        <w:rPr>
          <w:rFonts w:eastAsia="Times New Roman"/>
          <w:iCs/>
          <w:sz w:val="28"/>
          <w:szCs w:val="28"/>
        </w:rPr>
        <w:t>6</w:t>
      </w:r>
      <w:r w:rsidR="00961D6A" w:rsidRPr="00556F95">
        <w:rPr>
          <w:rFonts w:eastAsia="Times New Roman"/>
          <w:iCs/>
          <w:sz w:val="28"/>
          <w:szCs w:val="28"/>
        </w:rPr>
        <w:t xml:space="preserve"> к настоящему Регламенту.</w:t>
      </w:r>
    </w:p>
    <w:p w:rsidR="00961D6A" w:rsidRPr="00556F95" w:rsidRDefault="00961D6A" w:rsidP="00961D6A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556F95">
        <w:rPr>
          <w:sz w:val="28"/>
          <w:szCs w:val="28"/>
        </w:rPr>
        <w:t xml:space="preserve"> государственной услуги являются:</w:t>
      </w:r>
    </w:p>
    <w:p w:rsidR="00646BA1" w:rsidRPr="00556F95" w:rsidRDefault="00646BA1" w:rsidP="00646BA1">
      <w:pPr>
        <w:pStyle w:val="ConsPlusNormal"/>
        <w:spacing w:line="23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 xml:space="preserve">некорректное заполнение обязательных полей в форме </w:t>
      </w:r>
      <w:r w:rsidR="00634B26" w:rsidRPr="00556F95">
        <w:rPr>
          <w:rFonts w:eastAsia="Times New Roman"/>
          <w:iCs/>
          <w:sz w:val="28"/>
          <w:szCs w:val="28"/>
        </w:rPr>
        <w:t>запроса</w:t>
      </w:r>
      <w:r w:rsidRPr="00556F95">
        <w:rPr>
          <w:rFonts w:eastAsia="Times New Roman"/>
          <w:iCs/>
          <w:sz w:val="28"/>
          <w:szCs w:val="28"/>
        </w:rPr>
        <w:t xml:space="preserve"> о предоставлении государственной услуги (недостоверное, неправильное либо неполное заполнение);</w:t>
      </w:r>
    </w:p>
    <w:p w:rsidR="00646BA1" w:rsidRPr="00556F95" w:rsidRDefault="00646BA1" w:rsidP="00646BA1">
      <w:pPr>
        <w:pStyle w:val="ConsPlusNormal"/>
        <w:spacing w:line="23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 xml:space="preserve">представленные документы утратили силу на момент обращения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 xml:space="preserve">за государственной услугой (документ, удостоверяющий личность; документ, удостоверяющий полномочия представителя заявителя, в случае обращения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>за предоставлением государственной услуги указанным лицом);</w:t>
      </w:r>
    </w:p>
    <w:p w:rsidR="00646BA1" w:rsidRPr="00556F95" w:rsidRDefault="00646BA1" w:rsidP="00646BA1">
      <w:pPr>
        <w:pStyle w:val="ConsPlusNormal"/>
        <w:spacing w:line="23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 xml:space="preserve">представленные на бумажном носителе документы содержат подчистки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:rsidR="00646BA1" w:rsidRPr="00556F95" w:rsidRDefault="00646BA1" w:rsidP="00646BA1">
      <w:pPr>
        <w:pStyle w:val="ConsPlusNormal"/>
        <w:spacing w:line="235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>и сведения, содержащиеся в документах для предоставления государственной услуги;</w:t>
      </w:r>
    </w:p>
    <w:p w:rsidR="00EC1EB3" w:rsidRPr="00556F95" w:rsidRDefault="00646BA1" w:rsidP="00646BA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rFonts w:eastAsia="Times New Roman"/>
          <w:iCs/>
          <w:sz w:val="28"/>
          <w:szCs w:val="28"/>
        </w:rPr>
        <w:t>за</w:t>
      </w:r>
      <w:r w:rsidR="00961D6A" w:rsidRPr="00556F95">
        <w:rPr>
          <w:rFonts w:eastAsia="Times New Roman"/>
          <w:iCs/>
          <w:sz w:val="28"/>
          <w:szCs w:val="28"/>
        </w:rPr>
        <w:t>прос</w:t>
      </w:r>
      <w:r w:rsidRPr="00556F95">
        <w:rPr>
          <w:rFonts w:eastAsia="Times New Roman"/>
          <w:iCs/>
          <w:sz w:val="28"/>
          <w:szCs w:val="28"/>
        </w:rPr>
        <w:t xml:space="preserve"> и иные документы в электронной форме подписаны </w:t>
      </w:r>
      <w:r w:rsidR="00DE46EC" w:rsidRPr="00556F95">
        <w:rPr>
          <w:rFonts w:eastAsia="Times New Roman"/>
          <w:iCs/>
          <w:sz w:val="28"/>
          <w:szCs w:val="28"/>
        </w:rPr>
        <w:br/>
      </w:r>
      <w:r w:rsidRPr="00556F95">
        <w:rPr>
          <w:rFonts w:eastAsia="Times New Roman"/>
          <w:iCs/>
          <w:sz w:val="28"/>
          <w:szCs w:val="28"/>
        </w:rPr>
        <w:t>с использованием электронной подписи с нарушением требований Федерального закона от 6 апреля 2011 года № 63-ФЗ «Об электронной подписи»</w:t>
      </w:r>
      <w:r w:rsidR="00EC1EB3" w:rsidRPr="00556F95">
        <w:rPr>
          <w:rFonts w:eastAsia="Times New Roman"/>
          <w:iCs/>
          <w:sz w:val="28"/>
          <w:szCs w:val="28"/>
        </w:rPr>
        <w:t>.</w:t>
      </w:r>
    </w:p>
    <w:p w:rsidR="00EC1EB3" w:rsidRPr="00556F95" w:rsidRDefault="00EC1EB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bookmarkStart w:id="1" w:name="P109"/>
      <w:bookmarkEnd w:id="1"/>
      <w:r w:rsidRPr="00556F95">
        <w:rPr>
          <w:sz w:val="28"/>
          <w:szCs w:val="28"/>
        </w:rPr>
        <w:lastRenderedPageBreak/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7C28DA" w:rsidRPr="00556F95" w:rsidRDefault="00646BA1" w:rsidP="00646BA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="007C28DA" w:rsidRPr="00556F95">
        <w:t xml:space="preserve"> </w:t>
      </w:r>
      <w:r w:rsidR="007C28DA" w:rsidRPr="00556F95">
        <w:rPr>
          <w:sz w:val="28"/>
          <w:szCs w:val="28"/>
        </w:rPr>
        <w:t>приведен в приложении № 6 к настоящему Регламенту.</w:t>
      </w:r>
    </w:p>
    <w:p w:rsidR="007C28DA" w:rsidRPr="00556F95" w:rsidRDefault="007C28DA" w:rsidP="00646BA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Основаниями для отказа в предоставлении государственной услуги</w:t>
      </w:r>
    </w:p>
    <w:p w:rsidR="00646BA1" w:rsidRPr="00556F95" w:rsidRDefault="00646BA1" w:rsidP="00646BA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</w:t>
      </w:r>
    </w:p>
    <w:p w:rsidR="00646BA1" w:rsidRPr="00556F95" w:rsidRDefault="00646BA1" w:rsidP="00646BA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</w:t>
      </w:r>
    </w:p>
    <w:p w:rsidR="00646BA1" w:rsidRPr="00556F95" w:rsidRDefault="00646BA1" w:rsidP="00646BA1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несоответствие утвержденному региональным органом охраны объектов культурного наследия предмету охраны объекта культурного наследия</w:t>
      </w:r>
    </w:p>
    <w:p w:rsidR="00EC1EB3" w:rsidRPr="00556F95" w:rsidRDefault="00EC1EB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EC1EB3" w:rsidRPr="00556F95" w:rsidRDefault="00EC1EB3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2.11.4. Запрещается отказывать в предоставлении государственной услуги </w:t>
      </w:r>
      <w:r w:rsidRPr="00556F95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Республиканском портале, официальном сайте Комитета.</w:t>
      </w:r>
    </w:p>
    <w:p w:rsidR="00A60B73" w:rsidRPr="00556F95" w:rsidRDefault="00A60B73" w:rsidP="00E72BA7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556F95" w:rsidRDefault="008E064B" w:rsidP="00E72BA7">
      <w:pPr>
        <w:pStyle w:val="ConsPlusTitle"/>
        <w:spacing w:line="235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85"/>
      <w:bookmarkEnd w:id="2"/>
      <w:r w:rsidRPr="00556F95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556F95" w:rsidRDefault="008E064B" w:rsidP="00E72BA7">
      <w:pPr>
        <w:pStyle w:val="ConsPlusTitle"/>
        <w:spacing w:line="235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556F95" w:rsidRDefault="008E064B" w:rsidP="00E72BA7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556F95" w:rsidRDefault="00776C60" w:rsidP="00E72BA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rFonts w:eastAsia="Times New Roman"/>
          <w:iCs/>
          <w:sz w:val="28"/>
          <w:szCs w:val="24"/>
        </w:rPr>
        <w:t xml:space="preserve">3.1. </w:t>
      </w:r>
      <w:r w:rsidR="006A5C13" w:rsidRPr="00556F95">
        <w:rPr>
          <w:rFonts w:eastAsia="Times New Roman"/>
          <w:iCs/>
          <w:sz w:val="28"/>
          <w:szCs w:val="24"/>
        </w:rPr>
        <w:t xml:space="preserve">Перечень осуществляемых при предоставлении государственной услуги </w:t>
      </w:r>
      <w:r w:rsidR="006A5C13" w:rsidRPr="00556F95">
        <w:rPr>
          <w:rFonts w:eastAsia="Times New Roman"/>
          <w:iCs/>
          <w:sz w:val="28"/>
          <w:szCs w:val="28"/>
        </w:rPr>
        <w:t>административных процедур</w:t>
      </w:r>
      <w:r w:rsidR="006A5C13" w:rsidRPr="00556F95">
        <w:rPr>
          <w:sz w:val="28"/>
          <w:szCs w:val="28"/>
        </w:rPr>
        <w:t>:</w:t>
      </w:r>
    </w:p>
    <w:p w:rsidR="007C28DA" w:rsidRPr="00556F95" w:rsidRDefault="007C28DA" w:rsidP="007C28DA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6F95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7C28DA" w:rsidRPr="00556F95" w:rsidRDefault="007C28DA" w:rsidP="007C28D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прием </w:t>
      </w:r>
      <w:r w:rsidRPr="00556F95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556F95">
        <w:rPr>
          <w:sz w:val="28"/>
          <w:szCs w:val="28"/>
        </w:rPr>
        <w:t>;</w:t>
      </w:r>
    </w:p>
    <w:p w:rsidR="007C28DA" w:rsidRPr="00556F95" w:rsidRDefault="007C28DA" w:rsidP="007C28D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556F95">
        <w:rPr>
          <w:sz w:val="28"/>
          <w:szCs w:val="28"/>
        </w:rPr>
        <w:t>;</w:t>
      </w:r>
    </w:p>
    <w:p w:rsidR="007C28DA" w:rsidRPr="00556F95" w:rsidRDefault="007C28DA" w:rsidP="007C28DA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556F95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F03796" w:rsidRPr="00556F95" w:rsidRDefault="00F03796" w:rsidP="00E72BA7">
      <w:pPr>
        <w:pStyle w:val="ConsPlusNonformat"/>
        <w:spacing w:line="235" w:lineRule="auto"/>
        <w:ind w:right="-1"/>
        <w:jc w:val="both"/>
        <w:rPr>
          <w:rFonts w:ascii="Times New Roman" w:hAnsi="Times New Roman" w:cs="Times New Roman"/>
          <w:sz w:val="18"/>
          <w:szCs w:val="28"/>
        </w:rPr>
      </w:pPr>
      <w:bookmarkStart w:id="3" w:name="_GoBack"/>
      <w:bookmarkEnd w:id="3"/>
    </w:p>
    <w:p w:rsidR="00E336CC" w:rsidRPr="00556F95" w:rsidRDefault="00E336CC" w:rsidP="00E72BA7">
      <w:pPr>
        <w:pStyle w:val="ConsPlusNonformat"/>
        <w:spacing w:line="235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556F95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556F95" w:rsidRDefault="00E336CC" w:rsidP="00E72BA7">
      <w:pPr>
        <w:spacing w:line="235" w:lineRule="auto"/>
        <w:ind w:right="-1" w:firstLine="709"/>
        <w:jc w:val="both"/>
        <w:rPr>
          <w:color w:val="000000"/>
          <w:spacing w:val="-6"/>
          <w:sz w:val="18"/>
          <w:szCs w:val="28"/>
        </w:rPr>
      </w:pPr>
    </w:p>
    <w:p w:rsidR="008E064B" w:rsidRPr="00556F95" w:rsidRDefault="00E336CC" w:rsidP="00E72BA7">
      <w:pPr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4.1. При наличии технической возможности заявитель уведомляется </w:t>
      </w:r>
      <w:r w:rsidR="0017449D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об изменении статуса его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 xml:space="preserve">, установленной настоящим Регламентом </w:t>
      </w:r>
      <w:r w:rsidR="00776C60" w:rsidRPr="00556F95">
        <w:rPr>
          <w:sz w:val="28"/>
          <w:szCs w:val="28"/>
        </w:rPr>
        <w:br/>
      </w:r>
      <w:r w:rsidRPr="00556F95">
        <w:rPr>
          <w:sz w:val="28"/>
          <w:szCs w:val="28"/>
        </w:rPr>
        <w:t xml:space="preserve">(о принятии и регистрации </w:t>
      </w:r>
      <w:r w:rsidR="007F2584" w:rsidRPr="00556F95">
        <w:rPr>
          <w:sz w:val="28"/>
          <w:szCs w:val="28"/>
        </w:rPr>
        <w:t>запроса</w:t>
      </w:r>
      <w:r w:rsidRPr="00556F95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посред</w:t>
      </w:r>
      <w:r w:rsidR="00776C60" w:rsidRPr="00556F95">
        <w:rPr>
          <w:sz w:val="28"/>
          <w:szCs w:val="28"/>
        </w:rPr>
        <w:t>ством Республиканского портала</w:t>
      </w:r>
      <w:r w:rsidRPr="00556F95">
        <w:rPr>
          <w:sz w:val="28"/>
          <w:szCs w:val="28"/>
        </w:rPr>
        <w:t>.</w:t>
      </w:r>
    </w:p>
    <w:p w:rsidR="00B9333D" w:rsidRPr="00556F95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RPr="00556F95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F52A8" w:rsidRPr="00556F95" w:rsidRDefault="001F52A8" w:rsidP="001F52A8">
      <w:pPr>
        <w:pStyle w:val="ConsPlusNormal"/>
        <w:ind w:firstLine="709"/>
        <w:jc w:val="right"/>
        <w:outlineLvl w:val="1"/>
        <w:rPr>
          <w:sz w:val="24"/>
          <w:szCs w:val="28"/>
        </w:rPr>
      </w:pPr>
      <w:r w:rsidRPr="00556F95">
        <w:rPr>
          <w:sz w:val="24"/>
          <w:szCs w:val="28"/>
        </w:rPr>
        <w:lastRenderedPageBreak/>
        <w:t>Приложение № 1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к Административному регламенту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предоставления государственной услуги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по рассмотрению и согласованию проектов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информационных надписей и обозначений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объектов культурного наследия федерального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значения (за исключением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наследия федерального значения, включенных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в перечень отдельных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наследия федерального значения), объектов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8"/>
        </w:rPr>
      </w:pPr>
      <w:r w:rsidRPr="00556F95">
        <w:rPr>
          <w:sz w:val="24"/>
          <w:szCs w:val="28"/>
        </w:rPr>
        <w:t>культурного наследия регионального значения</w:t>
      </w:r>
    </w:p>
    <w:p w:rsidR="00634B26" w:rsidRPr="00556F95" w:rsidRDefault="00634B26" w:rsidP="00634B26">
      <w:pPr>
        <w:pStyle w:val="ConsPlusNormal"/>
        <w:jc w:val="center"/>
        <w:rPr>
          <w:b/>
          <w:sz w:val="28"/>
          <w:szCs w:val="28"/>
        </w:rPr>
      </w:pPr>
    </w:p>
    <w:p w:rsidR="00634B26" w:rsidRPr="00556F95" w:rsidRDefault="00634B26" w:rsidP="00634B26">
      <w:pPr>
        <w:pStyle w:val="ConsPlusNormal"/>
        <w:jc w:val="center"/>
        <w:rPr>
          <w:b/>
          <w:sz w:val="28"/>
          <w:szCs w:val="28"/>
        </w:rPr>
      </w:pPr>
      <w:r w:rsidRPr="00556F95">
        <w:rPr>
          <w:b/>
          <w:sz w:val="28"/>
          <w:szCs w:val="28"/>
        </w:rPr>
        <w:t>Перечень используемых сокращений</w:t>
      </w:r>
    </w:p>
    <w:p w:rsidR="00634B26" w:rsidRPr="00556F95" w:rsidRDefault="00634B26" w:rsidP="00634B26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Регламент – административный </w:t>
      </w:r>
      <w:hyperlink w:anchor="P43">
        <w:r w:rsidRPr="00556F95">
          <w:rPr>
            <w:sz w:val="28"/>
            <w:szCs w:val="28"/>
          </w:rPr>
          <w:t>регламент</w:t>
        </w:r>
      </w:hyperlink>
      <w:r w:rsidRPr="00556F95">
        <w:rPr>
          <w:sz w:val="28"/>
          <w:szCs w:val="28"/>
        </w:rPr>
        <w:t xml:space="preserve">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критериям;</w:t>
      </w:r>
    </w:p>
    <w:p w:rsidR="00634B26" w:rsidRPr="00556F95" w:rsidRDefault="00634B26" w:rsidP="00634B26">
      <w:pPr>
        <w:ind w:firstLine="709"/>
        <w:jc w:val="both"/>
        <w:rPr>
          <w:spacing w:val="-4"/>
          <w:sz w:val="28"/>
          <w:szCs w:val="28"/>
        </w:rPr>
      </w:pPr>
      <w:r w:rsidRPr="00556F95">
        <w:rPr>
          <w:spacing w:val="-4"/>
          <w:sz w:val="28"/>
          <w:szCs w:val="28"/>
        </w:rPr>
        <w:t xml:space="preserve">Комитет – </w:t>
      </w:r>
      <w:r w:rsidRPr="00556F95">
        <w:rPr>
          <w:rFonts w:eastAsiaTheme="minorHAnsi"/>
          <w:spacing w:val="-4"/>
          <w:sz w:val="28"/>
          <w:szCs w:val="28"/>
        </w:rPr>
        <w:t xml:space="preserve">Комитет </w:t>
      </w:r>
      <w:r w:rsidRPr="00556F95">
        <w:rPr>
          <w:spacing w:val="-4"/>
          <w:sz w:val="28"/>
          <w:szCs w:val="28"/>
        </w:rPr>
        <w:t>Республики Татарстан</w:t>
      </w:r>
      <w:r w:rsidRPr="00556F9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556F95">
        <w:rPr>
          <w:spacing w:val="-4"/>
          <w:sz w:val="28"/>
          <w:szCs w:val="28"/>
        </w:rPr>
        <w:t>;</w:t>
      </w:r>
    </w:p>
    <w:p w:rsidR="00634B26" w:rsidRPr="00556F95" w:rsidRDefault="0017449D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г</w:t>
      </w:r>
      <w:r w:rsidR="00634B26" w:rsidRPr="00556F95">
        <w:rPr>
          <w:sz w:val="28"/>
          <w:szCs w:val="28"/>
        </w:rPr>
        <w:t xml:space="preserve">осударственная услуга – государственная услуга по </w:t>
      </w:r>
      <w:r w:rsidR="00726A35" w:rsidRPr="00556F95">
        <w:rPr>
          <w:sz w:val="28"/>
          <w:szCs w:val="28"/>
        </w:rPr>
        <w:t>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="00634B26" w:rsidRPr="00556F95">
        <w:rPr>
          <w:sz w:val="28"/>
          <w:szCs w:val="28"/>
        </w:rPr>
        <w:t>;</w:t>
      </w:r>
    </w:p>
    <w:p w:rsidR="00726A35" w:rsidRPr="00556F95" w:rsidRDefault="00AE34D4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з</w:t>
      </w:r>
      <w:r w:rsidR="00726A35" w:rsidRPr="00556F95">
        <w:rPr>
          <w:sz w:val="28"/>
          <w:szCs w:val="28"/>
        </w:rPr>
        <w:t xml:space="preserve">аявитель - физическое или юридическое лицо, которому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Федерации,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 в соответствии с </w:t>
      </w:r>
      <w:hyperlink r:id="rId18">
        <w:r w:rsidR="00726A35" w:rsidRPr="00556F95">
          <w:rPr>
            <w:sz w:val="28"/>
            <w:szCs w:val="28"/>
          </w:rPr>
          <w:t>пунктом 11 статьи 47</w:t>
        </w:r>
      </w:hyperlink>
      <w:r w:rsidR="00726A35" w:rsidRPr="00556F95">
        <w:rPr>
          <w:sz w:val="28"/>
          <w:szCs w:val="28"/>
          <w:vertAlign w:val="superscript"/>
        </w:rPr>
        <w:t>6</w:t>
      </w:r>
      <w:r w:rsidR="00726A35" w:rsidRPr="00556F95">
        <w:rPr>
          <w:sz w:val="28"/>
          <w:szCs w:val="28"/>
        </w:rPr>
        <w:t xml:space="preserve">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AE34D4" w:rsidRPr="00556F95" w:rsidRDefault="00AE34D4" w:rsidP="00AE34D4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представитель заявителя – лица, обладающие соответствующими полномочиями по представлению интересов заявителя;</w:t>
      </w:r>
    </w:p>
    <w:p w:rsidR="00AE34D4" w:rsidRPr="00556F95" w:rsidRDefault="00AE34D4" w:rsidP="00AE34D4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Отдел – отдел сохранения объектов культурного наследия Комитета </w:t>
      </w:r>
      <w:r w:rsidRPr="00556F95">
        <w:rPr>
          <w:spacing w:val="-4"/>
          <w:sz w:val="28"/>
          <w:szCs w:val="28"/>
        </w:rPr>
        <w:t>Республики Татарстан</w:t>
      </w:r>
      <w:r w:rsidRPr="00556F9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556F95">
        <w:rPr>
          <w:sz w:val="28"/>
          <w:szCs w:val="28"/>
        </w:rPr>
        <w:t>;</w:t>
      </w:r>
    </w:p>
    <w:p w:rsidR="00AE34D4" w:rsidRPr="00556F95" w:rsidRDefault="00AE34D4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решение о согласовании</w:t>
      </w:r>
      <w:r w:rsidRPr="00556F95">
        <w:t xml:space="preserve"> – </w:t>
      </w:r>
      <w:hyperlink w:anchor="P422">
        <w:r w:rsidRPr="00556F95">
          <w:rPr>
            <w:sz w:val="28"/>
            <w:szCs w:val="28"/>
          </w:rPr>
          <w:t>решение</w:t>
        </w:r>
      </w:hyperlink>
      <w:r w:rsidRPr="00556F95">
        <w:rPr>
          <w:sz w:val="28"/>
          <w:szCs w:val="28"/>
        </w:rPr>
        <w:t xml:space="preserve"> о согласовании проекта информационной надписи и обозначения объекта культурного наследия федерального значения </w:t>
      </w:r>
      <w:r w:rsidRPr="00556F95">
        <w:rPr>
          <w:sz w:val="28"/>
          <w:szCs w:val="28"/>
        </w:rPr>
        <w:br/>
        <w:t>(за исключением объекта культурного наследия федерального значения, включенного в перечень отдельных объектов культурного наследия федерального значения), объекта культурного наследия регионального значения;</w:t>
      </w:r>
    </w:p>
    <w:p w:rsidR="00AE34D4" w:rsidRPr="00556F95" w:rsidRDefault="004138F4" w:rsidP="00634B26">
      <w:pPr>
        <w:ind w:firstLine="709"/>
        <w:jc w:val="both"/>
        <w:rPr>
          <w:sz w:val="28"/>
          <w:szCs w:val="28"/>
        </w:rPr>
      </w:pPr>
      <w:hyperlink w:anchor="P548">
        <w:r w:rsidR="00AE34D4" w:rsidRPr="00556F95">
          <w:rPr>
            <w:sz w:val="28"/>
            <w:szCs w:val="28"/>
          </w:rPr>
          <w:t>решение</w:t>
        </w:r>
      </w:hyperlink>
      <w:r w:rsidR="00AE34D4" w:rsidRPr="00556F95">
        <w:rPr>
          <w:sz w:val="28"/>
          <w:szCs w:val="28"/>
        </w:rPr>
        <w:t xml:space="preserve"> об отказе в согласовании</w:t>
      </w:r>
      <w:r w:rsidR="00AE34D4" w:rsidRPr="00556F95">
        <w:t xml:space="preserve"> – </w:t>
      </w:r>
      <w:hyperlink w:anchor="P548">
        <w:r w:rsidR="00AE34D4" w:rsidRPr="00556F95">
          <w:rPr>
            <w:sz w:val="28"/>
            <w:szCs w:val="28"/>
          </w:rPr>
          <w:t>решение</w:t>
        </w:r>
      </w:hyperlink>
      <w:r w:rsidR="00AE34D4" w:rsidRPr="00556F95">
        <w:rPr>
          <w:sz w:val="28"/>
          <w:szCs w:val="28"/>
        </w:rPr>
        <w:t xml:space="preserve"> об отказе в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</w:t>
      </w:r>
      <w:r w:rsidR="00AE34D4" w:rsidRPr="00556F95">
        <w:rPr>
          <w:sz w:val="28"/>
          <w:szCs w:val="28"/>
        </w:rPr>
        <w:lastRenderedPageBreak/>
        <w:t>наследия федерального значения), объекта культурного наследия регионального значения;</w:t>
      </w:r>
    </w:p>
    <w:p w:rsidR="00AE34D4" w:rsidRPr="00556F95" w:rsidRDefault="00AE34D4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запрос – запрос о предоставлении государственной услуги;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AE34D4" w:rsidRPr="00556F95" w:rsidRDefault="00AE34D4" w:rsidP="00634B26">
      <w:pPr>
        <w:ind w:firstLine="709"/>
        <w:jc w:val="both"/>
        <w:rPr>
          <w:spacing w:val="-4"/>
          <w:sz w:val="28"/>
          <w:szCs w:val="28"/>
        </w:rPr>
      </w:pPr>
      <w:r w:rsidRPr="00556F95">
        <w:rPr>
          <w:sz w:val="28"/>
          <w:szCs w:val="28"/>
        </w:rPr>
        <w:t>электронный документооборот – единая межведомственная система электронного документооборота органов государственной власти Республики Татарстан «Электронное правительство»;</w:t>
      </w:r>
    </w:p>
    <w:p w:rsidR="0017449D" w:rsidRPr="00556F95" w:rsidRDefault="0017449D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проект письма – проект результата предоставления государственной услуги;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9">
        <w:r w:rsidRPr="00556F95">
          <w:rPr>
            <w:spacing w:val="-4"/>
            <w:sz w:val="28"/>
            <w:szCs w:val="28"/>
          </w:rPr>
          <w:t>закон</w:t>
        </w:r>
      </w:hyperlink>
      <w:r w:rsidRPr="00556F95">
        <w:rPr>
          <w:spacing w:val="-4"/>
          <w:sz w:val="28"/>
          <w:szCs w:val="28"/>
        </w:rPr>
        <w:t xml:space="preserve"> от 27 июля 2010 года </w:t>
      </w:r>
      <w:r w:rsidRPr="00556F95">
        <w:rPr>
          <w:spacing w:val="-4"/>
          <w:sz w:val="28"/>
          <w:szCs w:val="28"/>
        </w:rPr>
        <w:br/>
        <w:t>№ 210-ФЗ</w:t>
      </w:r>
      <w:r w:rsidRPr="00556F95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634B26" w:rsidRPr="00556F95" w:rsidRDefault="00634B26" w:rsidP="00634B2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Федеральный </w:t>
      </w:r>
      <w:hyperlink r:id="rId20">
        <w:r w:rsidRPr="00556F95">
          <w:rPr>
            <w:sz w:val="28"/>
            <w:szCs w:val="28"/>
          </w:rPr>
          <w:t>закон</w:t>
        </w:r>
      </w:hyperlink>
      <w:r w:rsidRPr="00556F95">
        <w:rPr>
          <w:sz w:val="28"/>
          <w:szCs w:val="28"/>
        </w:rPr>
        <w:t xml:space="preserve"> № 63-ФЗ – Федеральный </w:t>
      </w:r>
      <w:hyperlink r:id="rId21">
        <w:r w:rsidRPr="00556F95">
          <w:rPr>
            <w:sz w:val="28"/>
            <w:szCs w:val="28"/>
          </w:rPr>
          <w:t>закон</w:t>
        </w:r>
      </w:hyperlink>
      <w:r w:rsidRPr="00556F95">
        <w:rPr>
          <w:sz w:val="28"/>
          <w:szCs w:val="28"/>
        </w:rPr>
        <w:t xml:space="preserve"> от 6 апреля 2011 года </w:t>
      </w:r>
      <w:r w:rsidRPr="00556F95">
        <w:rPr>
          <w:sz w:val="28"/>
          <w:szCs w:val="28"/>
        </w:rPr>
        <w:br/>
        <w:t xml:space="preserve">№ </w:t>
      </w:r>
      <w:r w:rsidR="0017449D" w:rsidRPr="00556F95">
        <w:rPr>
          <w:sz w:val="28"/>
          <w:szCs w:val="28"/>
        </w:rPr>
        <w:t>63-ФЗ «Об электронной подписи».</w:t>
      </w:r>
    </w:p>
    <w:p w:rsidR="008E064B" w:rsidRPr="00556F95" w:rsidRDefault="008E064B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634B26" w:rsidRPr="00556F95" w:rsidRDefault="00634B26" w:rsidP="00634B26">
      <w:pPr>
        <w:pStyle w:val="ConsPlusNormal"/>
        <w:ind w:firstLine="709"/>
        <w:jc w:val="right"/>
        <w:outlineLvl w:val="1"/>
        <w:rPr>
          <w:sz w:val="24"/>
          <w:szCs w:val="24"/>
        </w:rPr>
        <w:sectPr w:rsidR="00634B26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34B26" w:rsidRPr="00556F95" w:rsidRDefault="00634B26" w:rsidP="00634B2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>Приложение № 2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1F52A8" w:rsidRPr="00556F95" w:rsidRDefault="001F52A8" w:rsidP="00686937">
      <w:pPr>
        <w:pStyle w:val="ConsPlusNormal"/>
        <w:ind w:firstLine="709"/>
        <w:jc w:val="both"/>
        <w:rPr>
          <w:sz w:val="16"/>
          <w:szCs w:val="28"/>
        </w:rPr>
      </w:pPr>
    </w:p>
    <w:p w:rsidR="00634B26" w:rsidRPr="00556F95" w:rsidRDefault="00634B26" w:rsidP="00634B26">
      <w:pPr>
        <w:pStyle w:val="ConsPlusNormal"/>
        <w:ind w:firstLine="709"/>
        <w:jc w:val="both"/>
        <w:rPr>
          <w:sz w:val="28"/>
          <w:szCs w:val="28"/>
        </w:rPr>
      </w:pPr>
    </w:p>
    <w:p w:rsidR="00634B26" w:rsidRPr="00556F95" w:rsidRDefault="00634B26" w:rsidP="00634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Перечень</w:t>
      </w:r>
    </w:p>
    <w:p w:rsidR="00634B26" w:rsidRPr="00556F95" w:rsidRDefault="00634B26" w:rsidP="00634B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556F95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634B26" w:rsidRPr="00556F95" w:rsidRDefault="00634B26" w:rsidP="00634B26">
      <w:pPr>
        <w:pStyle w:val="ConsPlusNormal"/>
        <w:jc w:val="both"/>
        <w:outlineLvl w:val="0"/>
        <w:rPr>
          <w:sz w:val="28"/>
          <w:szCs w:val="28"/>
        </w:rPr>
      </w:pPr>
    </w:p>
    <w:p w:rsidR="00634B26" w:rsidRPr="00556F95" w:rsidRDefault="00634B26" w:rsidP="00634B26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556F95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634B26" w:rsidRPr="00556F95" w:rsidRDefault="00634B26" w:rsidP="00634B26">
      <w:pPr>
        <w:pStyle w:val="ConsPlusNormal"/>
        <w:jc w:val="both"/>
        <w:rPr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634B26" w:rsidRPr="00556F95" w:rsidTr="00726A35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B26" w:rsidRPr="00556F95" w:rsidRDefault="00634B26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№</w:t>
            </w:r>
          </w:p>
          <w:p w:rsidR="00634B26" w:rsidRPr="00556F95" w:rsidRDefault="00634B26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B26" w:rsidRPr="00556F95" w:rsidRDefault="00634B26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634B26" w:rsidRPr="00556F95" w:rsidTr="00726A35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B26" w:rsidRPr="00556F95" w:rsidRDefault="00634B26" w:rsidP="00EF343D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556F95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EF343D" w:rsidRPr="00556F95">
              <w:rPr>
                <w:sz w:val="28"/>
                <w:szCs w:val="28"/>
              </w:rPr>
              <w:t xml:space="preserve">Решение о </w:t>
            </w:r>
            <w:r w:rsidR="00EF343D" w:rsidRPr="00556F95">
              <w:rPr>
                <w:spacing w:val="-6"/>
                <w:sz w:val="28"/>
                <w:szCs w:val="28"/>
              </w:rPr>
              <w:t>согласовании проектов информационных</w:t>
            </w:r>
            <w:r w:rsidR="00EF343D" w:rsidRPr="00556F95">
              <w:rPr>
                <w:sz w:val="28"/>
                <w:szCs w:val="28"/>
              </w:rPr>
      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  <w:r w:rsidRPr="00556F95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722D85" w:rsidRPr="00556F95" w:rsidTr="00726A35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</w:tr>
      <w:tr w:rsidR="00722D85" w:rsidRPr="00556F95" w:rsidTr="00726A35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</w:tr>
      <w:tr w:rsidR="00722D85" w:rsidRPr="00556F95" w:rsidTr="00726A35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pStyle w:val="ConsPlusNormal"/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Юридическое лицо, лицо, имеющее право без доверенности действовать от имени юридического лица</w:t>
            </w:r>
          </w:p>
        </w:tc>
      </w:tr>
      <w:tr w:rsidR="00722D85" w:rsidRPr="00556F95" w:rsidTr="00726A35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pStyle w:val="ConsPlusNormal"/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</w:tr>
    </w:tbl>
    <w:p w:rsidR="00634B26" w:rsidRPr="00556F95" w:rsidRDefault="00634B26" w:rsidP="00634B26">
      <w:pPr>
        <w:pStyle w:val="ConsPlusNormal"/>
        <w:jc w:val="both"/>
        <w:rPr>
          <w:sz w:val="28"/>
          <w:szCs w:val="28"/>
        </w:rPr>
      </w:pPr>
    </w:p>
    <w:p w:rsidR="00634B26" w:rsidRPr="00556F95" w:rsidRDefault="00634B26" w:rsidP="00634B26">
      <w:pPr>
        <w:pStyle w:val="ConsPlusNormal"/>
        <w:ind w:firstLine="540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Таблица 2. Перечень общих признаков заявителей</w:t>
      </w:r>
    </w:p>
    <w:p w:rsidR="00634B26" w:rsidRPr="00556F95" w:rsidRDefault="00634B26" w:rsidP="00634B26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634B26" w:rsidRPr="00556F95" w:rsidTr="00726A35">
        <w:trPr>
          <w:trHeight w:val="299"/>
        </w:trPr>
        <w:tc>
          <w:tcPr>
            <w:tcW w:w="1215" w:type="dxa"/>
          </w:tcPr>
          <w:p w:rsidR="00634B26" w:rsidRPr="00556F95" w:rsidRDefault="00634B26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634B26" w:rsidRPr="00556F95" w:rsidRDefault="00634B26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634B26" w:rsidRPr="00556F95" w:rsidRDefault="00634B26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634B26" w:rsidRPr="00556F95" w:rsidTr="00726A35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B26" w:rsidRPr="00556F95" w:rsidRDefault="00634B26" w:rsidP="00726A35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556F95">
              <w:rPr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="00722D85" w:rsidRPr="00556F95">
              <w:rPr>
                <w:i/>
                <w:sz w:val="28"/>
                <w:szCs w:val="28"/>
              </w:rPr>
              <w:t>«</w:t>
            </w:r>
            <w:r w:rsidR="00EF343D" w:rsidRPr="00556F95">
              <w:rPr>
                <w:sz w:val="28"/>
                <w:szCs w:val="28"/>
              </w:rPr>
              <w:t xml:space="preserve">Решение о </w:t>
            </w:r>
            <w:r w:rsidR="00EF343D" w:rsidRPr="00556F95">
              <w:rPr>
                <w:spacing w:val="-6"/>
                <w:sz w:val="28"/>
                <w:szCs w:val="28"/>
              </w:rPr>
              <w:t>согласовании проектов информационных</w:t>
            </w:r>
            <w:r w:rsidR="00EF343D" w:rsidRPr="00556F95">
              <w:rPr>
                <w:sz w:val="28"/>
                <w:szCs w:val="28"/>
              </w:rPr>
              <w:t xml:space="preserve">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  <w:r w:rsidRPr="00556F95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722D85" w:rsidRPr="00556F95" w:rsidTr="00722D85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D85" w:rsidRPr="00556F95" w:rsidRDefault="00722D85" w:rsidP="00722D85">
            <w:pPr>
              <w:pStyle w:val="ConsPlusNormal"/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Заявление подается самостоятельно или через представителя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2D85">
            <w:pPr>
              <w:pStyle w:val="ConsPlusNormal"/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1. Физическое лицо, включая индивидуального предпринимателя, обратился лично</w:t>
            </w:r>
          </w:p>
          <w:p w:rsidR="00722D85" w:rsidRPr="00556F95" w:rsidRDefault="00722D85" w:rsidP="00722D85">
            <w:pPr>
              <w:pStyle w:val="ConsPlusNormal"/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2. Лицо, имеющее право без доверенности действовать от имени юридического лица.</w:t>
            </w:r>
          </w:p>
        </w:tc>
      </w:tr>
      <w:tr w:rsidR="00722D85" w:rsidRPr="00556F95" w:rsidTr="00726A35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6A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6A3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D85" w:rsidRPr="00556F95" w:rsidRDefault="00722D85" w:rsidP="00726A35">
            <w:pPr>
              <w:pStyle w:val="ConsPlusNormal"/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 xml:space="preserve">3 Физическое лицо, включая индивидуального предпринимателя, обратился законный представитель. </w:t>
            </w:r>
          </w:p>
          <w:p w:rsidR="00722D85" w:rsidRPr="00556F95" w:rsidRDefault="00722D85" w:rsidP="00726A35">
            <w:pPr>
              <w:pStyle w:val="ConsPlusNormal"/>
              <w:jc w:val="both"/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4. Лицо, действующее от имени заявителя на основании доверенности</w:t>
            </w:r>
          </w:p>
        </w:tc>
      </w:tr>
    </w:tbl>
    <w:p w:rsidR="00634B26" w:rsidRPr="00556F95" w:rsidRDefault="00634B26" w:rsidP="00634B26">
      <w:pPr>
        <w:pStyle w:val="ConsPlusNormal"/>
        <w:ind w:firstLine="709"/>
        <w:jc w:val="right"/>
        <w:outlineLvl w:val="1"/>
        <w:rPr>
          <w:sz w:val="24"/>
          <w:szCs w:val="24"/>
        </w:rPr>
        <w:sectPr w:rsidR="00634B26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34B26" w:rsidRPr="00556F95" w:rsidRDefault="00634B26" w:rsidP="00634B2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722D85" w:rsidRPr="00556F95">
        <w:rPr>
          <w:sz w:val="24"/>
          <w:szCs w:val="24"/>
        </w:rPr>
        <w:t>3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634B26" w:rsidRPr="00556F95" w:rsidRDefault="00634B26" w:rsidP="00634B26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634B26" w:rsidRPr="00556F95" w:rsidRDefault="00634B26" w:rsidP="00634B2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634B26" w:rsidRPr="00556F95" w:rsidRDefault="00634B26" w:rsidP="00321914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1F52A8" w:rsidRPr="00556F95" w:rsidRDefault="001F52A8" w:rsidP="00321914">
      <w:pPr>
        <w:ind w:right="-1" w:firstLine="709"/>
        <w:jc w:val="center"/>
        <w:rPr>
          <w:color w:val="000000"/>
          <w:spacing w:val="-6"/>
          <w:sz w:val="28"/>
          <w:szCs w:val="28"/>
        </w:rPr>
      </w:pPr>
      <w:r w:rsidRPr="00556F95"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847"/>
      </w:tblGrid>
      <w:tr w:rsidR="001F52A8" w:rsidRPr="00556F95" w:rsidTr="001F52A8">
        <w:trPr>
          <w:trHeight w:val="1285"/>
        </w:trPr>
        <w:tc>
          <w:tcPr>
            <w:tcW w:w="597" w:type="dxa"/>
          </w:tcPr>
          <w:p w:rsidR="001F52A8" w:rsidRPr="00556F95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1F52A8" w:rsidRPr="00556F95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1F52A8" w:rsidRPr="00556F95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47" w:type="dxa"/>
          </w:tcPr>
          <w:p w:rsidR="001F52A8" w:rsidRPr="00556F95" w:rsidRDefault="001F52A8" w:rsidP="001F52A8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321914" w:rsidRPr="00556F95" w:rsidTr="00321914">
        <w:trPr>
          <w:trHeight w:val="691"/>
        </w:trPr>
        <w:tc>
          <w:tcPr>
            <w:tcW w:w="597" w:type="dxa"/>
          </w:tcPr>
          <w:p w:rsidR="00321914" w:rsidRPr="00556F95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решение о согласовании/об отказе в согласовании проекта информационной</w:t>
            </w:r>
          </w:p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надписи и обозначения объекта культурного наследия</w:t>
            </w:r>
          </w:p>
        </w:tc>
        <w:tc>
          <w:tcPr>
            <w:tcW w:w="4110" w:type="dxa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  <w:tc>
          <w:tcPr>
            <w:tcW w:w="1847" w:type="dxa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1А</w:t>
            </w:r>
          </w:p>
        </w:tc>
      </w:tr>
      <w:tr w:rsidR="00321914" w:rsidRPr="00556F95" w:rsidTr="001F52A8">
        <w:trPr>
          <w:trHeight w:val="889"/>
        </w:trPr>
        <w:tc>
          <w:tcPr>
            <w:tcW w:w="597" w:type="dxa"/>
          </w:tcPr>
          <w:p w:rsidR="00321914" w:rsidRPr="00556F95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  <w:tc>
          <w:tcPr>
            <w:tcW w:w="1847" w:type="dxa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2А</w:t>
            </w:r>
          </w:p>
        </w:tc>
      </w:tr>
      <w:tr w:rsidR="00321914" w:rsidRPr="00556F95" w:rsidTr="001F52A8">
        <w:trPr>
          <w:trHeight w:val="873"/>
        </w:trPr>
        <w:tc>
          <w:tcPr>
            <w:tcW w:w="597" w:type="dxa"/>
          </w:tcPr>
          <w:p w:rsidR="00321914" w:rsidRPr="00556F95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1914" w:rsidRPr="00556F95" w:rsidRDefault="00321914" w:rsidP="00321914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Юридическое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лицо,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обратилось лицо,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имеющее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право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без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доверенности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действовать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от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имени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 xml:space="preserve">юридического </w:t>
            </w:r>
            <w:r w:rsidRPr="00556F95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847" w:type="dxa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3А</w:t>
            </w:r>
          </w:p>
        </w:tc>
      </w:tr>
      <w:tr w:rsidR="00321914" w:rsidRPr="00556F95" w:rsidTr="001F52A8">
        <w:trPr>
          <w:trHeight w:val="85"/>
        </w:trPr>
        <w:tc>
          <w:tcPr>
            <w:tcW w:w="597" w:type="dxa"/>
          </w:tcPr>
          <w:p w:rsidR="00321914" w:rsidRPr="00556F95" w:rsidRDefault="00321914" w:rsidP="001F52A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Юридическое лицо,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обратилось лицо,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действующее от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имени заявителя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на основании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847" w:type="dxa"/>
          </w:tcPr>
          <w:p w:rsidR="00321914" w:rsidRPr="00556F95" w:rsidRDefault="00321914" w:rsidP="001F52A8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4А</w:t>
            </w:r>
          </w:p>
        </w:tc>
      </w:tr>
    </w:tbl>
    <w:p w:rsidR="001F52A8" w:rsidRPr="00556F95" w:rsidRDefault="001F52A8" w:rsidP="001F52A8">
      <w:pPr>
        <w:pStyle w:val="ConsPlusNormal"/>
        <w:outlineLvl w:val="1"/>
        <w:rPr>
          <w:sz w:val="28"/>
          <w:szCs w:val="28"/>
        </w:rPr>
      </w:pPr>
    </w:p>
    <w:p w:rsidR="001F52A8" w:rsidRPr="00556F95" w:rsidRDefault="001F52A8" w:rsidP="001F52A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F52A8" w:rsidRPr="00556F95" w:rsidRDefault="001F52A8" w:rsidP="001F52A8">
      <w:pPr>
        <w:pStyle w:val="ConsPlusNormal"/>
        <w:ind w:firstLine="709"/>
        <w:jc w:val="right"/>
        <w:outlineLvl w:val="1"/>
        <w:rPr>
          <w:sz w:val="28"/>
          <w:szCs w:val="28"/>
        </w:rPr>
        <w:sectPr w:rsidR="001F52A8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F52A8" w:rsidRPr="00556F95" w:rsidRDefault="001F52A8" w:rsidP="001F52A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722D85" w:rsidRPr="00556F95">
        <w:rPr>
          <w:sz w:val="24"/>
          <w:szCs w:val="24"/>
        </w:rPr>
        <w:t>4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1F52A8" w:rsidRPr="00556F95" w:rsidRDefault="001F52A8" w:rsidP="001F52A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1F52A8" w:rsidRPr="00556F95" w:rsidRDefault="001F52A8" w:rsidP="001F52A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1F52A8" w:rsidRPr="00556F95" w:rsidRDefault="001F52A8" w:rsidP="001F52A8">
      <w:pPr>
        <w:pStyle w:val="ConsPlusNormal"/>
        <w:ind w:firstLine="709"/>
        <w:jc w:val="both"/>
        <w:rPr>
          <w:sz w:val="16"/>
          <w:szCs w:val="28"/>
        </w:rPr>
      </w:pPr>
    </w:p>
    <w:p w:rsidR="00B9333D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56F95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Председателю Комитета </w:t>
      </w:r>
      <w:r w:rsidR="008E064B" w:rsidRPr="00556F95">
        <w:rPr>
          <w:rFonts w:ascii="Times New Roman" w:hAnsi="Times New Roman" w:cs="Times New Roman"/>
          <w:spacing w:val="-6"/>
          <w:sz w:val="28"/>
          <w:szCs w:val="28"/>
        </w:rPr>
        <w:t>Республики Татарстан</w:t>
      </w:r>
      <w:r w:rsidRPr="00556F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8E064B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B9333D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="00C852F4" w:rsidRPr="00556F95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Pr="00556F95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8E064B" w:rsidRPr="00556F95" w:rsidRDefault="008E064B" w:rsidP="00C852F4">
      <w:pPr>
        <w:pStyle w:val="ConsPlusNonformat"/>
        <w:ind w:left="4536" w:firstLine="142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B9333D" w:rsidRPr="00556F95" w:rsidRDefault="00B9333D" w:rsidP="00C852F4">
      <w:pPr>
        <w:pStyle w:val="ConsPlusNonformat"/>
        <w:ind w:left="4536" w:firstLine="142"/>
        <w:jc w:val="both"/>
        <w:rPr>
          <w:rFonts w:ascii="Times New Roman" w:hAnsi="Times New Roman" w:cs="Times New Roman"/>
          <w:sz w:val="16"/>
          <w:szCs w:val="28"/>
        </w:rPr>
      </w:pPr>
    </w:p>
    <w:p w:rsidR="00C852F4" w:rsidRPr="00556F95" w:rsidRDefault="00C852F4" w:rsidP="00C852F4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от кого: ________________________________</w:t>
      </w:r>
    </w:p>
    <w:p w:rsidR="00C852F4" w:rsidRPr="00556F95" w:rsidRDefault="00C852F4" w:rsidP="00C852F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C852F4" w:rsidRPr="00556F95" w:rsidRDefault="00C852F4" w:rsidP="00C852F4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_______________________________________</w:t>
      </w:r>
    </w:p>
    <w:p w:rsidR="00C852F4" w:rsidRPr="00556F95" w:rsidRDefault="00C852F4" w:rsidP="00C852F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:rsidR="008E064B" w:rsidRPr="00556F95" w:rsidRDefault="008E064B" w:rsidP="00C852F4">
      <w:pPr>
        <w:pStyle w:val="ConsPlusNonformat"/>
        <w:ind w:firstLine="142"/>
        <w:jc w:val="both"/>
        <w:rPr>
          <w:rFonts w:ascii="Times New Roman" w:hAnsi="Times New Roman" w:cs="Times New Roman"/>
          <w:sz w:val="16"/>
          <w:szCs w:val="28"/>
        </w:rPr>
      </w:pPr>
    </w:p>
    <w:p w:rsidR="004B11F3" w:rsidRPr="00556F95" w:rsidRDefault="004B11F3" w:rsidP="004B11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80"/>
      <w:bookmarkEnd w:id="4"/>
      <w:r w:rsidRPr="00556F95">
        <w:rPr>
          <w:rFonts w:ascii="Times New Roman" w:hAnsi="Times New Roman" w:cs="Times New Roman"/>
          <w:sz w:val="28"/>
          <w:szCs w:val="28"/>
        </w:rPr>
        <w:t>Запрос</w:t>
      </w:r>
    </w:p>
    <w:p w:rsidR="008E064B" w:rsidRPr="00556F9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4B11F3" w:rsidRPr="00556F95" w:rsidRDefault="004B11F3" w:rsidP="004B11F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  <w:sz w:val="28"/>
        </w:rPr>
        <w:t xml:space="preserve">Прошу Вас рассмотреть и согласовать проект информационной надписи и обозначения объекта культурного наследия </w:t>
      </w:r>
      <w:r w:rsidRPr="00556F95">
        <w:rPr>
          <w:rFonts w:ascii="Times New Roman" w:hAnsi="Times New Roman" w:cs="Times New Roman"/>
        </w:rPr>
        <w:t>_________________________________________________</w:t>
      </w:r>
    </w:p>
    <w:p w:rsidR="004B11F3" w:rsidRPr="00556F95" w:rsidRDefault="002D5782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</w:rPr>
        <w:t xml:space="preserve">                                                    </w:t>
      </w:r>
      <w:r w:rsidR="004B11F3" w:rsidRPr="00556F95">
        <w:rPr>
          <w:rFonts w:ascii="Times New Roman" w:hAnsi="Times New Roman" w:cs="Times New Roman"/>
        </w:rPr>
        <w:t>(указать категорию: "федерального" или "регионального")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  <w:sz w:val="28"/>
        </w:rPr>
        <w:t>значения</w:t>
      </w:r>
      <w:r w:rsidRPr="00556F95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4B11F3" w:rsidRPr="00556F95" w:rsidRDefault="002D5782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</w:rPr>
        <w:t xml:space="preserve">                                   </w:t>
      </w:r>
      <w:r w:rsidR="004B11F3" w:rsidRPr="00556F95">
        <w:rPr>
          <w:rFonts w:ascii="Times New Roman" w:hAnsi="Times New Roman" w:cs="Times New Roman"/>
        </w:rPr>
        <w:t xml:space="preserve"> (наименование объекта культурного наследия)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  <w:sz w:val="28"/>
        </w:rPr>
        <w:t>расположенного по адресу: ______________</w:t>
      </w:r>
      <w:r w:rsidRPr="00556F95">
        <w:rPr>
          <w:rFonts w:ascii="Times New Roman" w:hAnsi="Times New Roman" w:cs="Times New Roman"/>
        </w:rPr>
        <w:t>_________________________________________________</w:t>
      </w:r>
    </w:p>
    <w:p w:rsidR="004B11F3" w:rsidRPr="00556F95" w:rsidRDefault="002D5782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</w:rPr>
        <w:t xml:space="preserve">                                               </w:t>
      </w:r>
      <w:r w:rsidR="004B11F3" w:rsidRPr="00556F95">
        <w:rPr>
          <w:rFonts w:ascii="Times New Roman" w:hAnsi="Times New Roman" w:cs="Times New Roman"/>
        </w:rPr>
        <w:t>(месторасположение объекта культурного наследия)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  <w:r w:rsidRPr="00556F9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16"/>
        </w:rPr>
      </w:pP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Ответ прошу направить (выбрать один из вариантов):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на Республиканский портал государственных и муниципальных услуг Республики Татарстан;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по адресу: __________________________________________________________</w:t>
      </w: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на электронный почтовый адрес: ______________________________________.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p w:rsidR="004B11F3" w:rsidRPr="00556F95" w:rsidRDefault="004B11F3" w:rsidP="004B11F3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Приложения: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1.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Проект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информационной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надписи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и</w:t>
      </w:r>
      <w:r w:rsidR="002D5782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обозначения объекта культурного</w:t>
      </w:r>
      <w:r w:rsidR="00321914" w:rsidRPr="00556F95">
        <w:rPr>
          <w:rFonts w:ascii="Times New Roman" w:hAnsi="Times New Roman" w:cs="Times New Roman"/>
          <w:sz w:val="28"/>
        </w:rPr>
        <w:t xml:space="preserve"> </w:t>
      </w:r>
      <w:r w:rsidRPr="00556F95">
        <w:rPr>
          <w:rFonts w:ascii="Times New Roman" w:hAnsi="Times New Roman" w:cs="Times New Roman"/>
          <w:sz w:val="28"/>
        </w:rPr>
        <w:t>наследия;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56F95">
        <w:rPr>
          <w:rFonts w:ascii="Times New Roman" w:hAnsi="Times New Roman" w:cs="Times New Roman"/>
          <w:sz w:val="28"/>
        </w:rPr>
        <w:t>2. Иные документы ____________________________________________________.</w:t>
      </w:r>
    </w:p>
    <w:p w:rsidR="004B11F3" w:rsidRPr="00556F95" w:rsidRDefault="004B11F3" w:rsidP="004B11F3">
      <w:pPr>
        <w:pStyle w:val="ConsPlusNonformat"/>
        <w:jc w:val="both"/>
        <w:rPr>
          <w:rFonts w:ascii="Times New Roman" w:hAnsi="Times New Roman" w:cs="Times New Roman"/>
        </w:rPr>
      </w:pPr>
    </w:p>
    <w:p w:rsidR="008E064B" w:rsidRPr="00556F95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:rsidR="008E064B" w:rsidRPr="00556F95" w:rsidRDefault="002D5782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 xml:space="preserve">  </w:t>
      </w:r>
      <w:r w:rsidR="008E064B" w:rsidRPr="00556F95">
        <w:rPr>
          <w:rFonts w:ascii="Times New Roman" w:hAnsi="Times New Roman" w:cs="Times New Roman"/>
          <w:szCs w:val="28"/>
        </w:rPr>
        <w:t>должность</w:t>
      </w:r>
      <w:r w:rsidRPr="00556F95">
        <w:rPr>
          <w:rFonts w:ascii="Times New Roman" w:hAnsi="Times New Roman" w:cs="Times New Roman"/>
          <w:szCs w:val="28"/>
        </w:rPr>
        <w:t xml:space="preserve">                         </w:t>
      </w:r>
      <w:r w:rsidR="008E064B" w:rsidRPr="00556F95">
        <w:rPr>
          <w:rFonts w:ascii="Times New Roman" w:hAnsi="Times New Roman" w:cs="Times New Roman"/>
          <w:szCs w:val="28"/>
        </w:rPr>
        <w:t>подпись</w:t>
      </w:r>
      <w:r w:rsidRPr="00556F95">
        <w:rPr>
          <w:rFonts w:ascii="Times New Roman" w:hAnsi="Times New Roman" w:cs="Times New Roman"/>
          <w:szCs w:val="28"/>
        </w:rPr>
        <w:t xml:space="preserve">                         </w:t>
      </w:r>
      <w:r w:rsidR="00C852F4" w:rsidRPr="00556F95">
        <w:rPr>
          <w:rFonts w:ascii="Times New Roman" w:hAnsi="Times New Roman" w:cs="Times New Roman"/>
        </w:rPr>
        <w:t>Ф.И.О. (отчество - при наличии)</w:t>
      </w:r>
    </w:p>
    <w:p w:rsidR="008E064B" w:rsidRPr="00556F95" w:rsidRDefault="008E064B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56F95" w:rsidRDefault="00FC3B91" w:rsidP="00B9333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321914" w:rsidRPr="00556F95" w:rsidRDefault="008E064B" w:rsidP="00B9333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М.П. (при наличии)</w:t>
      </w:r>
    </w:p>
    <w:p w:rsidR="00FC3B91" w:rsidRPr="00556F95" w:rsidRDefault="00FC3B91" w:rsidP="00686937">
      <w:pPr>
        <w:pStyle w:val="ConsPlusNormal"/>
        <w:ind w:firstLine="709"/>
        <w:jc w:val="both"/>
        <w:rPr>
          <w:sz w:val="28"/>
          <w:szCs w:val="28"/>
        </w:rPr>
        <w:sectPr w:rsidR="00FC3B91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321914" w:rsidRPr="00556F95" w:rsidRDefault="00321914" w:rsidP="00321914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722D85" w:rsidRPr="00556F95">
        <w:rPr>
          <w:sz w:val="24"/>
          <w:szCs w:val="24"/>
        </w:rPr>
        <w:t>5</w:t>
      </w:r>
    </w:p>
    <w:p w:rsidR="00321914" w:rsidRPr="00556F95" w:rsidRDefault="00321914" w:rsidP="00321914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321914" w:rsidRPr="00556F95" w:rsidRDefault="00321914" w:rsidP="00321914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321914" w:rsidRPr="00556F95" w:rsidRDefault="00321914" w:rsidP="00321914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321914" w:rsidRPr="00556F95" w:rsidRDefault="00321914" w:rsidP="00686937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567F08" w:rsidRPr="00556F95" w:rsidRDefault="00321914" w:rsidP="00321914">
      <w:pPr>
        <w:ind w:right="-1"/>
        <w:jc w:val="center"/>
        <w:rPr>
          <w:bCs/>
          <w:sz w:val="28"/>
          <w:szCs w:val="28"/>
        </w:rPr>
      </w:pPr>
      <w:r w:rsidRPr="00556F95">
        <w:rPr>
          <w:bCs/>
          <w:sz w:val="28"/>
          <w:szCs w:val="28"/>
        </w:rPr>
        <w:t xml:space="preserve">Исчерпывающий перечень документов, </w:t>
      </w:r>
    </w:p>
    <w:p w:rsidR="00321914" w:rsidRPr="00556F95" w:rsidRDefault="00321914" w:rsidP="00567F08">
      <w:pPr>
        <w:ind w:right="-1"/>
        <w:jc w:val="center"/>
        <w:rPr>
          <w:bCs/>
          <w:color w:val="000000"/>
          <w:spacing w:val="-6"/>
          <w:sz w:val="28"/>
          <w:szCs w:val="28"/>
        </w:rPr>
      </w:pPr>
      <w:r w:rsidRPr="00556F95">
        <w:rPr>
          <w:bCs/>
          <w:sz w:val="28"/>
          <w:szCs w:val="28"/>
        </w:rPr>
        <w:t>необходимых для предоставления Услуги</w:t>
      </w:r>
    </w:p>
    <w:p w:rsidR="00321914" w:rsidRPr="00556F95" w:rsidRDefault="00321914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67F08" w:rsidRPr="00556F95" w:rsidTr="00DE46EC">
        <w:tc>
          <w:tcPr>
            <w:tcW w:w="567" w:type="dxa"/>
          </w:tcPr>
          <w:p w:rsidR="00567F08" w:rsidRPr="00556F95" w:rsidRDefault="00567F08" w:rsidP="00DE46E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67F08" w:rsidRPr="00556F95" w:rsidRDefault="00567F08" w:rsidP="00DE46E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67F08" w:rsidRPr="00556F95" w:rsidRDefault="00567F08" w:rsidP="00DE46E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21914" w:rsidRPr="00556F95" w:rsidTr="00691B80">
        <w:trPr>
          <w:trHeight w:val="322"/>
        </w:trPr>
        <w:tc>
          <w:tcPr>
            <w:tcW w:w="9922" w:type="dxa"/>
            <w:gridSpan w:val="3"/>
            <w:vMerge w:val="restart"/>
          </w:tcPr>
          <w:p w:rsidR="00321914" w:rsidRPr="00556F95" w:rsidRDefault="00321914" w:rsidP="00567F08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 w:rsidR="00567F08" w:rsidRPr="00556F95">
              <w:rPr>
                <w:iCs/>
                <w:sz w:val="28"/>
                <w:szCs w:val="28"/>
              </w:rPr>
              <w:br/>
            </w:r>
            <w:r w:rsidRPr="00556F95">
              <w:rPr>
                <w:iCs/>
                <w:sz w:val="28"/>
                <w:szCs w:val="28"/>
              </w:rPr>
              <w:t xml:space="preserve">для предоставления </w:t>
            </w:r>
            <w:r w:rsidR="00567F08" w:rsidRPr="00556F95">
              <w:rPr>
                <w:iCs/>
                <w:sz w:val="28"/>
                <w:szCs w:val="28"/>
              </w:rPr>
              <w:t>государственной у</w:t>
            </w:r>
            <w:r w:rsidRPr="00556F95">
              <w:rPr>
                <w:iCs/>
                <w:sz w:val="28"/>
                <w:szCs w:val="28"/>
              </w:rPr>
              <w:t>слуги</w:t>
            </w:r>
          </w:p>
        </w:tc>
      </w:tr>
      <w:tr w:rsidR="00567F08" w:rsidRPr="00556F95" w:rsidTr="00DE46EC">
        <w:tc>
          <w:tcPr>
            <w:tcW w:w="567" w:type="dxa"/>
          </w:tcPr>
          <w:p w:rsidR="00567F08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67F08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567F08" w:rsidRPr="00556F95" w:rsidRDefault="00634B26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Запрос</w:t>
            </w:r>
            <w:r w:rsidR="00567F08" w:rsidRPr="00556F95">
              <w:rPr>
                <w:sz w:val="28"/>
                <w:szCs w:val="28"/>
              </w:rPr>
              <w:t xml:space="preserve"> на предоставление государственной услуги по рассмотрению 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</w:t>
            </w:r>
          </w:p>
        </w:tc>
      </w:tr>
      <w:tr w:rsidR="00567F08" w:rsidRPr="00556F95" w:rsidTr="00DE46EC">
        <w:tc>
          <w:tcPr>
            <w:tcW w:w="567" w:type="dxa"/>
          </w:tcPr>
          <w:p w:rsidR="00567F08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67F08" w:rsidRPr="00556F95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567F08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Документ, удостоверяющий личность заявителя или представителя заявителя</w:t>
            </w:r>
          </w:p>
        </w:tc>
      </w:tr>
      <w:tr w:rsidR="00567F08" w:rsidRPr="00556F95" w:rsidTr="00DE46EC">
        <w:tc>
          <w:tcPr>
            <w:tcW w:w="567" w:type="dxa"/>
          </w:tcPr>
          <w:p w:rsidR="00567F08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67F08" w:rsidRPr="00556F95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567F08" w:rsidRPr="00556F95" w:rsidRDefault="00722D85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П</w:t>
            </w:r>
            <w:r w:rsidR="00567F08" w:rsidRPr="00556F95">
              <w:rPr>
                <w:sz w:val="28"/>
                <w:szCs w:val="28"/>
              </w:rPr>
              <w:t>роект информационной надписи и обозначения объекта культурного наследия, подготовленный в порядке, определяемом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</w:t>
            </w:r>
          </w:p>
        </w:tc>
      </w:tr>
      <w:tr w:rsidR="00567F08" w:rsidRPr="00556F95" w:rsidTr="00DE46EC">
        <w:tc>
          <w:tcPr>
            <w:tcW w:w="567" w:type="dxa"/>
          </w:tcPr>
          <w:p w:rsidR="00567F08" w:rsidRPr="00556F95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67F08" w:rsidRPr="00556F95" w:rsidRDefault="00722D85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</w:t>
            </w:r>
            <w:r w:rsidR="00567F08" w:rsidRPr="00556F95">
              <w:rPr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7087" w:type="dxa"/>
          </w:tcPr>
          <w:p w:rsidR="00567F08" w:rsidRPr="00556F95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Доверенность</w:t>
            </w:r>
          </w:p>
        </w:tc>
      </w:tr>
      <w:tr w:rsidR="00567F08" w:rsidRPr="00556F95" w:rsidTr="00DE46EC">
        <w:tc>
          <w:tcPr>
            <w:tcW w:w="567" w:type="dxa"/>
          </w:tcPr>
          <w:p w:rsidR="00567F08" w:rsidRPr="00556F95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67F08" w:rsidRPr="00556F95" w:rsidRDefault="00F63D2F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</w:t>
            </w:r>
            <w:r w:rsidR="00567F08" w:rsidRPr="00556F95">
              <w:rPr>
                <w:color w:val="000000"/>
                <w:spacing w:val="-6"/>
                <w:sz w:val="28"/>
                <w:szCs w:val="28"/>
              </w:rPr>
              <w:t>А</w:t>
            </w:r>
            <w:r w:rsidRPr="00556F95">
              <w:rPr>
                <w:color w:val="000000"/>
                <w:spacing w:val="-6"/>
                <w:sz w:val="28"/>
                <w:szCs w:val="28"/>
              </w:rPr>
              <w:t>, 3А</w:t>
            </w:r>
          </w:p>
        </w:tc>
        <w:tc>
          <w:tcPr>
            <w:tcW w:w="7087" w:type="dxa"/>
          </w:tcPr>
          <w:p w:rsidR="00567F08" w:rsidRPr="00556F95" w:rsidRDefault="00567F08" w:rsidP="00691B8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</w:tr>
    </w:tbl>
    <w:p w:rsidR="00F63D2F" w:rsidRPr="00556F95" w:rsidRDefault="00F63D2F" w:rsidP="00567F08">
      <w:pPr>
        <w:pStyle w:val="ConsPlusNormal"/>
        <w:ind w:firstLine="709"/>
        <w:jc w:val="right"/>
        <w:outlineLvl w:val="1"/>
        <w:rPr>
          <w:sz w:val="24"/>
          <w:szCs w:val="24"/>
        </w:rPr>
        <w:sectPr w:rsidR="00F63D2F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567F08" w:rsidRPr="00556F95" w:rsidRDefault="00567F08" w:rsidP="00567F0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F63D2F" w:rsidRPr="00556F95">
        <w:rPr>
          <w:sz w:val="24"/>
          <w:szCs w:val="24"/>
        </w:rPr>
        <w:t>6</w:t>
      </w:r>
    </w:p>
    <w:p w:rsidR="00567F08" w:rsidRPr="00556F95" w:rsidRDefault="00567F08" w:rsidP="00567F0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567F08" w:rsidRPr="00556F95" w:rsidRDefault="00567F08" w:rsidP="00567F08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567F08" w:rsidRPr="00556F95" w:rsidRDefault="00567F08" w:rsidP="00567F08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567F08" w:rsidRPr="00556F95" w:rsidRDefault="00567F08" w:rsidP="00321914">
      <w:pPr>
        <w:ind w:right="-1"/>
        <w:jc w:val="center"/>
        <w:rPr>
          <w:sz w:val="28"/>
          <w:szCs w:val="28"/>
        </w:rPr>
      </w:pPr>
    </w:p>
    <w:p w:rsidR="00321914" w:rsidRPr="00556F95" w:rsidRDefault="00321914" w:rsidP="00567F08">
      <w:pPr>
        <w:ind w:right="-1"/>
        <w:jc w:val="center"/>
        <w:rPr>
          <w:color w:val="000000"/>
          <w:spacing w:val="-6"/>
          <w:sz w:val="28"/>
          <w:szCs w:val="28"/>
        </w:rPr>
      </w:pPr>
      <w:r w:rsidRPr="00556F95">
        <w:rPr>
          <w:sz w:val="28"/>
          <w:szCs w:val="28"/>
        </w:rPr>
        <w:t xml:space="preserve"> </w:t>
      </w:r>
      <w:r w:rsidRPr="00556F95">
        <w:rPr>
          <w:bCs/>
          <w:sz w:val="28"/>
          <w:szCs w:val="28"/>
        </w:rPr>
        <w:t xml:space="preserve">Исчерпывающий оснований для отказа </w:t>
      </w:r>
      <w:r w:rsidR="00567F08" w:rsidRPr="00556F95">
        <w:rPr>
          <w:bCs/>
          <w:sz w:val="28"/>
          <w:szCs w:val="28"/>
        </w:rPr>
        <w:br/>
      </w:r>
      <w:r w:rsidRPr="00556F95">
        <w:rPr>
          <w:bCs/>
          <w:sz w:val="28"/>
          <w:szCs w:val="28"/>
        </w:rPr>
        <w:t>в</w:t>
      </w:r>
      <w:r w:rsidR="00567F08" w:rsidRPr="00556F95">
        <w:rPr>
          <w:bCs/>
          <w:sz w:val="28"/>
          <w:szCs w:val="28"/>
        </w:rPr>
        <w:t xml:space="preserve"> предоставлении государственной у</w:t>
      </w:r>
      <w:r w:rsidRPr="00556F95">
        <w:rPr>
          <w:bCs/>
          <w:sz w:val="28"/>
          <w:szCs w:val="28"/>
        </w:rPr>
        <w:t>слуги</w:t>
      </w:r>
      <w:r w:rsidR="00567F08" w:rsidRPr="00556F95">
        <w:rPr>
          <w:bCs/>
          <w:color w:val="000000"/>
          <w:spacing w:val="-6"/>
          <w:sz w:val="28"/>
          <w:szCs w:val="28"/>
        </w:rPr>
        <w:t xml:space="preserve"> и</w:t>
      </w:r>
      <w:r w:rsidRPr="00556F95">
        <w:rPr>
          <w:bCs/>
          <w:color w:val="000000"/>
          <w:spacing w:val="-6"/>
          <w:sz w:val="28"/>
          <w:szCs w:val="28"/>
        </w:rPr>
        <w:t xml:space="preserve"> отказа в приеме </w:t>
      </w:r>
      <w:r w:rsidR="00634B26" w:rsidRPr="00556F95">
        <w:rPr>
          <w:bCs/>
          <w:color w:val="000000"/>
          <w:spacing w:val="-6"/>
          <w:sz w:val="28"/>
          <w:szCs w:val="28"/>
        </w:rPr>
        <w:t>запроса</w:t>
      </w:r>
      <w:r w:rsidRPr="00556F95">
        <w:rPr>
          <w:bCs/>
          <w:color w:val="000000"/>
          <w:spacing w:val="-6"/>
          <w:sz w:val="28"/>
          <w:szCs w:val="28"/>
        </w:rPr>
        <w:t xml:space="preserve"> и документов, необходимых для предоставления </w:t>
      </w:r>
      <w:r w:rsidR="00567F08" w:rsidRPr="00556F95">
        <w:rPr>
          <w:bCs/>
          <w:sz w:val="28"/>
          <w:szCs w:val="28"/>
        </w:rPr>
        <w:t xml:space="preserve">государственной услуги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7262"/>
      </w:tblGrid>
      <w:tr w:rsidR="00321914" w:rsidRPr="00556F95" w:rsidTr="00CB5425">
        <w:tc>
          <w:tcPr>
            <w:tcW w:w="567" w:type="dxa"/>
          </w:tcPr>
          <w:p w:rsidR="00321914" w:rsidRPr="00556F95" w:rsidRDefault="00321914" w:rsidP="00DE46E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:rsidR="00321914" w:rsidRPr="00556F95" w:rsidRDefault="00321914" w:rsidP="00DE46E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262" w:type="dxa"/>
          </w:tcPr>
          <w:p w:rsidR="00321914" w:rsidRPr="00556F95" w:rsidRDefault="00321914" w:rsidP="00DE46EC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21914" w:rsidRPr="00556F95" w:rsidTr="00CB5425">
        <w:trPr>
          <w:trHeight w:val="551"/>
        </w:trPr>
        <w:tc>
          <w:tcPr>
            <w:tcW w:w="9922" w:type="dxa"/>
            <w:gridSpan w:val="3"/>
          </w:tcPr>
          <w:p w:rsidR="00321914" w:rsidRPr="00556F95" w:rsidRDefault="00321914" w:rsidP="00CB5425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CB5425" w:rsidRPr="00556F95">
              <w:rPr>
                <w:i/>
                <w:iCs/>
                <w:sz w:val="28"/>
                <w:szCs w:val="28"/>
              </w:rPr>
              <w:t>государственной у</w:t>
            </w:r>
            <w:r w:rsidRPr="00556F95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321914" w:rsidRPr="00556F95" w:rsidTr="00CB5425">
        <w:tc>
          <w:tcPr>
            <w:tcW w:w="567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556F95" w:rsidRDefault="00CB5425" w:rsidP="00CB5425">
            <w:pPr>
              <w:pStyle w:val="ConsPlusNormal"/>
              <w:jc w:val="both"/>
              <w:rPr>
                <w:sz w:val="28"/>
              </w:rPr>
            </w:pPr>
            <w:r w:rsidRPr="00556F95">
              <w:rPr>
                <w:sz w:val="28"/>
              </w:rPr>
      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</w:t>
            </w:r>
          </w:p>
        </w:tc>
      </w:tr>
      <w:tr w:rsidR="00321914" w:rsidRPr="00556F95" w:rsidTr="00CB5425">
        <w:tc>
          <w:tcPr>
            <w:tcW w:w="567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262" w:type="dxa"/>
          </w:tcPr>
          <w:p w:rsidR="00321914" w:rsidRPr="00556F95" w:rsidRDefault="00CB5425" w:rsidP="00CB5425">
            <w:pPr>
              <w:pStyle w:val="ConsPlusNormal"/>
              <w:jc w:val="both"/>
              <w:rPr>
                <w:sz w:val="28"/>
              </w:rPr>
            </w:pPr>
            <w:r w:rsidRPr="00556F95">
              <w:rPr>
                <w:sz w:val="28"/>
              </w:rPr>
      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</w:t>
            </w:r>
          </w:p>
        </w:tc>
      </w:tr>
      <w:tr w:rsidR="00321914" w:rsidRPr="00556F95" w:rsidTr="00CB5425">
        <w:trPr>
          <w:trHeight w:val="322"/>
        </w:trPr>
        <w:tc>
          <w:tcPr>
            <w:tcW w:w="567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:rsidR="00321914" w:rsidRPr="00556F95" w:rsidRDefault="00321914" w:rsidP="00DE46EC"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556F95" w:rsidRDefault="00CB5425" w:rsidP="00CB5425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sz w:val="28"/>
              </w:rPr>
              <w:t>несоответствие утвержденному региональным органом охраны объектов культурного наследия предмету охраны объекта культурного наследия</w:t>
            </w:r>
          </w:p>
        </w:tc>
      </w:tr>
      <w:tr w:rsidR="00321914" w:rsidRPr="00556F95" w:rsidTr="00CB5425">
        <w:trPr>
          <w:trHeight w:val="888"/>
        </w:trPr>
        <w:tc>
          <w:tcPr>
            <w:tcW w:w="9922" w:type="dxa"/>
            <w:gridSpan w:val="3"/>
          </w:tcPr>
          <w:p w:rsidR="00321914" w:rsidRPr="00556F95" w:rsidRDefault="00634B26" w:rsidP="00634B26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</w:t>
            </w:r>
            <w:r w:rsidR="00321914" w:rsidRPr="00556F95"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и документов, </w:t>
            </w:r>
            <w:r w:rsidR="00CB5425" w:rsidRPr="00556F95"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</w:r>
            <w:r w:rsidR="00321914" w:rsidRPr="00556F95"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необходимых для предоставления </w:t>
            </w:r>
            <w:r w:rsidR="00CB5425" w:rsidRPr="00556F95">
              <w:rPr>
                <w:bCs/>
                <w:i/>
                <w:color w:val="000000"/>
                <w:spacing w:val="-6"/>
                <w:sz w:val="28"/>
                <w:szCs w:val="28"/>
              </w:rPr>
              <w:t>государственной у</w:t>
            </w:r>
            <w:r w:rsidR="00321914" w:rsidRPr="00556F95">
              <w:rPr>
                <w:bCs/>
                <w:i/>
                <w:color w:val="000000"/>
                <w:spacing w:val="-6"/>
                <w:sz w:val="28"/>
                <w:szCs w:val="28"/>
              </w:rPr>
              <w:t>слуги</w:t>
            </w:r>
          </w:p>
        </w:tc>
      </w:tr>
      <w:tr w:rsidR="00321914" w:rsidRPr="00556F95" w:rsidTr="00CB5425">
        <w:trPr>
          <w:trHeight w:val="322"/>
        </w:trPr>
        <w:tc>
          <w:tcPr>
            <w:tcW w:w="567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:rsidR="00321914" w:rsidRPr="00556F95" w:rsidRDefault="00321914" w:rsidP="00DE46EC"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556F95" w:rsidRDefault="00567F08" w:rsidP="00634B26">
            <w:pPr>
              <w:jc w:val="both"/>
            </w:pPr>
            <w:r w:rsidRPr="00556F95">
              <w:rPr>
                <w:color w:val="000000"/>
                <w:spacing w:val="-6"/>
                <w:sz w:val="28"/>
                <w:szCs w:val="28"/>
              </w:rPr>
              <w:t xml:space="preserve">некорректное </w:t>
            </w:r>
            <w:r w:rsidR="00634B26" w:rsidRPr="00556F95">
              <w:rPr>
                <w:color w:val="000000"/>
                <w:spacing w:val="-6"/>
                <w:sz w:val="28"/>
                <w:szCs w:val="28"/>
              </w:rPr>
              <w:t>запроса</w:t>
            </w:r>
            <w:r w:rsidRPr="00556F95">
              <w:rPr>
                <w:color w:val="000000"/>
                <w:spacing w:val="-6"/>
                <w:sz w:val="28"/>
                <w:szCs w:val="28"/>
              </w:rPr>
              <w:t xml:space="preserve"> обязательных полей в форме </w:t>
            </w:r>
            <w:r w:rsidR="00634B26" w:rsidRPr="00556F95">
              <w:rPr>
                <w:color w:val="000000"/>
                <w:spacing w:val="-6"/>
                <w:sz w:val="28"/>
                <w:szCs w:val="28"/>
              </w:rPr>
              <w:t>запроса</w:t>
            </w:r>
            <w:r w:rsidRPr="00556F95">
              <w:rPr>
                <w:color w:val="000000"/>
                <w:spacing w:val="-6"/>
                <w:sz w:val="28"/>
                <w:szCs w:val="28"/>
              </w:rPr>
              <w:t xml:space="preserve"> о предоставлении государственной услуги (недостоверное, неправил</w:t>
            </w:r>
            <w:r w:rsidR="00CB5425" w:rsidRPr="00556F95">
              <w:rPr>
                <w:color w:val="000000"/>
                <w:spacing w:val="-6"/>
                <w:sz w:val="28"/>
                <w:szCs w:val="28"/>
              </w:rPr>
              <w:t>ьное либо неполное заполнение)</w:t>
            </w:r>
          </w:p>
        </w:tc>
      </w:tr>
      <w:tr w:rsidR="00321914" w:rsidRPr="00556F95" w:rsidTr="00CB5425">
        <w:trPr>
          <w:trHeight w:val="322"/>
        </w:trPr>
        <w:tc>
          <w:tcPr>
            <w:tcW w:w="567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:rsidR="00321914" w:rsidRPr="00556F95" w:rsidRDefault="00321914" w:rsidP="00DE46EC"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</w:t>
            </w:r>
            <w:r w:rsidR="00CB5425" w:rsidRPr="00556F95">
              <w:rPr>
                <w:color w:val="000000"/>
                <w:spacing w:val="-6"/>
                <w:sz w:val="28"/>
                <w:szCs w:val="28"/>
              </w:rPr>
              <w:t>твенной услуги указанным лицом)</w:t>
            </w:r>
          </w:p>
        </w:tc>
      </w:tr>
      <w:tr w:rsidR="00321914" w:rsidRPr="00556F95" w:rsidTr="00CB5425">
        <w:trPr>
          <w:trHeight w:val="322"/>
        </w:trPr>
        <w:tc>
          <w:tcPr>
            <w:tcW w:w="567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:rsidR="00321914" w:rsidRPr="00556F95" w:rsidRDefault="00321914" w:rsidP="00DE46EC"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</w:t>
            </w:r>
            <w:r w:rsidR="00CB5425" w:rsidRPr="00556F95">
              <w:rPr>
                <w:color w:val="000000"/>
                <w:spacing w:val="-6"/>
                <w:sz w:val="28"/>
                <w:szCs w:val="28"/>
              </w:rPr>
              <w:t>ательством Российской Федерации</w:t>
            </w:r>
          </w:p>
        </w:tc>
      </w:tr>
      <w:tr w:rsidR="00321914" w:rsidRPr="00556F95" w:rsidTr="00CB5425">
        <w:trPr>
          <w:trHeight w:val="322"/>
        </w:trPr>
        <w:tc>
          <w:tcPr>
            <w:tcW w:w="567" w:type="dxa"/>
          </w:tcPr>
          <w:p w:rsidR="00321914" w:rsidRPr="00556F95" w:rsidRDefault="00321914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093" w:type="dxa"/>
          </w:tcPr>
          <w:p w:rsidR="00321914" w:rsidRPr="00556F95" w:rsidRDefault="00321914" w:rsidP="00DE46EC"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321914" w:rsidRPr="00556F95" w:rsidRDefault="00567F08" w:rsidP="00DE46E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 xml:space="preserve">представленные в электронном виде документы содержат </w:t>
            </w:r>
            <w:r w:rsidRPr="00556F95">
              <w:rPr>
                <w:color w:val="000000"/>
                <w:spacing w:val="-6"/>
                <w:sz w:val="28"/>
                <w:szCs w:val="28"/>
              </w:rPr>
              <w:lastRenderedPageBreak/>
              <w:t>повреждения, наличие которых не позволяет в полном объеме использовать информацию и сведения, содержащиеся в документах для предос</w:t>
            </w:r>
            <w:r w:rsidR="00CB5425" w:rsidRPr="00556F95">
              <w:rPr>
                <w:color w:val="000000"/>
                <w:spacing w:val="-6"/>
                <w:sz w:val="28"/>
                <w:szCs w:val="28"/>
              </w:rPr>
              <w:t>тавления государственной услуги</w:t>
            </w:r>
          </w:p>
        </w:tc>
      </w:tr>
      <w:tr w:rsidR="00CB5425" w:rsidRPr="00556F95" w:rsidTr="00CB5425">
        <w:trPr>
          <w:trHeight w:val="322"/>
        </w:trPr>
        <w:tc>
          <w:tcPr>
            <w:tcW w:w="567" w:type="dxa"/>
          </w:tcPr>
          <w:p w:rsidR="00CB5425" w:rsidRPr="00556F95" w:rsidRDefault="00CB5425" w:rsidP="00CB542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93" w:type="dxa"/>
          </w:tcPr>
          <w:p w:rsidR="00CB5425" w:rsidRPr="00556F95" w:rsidRDefault="00CB5425" w:rsidP="00CB5425">
            <w:r w:rsidRPr="00556F95">
              <w:rPr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262" w:type="dxa"/>
          </w:tcPr>
          <w:p w:rsidR="00CB5425" w:rsidRPr="00556F95" w:rsidRDefault="00634B26" w:rsidP="00CB5425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запрос</w:t>
            </w:r>
            <w:r w:rsidR="00CB5425" w:rsidRPr="00556F95">
              <w:rPr>
                <w:color w:val="000000"/>
                <w:spacing w:val="-6"/>
                <w:sz w:val="28"/>
                <w:szCs w:val="28"/>
              </w:rPr>
              <w:t xml:space="preserve"> и иные документы в электронной форме подписаны с использованием электронной подписи с нарушением требований Федерального закона </w:t>
            </w:r>
            <w:r w:rsidR="00CB5425" w:rsidRPr="00556F95">
              <w:rPr>
                <w:sz w:val="28"/>
                <w:szCs w:val="28"/>
              </w:rPr>
              <w:t>от 6 апреля 2011 года № 63-ФЗ «Об электронной подписи»</w:t>
            </w:r>
          </w:p>
        </w:tc>
      </w:tr>
    </w:tbl>
    <w:p w:rsidR="00321914" w:rsidRPr="00556F95" w:rsidRDefault="00321914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CB5425" w:rsidRPr="00556F95" w:rsidRDefault="00CB5425" w:rsidP="00321914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CB5425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556F95" w:rsidRDefault="008E064B" w:rsidP="00686937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</w:t>
      </w:r>
      <w:r w:rsidR="00FB57A6" w:rsidRPr="00556F95">
        <w:rPr>
          <w:sz w:val="24"/>
          <w:szCs w:val="24"/>
        </w:rPr>
        <w:t>№</w:t>
      </w:r>
      <w:r w:rsidR="00F63D2F" w:rsidRPr="00556F95">
        <w:rPr>
          <w:sz w:val="24"/>
          <w:szCs w:val="24"/>
        </w:rPr>
        <w:t>7</w:t>
      </w:r>
    </w:p>
    <w:p w:rsidR="008E064B" w:rsidRPr="00556F95" w:rsidRDefault="008E064B" w:rsidP="00686937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8E064B" w:rsidRPr="00556F95" w:rsidRDefault="008E064B" w:rsidP="00686937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8E064B" w:rsidRPr="00556F95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5A5306" w:rsidRPr="00556F95" w:rsidRDefault="005A5306" w:rsidP="005A5306">
      <w:pPr>
        <w:pStyle w:val="ConsPlusNormal"/>
        <w:jc w:val="both"/>
      </w:pP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Форма решения о согласовании проекта информационной</w:t>
      </w: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надписи и обозначения объекта культурного наследия</w:t>
      </w: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(оформляется на официальном бланке Комитета)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6B7" w:rsidRPr="00556F95" w:rsidRDefault="002D5782" w:rsidP="009226B7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Кому</w:t>
      </w:r>
      <w:r w:rsidR="009226B7" w:rsidRPr="00556F95">
        <w:rPr>
          <w:rFonts w:eastAsiaTheme="minorHAnsi"/>
          <w:sz w:val="28"/>
          <w:lang w:eastAsia="en-US"/>
        </w:rPr>
        <w:t>: ________________________________</w:t>
      </w:r>
    </w:p>
    <w:p w:rsidR="009226B7" w:rsidRPr="00556F95" w:rsidRDefault="009226B7" w:rsidP="009226B7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9226B7" w:rsidRPr="00556F95" w:rsidRDefault="009226B7" w:rsidP="009226B7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_______________________________________</w:t>
      </w:r>
    </w:p>
    <w:p w:rsidR="009226B7" w:rsidRPr="00556F95" w:rsidRDefault="009226B7" w:rsidP="009226B7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 xml:space="preserve">для юридических лиц: наименование организации, адрес (почтовый и (или) электронный) 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5A5306" w:rsidP="009226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22"/>
      <w:bookmarkEnd w:id="5"/>
      <w:r w:rsidRPr="00556F95">
        <w:rPr>
          <w:rFonts w:ascii="Times New Roman" w:hAnsi="Times New Roman" w:cs="Times New Roman"/>
          <w:sz w:val="28"/>
          <w:szCs w:val="28"/>
        </w:rPr>
        <w:t>О согласовании проекта информационной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дписи </w:t>
      </w:r>
      <w:r w:rsidR="009226B7" w:rsidRPr="00556F95">
        <w:rPr>
          <w:rFonts w:ascii="Times New Roman" w:hAnsi="Times New Roman" w:cs="Times New Roman"/>
          <w:sz w:val="28"/>
          <w:szCs w:val="28"/>
        </w:rPr>
        <w:br/>
      </w:r>
      <w:r w:rsidRPr="00556F95">
        <w:rPr>
          <w:rFonts w:ascii="Times New Roman" w:hAnsi="Times New Roman" w:cs="Times New Roman"/>
          <w:sz w:val="28"/>
          <w:szCs w:val="28"/>
        </w:rPr>
        <w:t>и обозначения объекта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9226B7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6B7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5A5306" w:rsidP="009226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Уважаемый(-ая) ______________________________________!</w:t>
      </w:r>
    </w:p>
    <w:p w:rsidR="005A5306" w:rsidRPr="00556F95" w:rsidRDefault="002D5782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 xml:space="preserve">         </w:t>
      </w:r>
      <w:r w:rsidR="009226B7" w:rsidRPr="00556F95">
        <w:rPr>
          <w:rFonts w:ascii="Times New Roman" w:hAnsi="Times New Roman" w:cs="Times New Roman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Cs w:val="28"/>
        </w:rPr>
        <w:t>(имя и отчество заявителя (последнее - при наличии))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В ответ </w:t>
      </w:r>
      <w:r w:rsidR="00634B26" w:rsidRPr="00556F95">
        <w:rPr>
          <w:rFonts w:ascii="Times New Roman" w:hAnsi="Times New Roman" w:cs="Times New Roman"/>
          <w:sz w:val="28"/>
          <w:szCs w:val="28"/>
        </w:rPr>
        <w:t xml:space="preserve">на Ваш запрос </w:t>
      </w:r>
      <w:r w:rsidR="005A5306" w:rsidRPr="00556F95"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 по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рассмотрению и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согласованию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проекта информационной надписи и обозначения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объекта культурного наследия федерального значения (за исключением объектов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5A5306" w:rsidRPr="00556F95">
        <w:rPr>
          <w:rFonts w:ascii="Times New Roman" w:hAnsi="Times New Roman" w:cs="Times New Roman"/>
          <w:sz w:val="28"/>
          <w:szCs w:val="28"/>
        </w:rPr>
        <w:t>культурного наследия федерального значения, включенных в перечень отдельных</w:t>
      </w:r>
      <w:r w:rsidRPr="00556F95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5A5306" w:rsidRPr="00556F95">
        <w:rPr>
          <w:rFonts w:ascii="Times New Roman" w:hAnsi="Times New Roman" w:cs="Times New Roman"/>
          <w:sz w:val="28"/>
          <w:szCs w:val="28"/>
        </w:rPr>
        <w:t>культурног</w:t>
      </w:r>
      <w:r w:rsidRPr="00556F95">
        <w:rPr>
          <w:rFonts w:ascii="Times New Roman" w:hAnsi="Times New Roman" w:cs="Times New Roman"/>
          <w:sz w:val="28"/>
          <w:szCs w:val="28"/>
        </w:rPr>
        <w:t xml:space="preserve">о </w:t>
      </w:r>
      <w:r w:rsidR="005A5306" w:rsidRPr="00556F95">
        <w:rPr>
          <w:rFonts w:ascii="Times New Roman" w:hAnsi="Times New Roman" w:cs="Times New Roman"/>
          <w:sz w:val="28"/>
          <w:szCs w:val="28"/>
        </w:rPr>
        <w:t>наследия федерального</w:t>
      </w:r>
      <w:r w:rsidRPr="00556F95">
        <w:rPr>
          <w:rFonts w:ascii="Times New Roman" w:hAnsi="Times New Roman" w:cs="Times New Roman"/>
          <w:sz w:val="28"/>
          <w:szCs w:val="28"/>
        </w:rPr>
        <w:t xml:space="preserve"> значения), объекта культурного </w:t>
      </w:r>
      <w:r w:rsidR="005A5306" w:rsidRPr="00556F95">
        <w:rPr>
          <w:rFonts w:ascii="Times New Roman" w:hAnsi="Times New Roman" w:cs="Times New Roman"/>
          <w:sz w:val="28"/>
          <w:szCs w:val="28"/>
        </w:rPr>
        <w:t>наследия регионального значения по</w:t>
      </w:r>
      <w:r w:rsidRPr="00556F95">
        <w:rPr>
          <w:rFonts w:ascii="Times New Roman" w:hAnsi="Times New Roman" w:cs="Times New Roman"/>
          <w:sz w:val="28"/>
          <w:szCs w:val="28"/>
        </w:rPr>
        <w:t xml:space="preserve"> объекту культурного</w:t>
      </w:r>
      <w:r w:rsidR="005A5306" w:rsidRPr="00556F95">
        <w:rPr>
          <w:rFonts w:ascii="Times New Roman" w:hAnsi="Times New Roman" w:cs="Times New Roman"/>
          <w:sz w:val="28"/>
          <w:szCs w:val="28"/>
        </w:rPr>
        <w:t xml:space="preserve"> наследия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 значения _____________</w:t>
      </w: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 xml:space="preserve">(категория: </w:t>
      </w:r>
      <w:r w:rsidR="009226B7" w:rsidRPr="00556F95">
        <w:rPr>
          <w:rFonts w:ascii="Times New Roman" w:hAnsi="Times New Roman" w:cs="Times New Roman"/>
          <w:szCs w:val="28"/>
        </w:rPr>
        <w:t>«</w:t>
      </w:r>
      <w:r w:rsidRPr="00556F95">
        <w:rPr>
          <w:rFonts w:ascii="Times New Roman" w:hAnsi="Times New Roman" w:cs="Times New Roman"/>
          <w:szCs w:val="28"/>
        </w:rPr>
        <w:t>федерального</w:t>
      </w:r>
      <w:r w:rsidR="009226B7" w:rsidRPr="00556F95">
        <w:rPr>
          <w:rFonts w:ascii="Times New Roman" w:hAnsi="Times New Roman" w:cs="Times New Roman"/>
          <w:szCs w:val="28"/>
        </w:rPr>
        <w:t>»</w:t>
      </w:r>
      <w:r w:rsidRPr="00556F95">
        <w:rPr>
          <w:rFonts w:ascii="Times New Roman" w:hAnsi="Times New Roman" w:cs="Times New Roman"/>
          <w:szCs w:val="28"/>
        </w:rPr>
        <w:t xml:space="preserve"> или </w:t>
      </w:r>
      <w:r w:rsidR="009226B7" w:rsidRPr="00556F95">
        <w:rPr>
          <w:rFonts w:ascii="Times New Roman" w:hAnsi="Times New Roman" w:cs="Times New Roman"/>
          <w:szCs w:val="28"/>
        </w:rPr>
        <w:t>«регионального»</w:t>
      </w:r>
      <w:r w:rsidRPr="00556F95">
        <w:rPr>
          <w:rFonts w:ascii="Times New Roman" w:hAnsi="Times New Roman" w:cs="Times New Roman"/>
          <w:szCs w:val="28"/>
        </w:rPr>
        <w:t>)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A5306" w:rsidRPr="00556F95" w:rsidRDefault="005A5306" w:rsidP="009226B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Cs w:val="28"/>
        </w:rPr>
        <w:t>(наименование объекта культурного наследия)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</w:t>
      </w:r>
    </w:p>
    <w:p w:rsidR="005A5306" w:rsidRPr="00556F95" w:rsidRDefault="002D5782" w:rsidP="009226B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 xml:space="preserve">                  </w:t>
      </w:r>
      <w:r w:rsidR="005A5306" w:rsidRPr="00556F95">
        <w:rPr>
          <w:rFonts w:ascii="Times New Roman" w:hAnsi="Times New Roman" w:cs="Times New Roman"/>
          <w:szCs w:val="28"/>
        </w:rPr>
        <w:t>(месторасположение объекта культурного наследия)</w:t>
      </w:r>
    </w:p>
    <w:p w:rsidR="005A5306" w:rsidRPr="00556F95" w:rsidRDefault="005A5306" w:rsidP="009226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226B7" w:rsidRPr="00556F95" w:rsidRDefault="009226B7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 (далее- Комитет) сообщает следующее.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Представленный проект соответствует требованиям, утвержденным в порядке, </w:t>
      </w:r>
      <w:r w:rsidRPr="00556F95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определяемом в соответствии с Федеральным законом от 25 июня 2002 года </w:t>
      </w:r>
      <w:r w:rsidR="009226B7" w:rsidRPr="00556F95">
        <w:rPr>
          <w:rFonts w:ascii="Times New Roman" w:hAnsi="Times New Roman" w:cs="Times New Roman"/>
          <w:sz w:val="28"/>
          <w:szCs w:val="28"/>
        </w:rPr>
        <w:br/>
      </w:r>
      <w:r w:rsidRPr="00556F95">
        <w:rPr>
          <w:rFonts w:ascii="Times New Roman" w:hAnsi="Times New Roman" w:cs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</w:t>
      </w:r>
      <w:r w:rsidR="002D5782" w:rsidRPr="00556F95">
        <w:rPr>
          <w:rFonts w:ascii="Times New Roman" w:hAnsi="Times New Roman" w:cs="Times New Roman"/>
          <w:sz w:val="28"/>
          <w:szCs w:val="28"/>
        </w:rPr>
        <w:t>»</w:t>
      </w:r>
      <w:r w:rsidRPr="00556F95">
        <w:rPr>
          <w:rFonts w:ascii="Times New Roman" w:hAnsi="Times New Roman" w:cs="Times New Roman"/>
          <w:sz w:val="28"/>
          <w:szCs w:val="28"/>
        </w:rPr>
        <w:t>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Учитывая изложенное, Комитет соглас</w:t>
      </w:r>
      <w:r w:rsidR="009226B7" w:rsidRPr="00556F95">
        <w:rPr>
          <w:rFonts w:ascii="Times New Roman" w:hAnsi="Times New Roman" w:cs="Times New Roman"/>
          <w:sz w:val="28"/>
          <w:szCs w:val="28"/>
        </w:rPr>
        <w:t xml:space="preserve">овывает представленный проект </w:t>
      </w:r>
      <w:r w:rsidRPr="00556F95">
        <w:rPr>
          <w:rFonts w:ascii="Times New Roman" w:hAnsi="Times New Roman" w:cs="Times New Roman"/>
          <w:sz w:val="28"/>
          <w:szCs w:val="28"/>
        </w:rPr>
        <w:t>информационной надписи указанного объекта культурного наследия.</w:t>
      </w:r>
    </w:p>
    <w:p w:rsidR="005A5306" w:rsidRPr="00556F95" w:rsidRDefault="005A5306" w:rsidP="002D5782">
      <w:pPr>
        <w:adjustRightInd w:val="0"/>
        <w:ind w:firstLine="708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В соответствии с Правилами установ</w:t>
      </w:r>
      <w:r w:rsidR="009226B7" w:rsidRPr="00556F95">
        <w:rPr>
          <w:sz w:val="28"/>
          <w:szCs w:val="28"/>
        </w:rPr>
        <w:t xml:space="preserve">ки информационных надписей и </w:t>
      </w:r>
      <w:r w:rsidRPr="00556F95">
        <w:rPr>
          <w:sz w:val="28"/>
          <w:szCs w:val="28"/>
        </w:rPr>
        <w:t>обозначений</w:t>
      </w:r>
      <w:r w:rsidR="002D5782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на объекты культурного наследия (памятники истории и культуры)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 xml:space="preserve">народов </w:t>
      </w:r>
      <w:r w:rsidR="002D5782" w:rsidRPr="00556F95">
        <w:rPr>
          <w:sz w:val="28"/>
          <w:szCs w:val="28"/>
        </w:rPr>
        <w:t xml:space="preserve">Российской </w:t>
      </w:r>
      <w:r w:rsidRPr="00556F95">
        <w:rPr>
          <w:sz w:val="28"/>
          <w:szCs w:val="28"/>
        </w:rPr>
        <w:t xml:space="preserve">Федерации, утвержденными </w:t>
      </w:r>
      <w:r w:rsidR="002D5782" w:rsidRPr="00556F95">
        <w:rPr>
          <w:rFonts w:eastAsiaTheme="minorHAnsi"/>
          <w:sz w:val="28"/>
          <w:szCs w:val="28"/>
          <w:lang w:eastAsia="en-US"/>
        </w:rPr>
        <w:t xml:space="preserve">Постановлением Правительства </w:t>
      </w:r>
      <w:r w:rsidR="002D5782" w:rsidRPr="00556F95">
        <w:rPr>
          <w:sz w:val="28"/>
          <w:szCs w:val="28"/>
        </w:rPr>
        <w:t>Российской Федерации</w:t>
      </w:r>
      <w:r w:rsidR="002D5782" w:rsidRPr="00556F95">
        <w:rPr>
          <w:rFonts w:eastAsiaTheme="minorHAnsi"/>
          <w:sz w:val="28"/>
          <w:szCs w:val="28"/>
          <w:lang w:eastAsia="en-US"/>
        </w:rPr>
        <w:t xml:space="preserve"> от 10.09.2019 № 1178</w:t>
      </w:r>
      <w:r w:rsidRPr="00556F95">
        <w:rPr>
          <w:sz w:val="28"/>
          <w:szCs w:val="28"/>
        </w:rPr>
        <w:t>,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установка изготовленной пластины (пластин) в соответствии с согласованным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проектом должна быть организована не позднее 180 календарных дней со дня</w:t>
      </w:r>
      <w:r w:rsidR="009226B7" w:rsidRPr="00556F95">
        <w:rPr>
          <w:sz w:val="28"/>
          <w:szCs w:val="28"/>
        </w:rPr>
        <w:t xml:space="preserve"> </w:t>
      </w:r>
      <w:r w:rsidRPr="00556F95">
        <w:rPr>
          <w:sz w:val="28"/>
          <w:szCs w:val="28"/>
        </w:rPr>
        <w:t>его согласования.</w:t>
      </w:r>
    </w:p>
    <w:p w:rsidR="005A5306" w:rsidRPr="00556F95" w:rsidRDefault="005A5306" w:rsidP="002D57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После завершения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работ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по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установке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информационной надписи Комитет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должен быть уведомлен в срок до 30 календарн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ых дней о выполненных работах </w:t>
      </w:r>
      <w:r w:rsidR="002D5782" w:rsidRPr="00556F95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556F95">
        <w:rPr>
          <w:rFonts w:ascii="Times New Roman" w:hAnsi="Times New Roman" w:cs="Times New Roman"/>
          <w:sz w:val="28"/>
          <w:szCs w:val="28"/>
        </w:rPr>
        <w:t>указанием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даты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проведения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работ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 xml:space="preserve">по установке информационной надписи </w:t>
      </w:r>
      <w:r w:rsidR="002D5782" w:rsidRPr="00556F95">
        <w:rPr>
          <w:rFonts w:ascii="Times New Roman" w:hAnsi="Times New Roman" w:cs="Times New Roman"/>
          <w:sz w:val="28"/>
          <w:szCs w:val="28"/>
        </w:rPr>
        <w:br/>
      </w:r>
      <w:r w:rsidRPr="00556F95">
        <w:rPr>
          <w:rFonts w:ascii="Times New Roman" w:hAnsi="Times New Roman" w:cs="Times New Roman"/>
          <w:sz w:val="28"/>
          <w:szCs w:val="28"/>
        </w:rPr>
        <w:t>и с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приложением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цветной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фотофиксации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объекта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культурного наследия до начала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работ, в процессе их проведения и после завершения установки информационной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надписи.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Дополнительная информация (заполняется при наличии).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Приложение: утвержденный проект на ______________ л.</w:t>
      </w:r>
    </w:p>
    <w:p w:rsidR="005A5306" w:rsidRPr="00556F95" w:rsidRDefault="005A5306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BDD" w:rsidRPr="00556F95" w:rsidRDefault="00C25BDD" w:rsidP="009226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56F95" w:rsidRDefault="00B6019D" w:rsidP="002D578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E064B" w:rsidRPr="00556F95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556F95">
        <w:rPr>
          <w:rFonts w:ascii="Times New Roman" w:hAnsi="Times New Roman" w:cs="Times New Roman"/>
          <w:sz w:val="28"/>
          <w:szCs w:val="28"/>
        </w:rPr>
        <w:br/>
      </w:r>
      <w:r w:rsidR="008E064B" w:rsidRPr="00556F95">
        <w:rPr>
          <w:rFonts w:ascii="Times New Roman" w:hAnsi="Times New Roman" w:cs="Times New Roman"/>
          <w:sz w:val="28"/>
          <w:szCs w:val="28"/>
        </w:rPr>
        <w:t>Татарстан</w:t>
      </w:r>
      <w:r w:rsidRPr="00556F95">
        <w:rPr>
          <w:rFonts w:ascii="Times New Roman" w:hAnsi="Times New Roman" w:cs="Times New Roman"/>
          <w:sz w:val="28"/>
          <w:szCs w:val="28"/>
        </w:rPr>
        <w:t xml:space="preserve"> по охране объектов </w:t>
      </w:r>
      <w:r w:rsidRPr="00556F95">
        <w:rPr>
          <w:rFonts w:ascii="Times New Roman" w:hAnsi="Times New Roman" w:cs="Times New Roman"/>
          <w:sz w:val="28"/>
          <w:szCs w:val="28"/>
        </w:rPr>
        <w:br/>
        <w:t>культурного наследия</w:t>
      </w:r>
      <w:r w:rsidR="002D5782" w:rsidRPr="00556F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556F95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:rsidR="008E064B" w:rsidRPr="00556F95" w:rsidRDefault="002D5782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25BDD" w:rsidRPr="00556F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56F95">
        <w:rPr>
          <w:rFonts w:ascii="Times New Roman" w:hAnsi="Times New Roman" w:cs="Times New Roman"/>
          <w:sz w:val="28"/>
          <w:szCs w:val="28"/>
        </w:rPr>
        <w:t xml:space="preserve">   </w:t>
      </w:r>
      <w:r w:rsidR="00B6019D" w:rsidRPr="00556F95">
        <w:rPr>
          <w:rFonts w:ascii="Times New Roman" w:hAnsi="Times New Roman" w:cs="Times New Roman"/>
          <w:szCs w:val="28"/>
        </w:rPr>
        <w:t>п</w:t>
      </w:r>
      <w:r w:rsidR="008E064B" w:rsidRPr="00556F95">
        <w:rPr>
          <w:rFonts w:ascii="Times New Roman" w:hAnsi="Times New Roman" w:cs="Times New Roman"/>
          <w:szCs w:val="28"/>
        </w:rPr>
        <w:t>одпись</w:t>
      </w:r>
      <w:r w:rsidRPr="00556F95">
        <w:rPr>
          <w:rFonts w:ascii="Times New Roman" w:hAnsi="Times New Roman" w:cs="Times New Roman"/>
          <w:szCs w:val="28"/>
        </w:rPr>
        <w:t xml:space="preserve">  </w:t>
      </w:r>
      <w:r w:rsidR="00C25BDD" w:rsidRPr="00556F95">
        <w:rPr>
          <w:rFonts w:ascii="Times New Roman" w:hAnsi="Times New Roman" w:cs="Times New Roman"/>
          <w:szCs w:val="28"/>
        </w:rPr>
        <w:t xml:space="preserve">           </w:t>
      </w:r>
      <w:r w:rsidRPr="00556F95">
        <w:rPr>
          <w:rFonts w:ascii="Times New Roman" w:hAnsi="Times New Roman" w:cs="Times New Roman"/>
          <w:szCs w:val="28"/>
        </w:rPr>
        <w:t xml:space="preserve">   </w:t>
      </w:r>
      <w:r w:rsidR="008E064B" w:rsidRPr="00556F95">
        <w:rPr>
          <w:rFonts w:ascii="Times New Roman" w:hAnsi="Times New Roman" w:cs="Times New Roman"/>
          <w:szCs w:val="28"/>
        </w:rPr>
        <w:t>фами</w:t>
      </w:r>
      <w:r w:rsidR="00B6019D" w:rsidRPr="00556F95">
        <w:rPr>
          <w:rFonts w:ascii="Times New Roman" w:hAnsi="Times New Roman" w:cs="Times New Roman"/>
          <w:szCs w:val="28"/>
        </w:rPr>
        <w:t>лия, имя, отчество (при наличии)</w:t>
      </w:r>
    </w:p>
    <w:p w:rsidR="008E064B" w:rsidRPr="00556F95" w:rsidRDefault="008E064B" w:rsidP="006869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64B" w:rsidRPr="00556F95" w:rsidRDefault="000B03B9" w:rsidP="000B03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«___»</w:t>
      </w:r>
      <w:r w:rsidR="008E064B" w:rsidRPr="00556F95">
        <w:rPr>
          <w:rFonts w:ascii="Times New Roman" w:hAnsi="Times New Roman" w:cs="Times New Roman"/>
          <w:sz w:val="28"/>
          <w:szCs w:val="28"/>
          <w:u w:val="single"/>
        </w:rPr>
        <w:t xml:space="preserve"> __________ 20__ г.</w:t>
      </w:r>
    </w:p>
    <w:p w:rsidR="008E064B" w:rsidRPr="00556F95" w:rsidRDefault="008E064B" w:rsidP="000B03B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М.П. (при наличии)</w:t>
      </w:r>
    </w:p>
    <w:p w:rsidR="0042141F" w:rsidRPr="00556F95" w:rsidRDefault="0042141F" w:rsidP="00686937">
      <w:pPr>
        <w:pStyle w:val="ConsPlusNormal"/>
        <w:ind w:firstLine="709"/>
        <w:jc w:val="both"/>
        <w:rPr>
          <w:sz w:val="28"/>
          <w:szCs w:val="28"/>
        </w:rPr>
        <w:sectPr w:rsidR="0042141F" w:rsidRPr="00556F95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556F95" w:rsidRDefault="006C2C3C" w:rsidP="006C2C3C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556F95">
        <w:rPr>
          <w:sz w:val="24"/>
          <w:szCs w:val="24"/>
        </w:rPr>
        <w:lastRenderedPageBreak/>
        <w:t xml:space="preserve">Приложение № </w:t>
      </w:r>
      <w:r w:rsidR="00F63D2F" w:rsidRPr="00556F95">
        <w:rPr>
          <w:sz w:val="24"/>
          <w:szCs w:val="24"/>
        </w:rPr>
        <w:t>8</w:t>
      </w:r>
    </w:p>
    <w:p w:rsidR="006C2C3C" w:rsidRPr="00556F95" w:rsidRDefault="006C2C3C" w:rsidP="006C2C3C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к Административному регламенту</w:t>
      </w:r>
    </w:p>
    <w:p w:rsidR="006C2C3C" w:rsidRPr="00556F95" w:rsidRDefault="006C2C3C" w:rsidP="006C2C3C">
      <w:pPr>
        <w:pStyle w:val="ConsPlusNormal"/>
        <w:ind w:firstLine="709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предоставления государственной услуги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по рассмотрению и согласованию проектов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информационных надписей и обозначений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объектов культурного наследия федерального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значения (за исключением объектов культурного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значения, включенных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в перечень отдельных объектов культурного</w:t>
      </w:r>
    </w:p>
    <w:p w:rsidR="005A5306" w:rsidRPr="00556F95" w:rsidRDefault="005A5306" w:rsidP="005A5306">
      <w:pPr>
        <w:pStyle w:val="ConsPlusNormal"/>
        <w:jc w:val="right"/>
        <w:rPr>
          <w:sz w:val="24"/>
          <w:szCs w:val="24"/>
        </w:rPr>
      </w:pPr>
      <w:r w:rsidRPr="00556F95">
        <w:rPr>
          <w:sz w:val="24"/>
          <w:szCs w:val="24"/>
        </w:rPr>
        <w:t>наследия федерального значения), объектов</w:t>
      </w:r>
    </w:p>
    <w:p w:rsidR="005A5306" w:rsidRPr="00556F95" w:rsidRDefault="005A5306" w:rsidP="005A5306">
      <w:pPr>
        <w:pStyle w:val="ConsPlusNormal"/>
        <w:jc w:val="right"/>
      </w:pPr>
      <w:r w:rsidRPr="00556F95">
        <w:rPr>
          <w:sz w:val="24"/>
          <w:szCs w:val="24"/>
        </w:rPr>
        <w:t>культурного наследия регионального значения</w:t>
      </w:r>
    </w:p>
    <w:p w:rsidR="006C2C3C" w:rsidRPr="00556F95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42141F" w:rsidRPr="00556F95" w:rsidRDefault="0042141F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Форма решения об отказе в согласовании проекта информационной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надписи и обозначения объекта культурного наследия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(оформляется на официальном бланке Комитета)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Кому: ________________________________</w:t>
      </w:r>
    </w:p>
    <w:p w:rsidR="001151DE" w:rsidRPr="00556F95" w:rsidRDefault="001151DE" w:rsidP="001151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1151DE" w:rsidRPr="00556F95" w:rsidRDefault="001151DE" w:rsidP="001151DE">
      <w:pPr>
        <w:adjustRightInd w:val="0"/>
        <w:spacing w:line="235" w:lineRule="auto"/>
        <w:ind w:firstLine="4678"/>
        <w:jc w:val="both"/>
        <w:rPr>
          <w:rFonts w:eastAsiaTheme="minorHAnsi"/>
          <w:sz w:val="28"/>
          <w:lang w:eastAsia="en-US"/>
        </w:rPr>
      </w:pPr>
      <w:r w:rsidRPr="00556F95">
        <w:rPr>
          <w:rFonts w:eastAsiaTheme="minorHAnsi"/>
          <w:sz w:val="28"/>
          <w:lang w:eastAsia="en-US"/>
        </w:rPr>
        <w:t>_______________________________________</w:t>
      </w:r>
    </w:p>
    <w:p w:rsidR="001151DE" w:rsidRPr="00556F95" w:rsidRDefault="001151DE" w:rsidP="001151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556F95">
        <w:rPr>
          <w:rFonts w:eastAsiaTheme="minorHAnsi"/>
          <w:lang w:eastAsia="en-US"/>
        </w:rPr>
        <w:t xml:space="preserve">для юридических лиц: наименование организации, адрес (почтовый и (или) электронный) 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О согласовании проекта информационной надписи </w:t>
      </w:r>
      <w:r w:rsidRPr="00556F95">
        <w:rPr>
          <w:rFonts w:ascii="Times New Roman" w:hAnsi="Times New Roman" w:cs="Times New Roman"/>
          <w:sz w:val="28"/>
          <w:szCs w:val="28"/>
        </w:rPr>
        <w:br/>
        <w:t>и обозначения объекта культурного наследия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Уважаемый(-ая) ______________________________________!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 xml:space="preserve">          (имя и отчество заявителя (последнее - при наличии))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В ответ на Ваше </w:t>
      </w:r>
      <w:r w:rsidR="00634B26" w:rsidRPr="00556F95">
        <w:rPr>
          <w:rFonts w:ascii="Times New Roman" w:hAnsi="Times New Roman" w:cs="Times New Roman"/>
          <w:sz w:val="28"/>
          <w:szCs w:val="28"/>
        </w:rPr>
        <w:t>запрос</w:t>
      </w:r>
      <w:r w:rsidRPr="00556F95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по рассмотрению 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 по объекту культурного наследия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 значения _____________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>(категория: «федерального» или «регионального»)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Cs w:val="28"/>
        </w:rPr>
        <w:t>(наименование объекта культурного наследия)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</w:t>
      </w:r>
    </w:p>
    <w:p w:rsidR="001151DE" w:rsidRPr="00556F95" w:rsidRDefault="001151DE" w:rsidP="001151DE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 w:rsidRPr="00556F95">
        <w:rPr>
          <w:rFonts w:ascii="Times New Roman" w:hAnsi="Times New Roman" w:cs="Times New Roman"/>
          <w:szCs w:val="28"/>
        </w:rPr>
        <w:t xml:space="preserve">                  (месторасположение объекта культурного наследия)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 (далее- Комитет) сообщает следующее.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10 сентября 2019 г.  </w:t>
      </w:r>
      <w:r w:rsidRPr="00556F95">
        <w:rPr>
          <w:rFonts w:ascii="Times New Roman" w:hAnsi="Times New Roman" w:cs="Times New Roman"/>
          <w:sz w:val="28"/>
          <w:szCs w:val="28"/>
        </w:rPr>
        <w:lastRenderedPageBreak/>
        <w:t xml:space="preserve">№ 1178 установлены  </w:t>
      </w:r>
      <w:hyperlink r:id="rId22">
        <w:r w:rsidRPr="00556F95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556F95">
        <w:rPr>
          <w:rFonts w:ascii="Times New Roman" w:hAnsi="Times New Roman" w:cs="Times New Roman"/>
          <w:sz w:val="28"/>
          <w:szCs w:val="28"/>
        </w:rPr>
        <w:t xml:space="preserve"> установки информационных надписей и обозначений  на объекты культурного наследия (памятники истории и культуры) народов   Российской   Федерации;   содержание  информационных  надписей  и обозначений   на   объектах  культурного  наследия  (памятниках  истории  и культуры)  народов  Российской  Федерации;  требования  к  составу проектов установки  и содержания информационных надписей и обозначений, на основании которых осуществляется такая установка.</w:t>
      </w:r>
    </w:p>
    <w:p w:rsidR="001151DE" w:rsidRPr="00556F95" w:rsidRDefault="001151DE" w:rsidP="001151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В  ходе  рассмотрения  представленного проекта информационной надписи и</w:t>
      </w: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обозначения объекта культурного наследия выявлены следующие замечания:</w:t>
      </w:r>
    </w:p>
    <w:p w:rsidR="001151DE" w:rsidRPr="00556F95" w:rsidRDefault="001151DE" w:rsidP="001151DE">
      <w:pPr>
        <w:pStyle w:val="ConsPlusNonformat"/>
        <w:jc w:val="both"/>
      </w:pPr>
      <w:r w:rsidRPr="00556F95">
        <w:t>_____________________________________________________________________________________</w:t>
      </w:r>
    </w:p>
    <w:p w:rsidR="001151DE" w:rsidRPr="00556F95" w:rsidRDefault="001151DE" w:rsidP="001151DE">
      <w:pPr>
        <w:pStyle w:val="ConsPlusNonformat"/>
        <w:jc w:val="both"/>
      </w:pPr>
      <w:r w:rsidRPr="00556F95">
        <w:t>____________</w:t>
      </w:r>
      <w:r w:rsidR="001F52A8" w:rsidRPr="00556F95">
        <w:t>______________</w:t>
      </w:r>
      <w:r w:rsidRPr="00556F95">
        <w:t>___________________________________________________________</w:t>
      </w:r>
    </w:p>
    <w:p w:rsidR="001F52A8" w:rsidRPr="00556F95" w:rsidRDefault="001F52A8" w:rsidP="001F52A8">
      <w:pPr>
        <w:pStyle w:val="ConsPlusNonformat"/>
        <w:jc w:val="both"/>
      </w:pPr>
      <w:r w:rsidRPr="00556F95">
        <w:t>_____________________________________________________________________________________</w:t>
      </w:r>
    </w:p>
    <w:p w:rsidR="001F52A8" w:rsidRPr="00556F95" w:rsidRDefault="001F52A8" w:rsidP="001F52A8">
      <w:pPr>
        <w:pStyle w:val="ConsPlusNonformat"/>
        <w:jc w:val="both"/>
      </w:pPr>
      <w:r w:rsidRPr="00556F95">
        <w:t>_____________________________________________________________________________________</w:t>
      </w:r>
    </w:p>
    <w:p w:rsidR="001F52A8" w:rsidRPr="00556F95" w:rsidRDefault="001F52A8" w:rsidP="001F52A8">
      <w:pPr>
        <w:pStyle w:val="ConsPlusNonformat"/>
        <w:jc w:val="both"/>
      </w:pPr>
      <w:r w:rsidRPr="00556F95">
        <w:t>_____________________________________________________________________________________</w:t>
      </w:r>
    </w:p>
    <w:p w:rsidR="001F52A8" w:rsidRPr="00556F95" w:rsidRDefault="001F52A8" w:rsidP="001F52A8">
      <w:pPr>
        <w:pStyle w:val="ConsPlusNonformat"/>
        <w:jc w:val="both"/>
      </w:pPr>
      <w:r w:rsidRPr="00556F95">
        <w:t>_____________________________________________________________________________________</w:t>
      </w:r>
    </w:p>
    <w:p w:rsidR="001F52A8" w:rsidRPr="00556F95" w:rsidRDefault="001F52A8" w:rsidP="001F52A8">
      <w:pPr>
        <w:pStyle w:val="ConsPlusNonformat"/>
        <w:jc w:val="both"/>
      </w:pPr>
      <w:r w:rsidRPr="00556F95">
        <w:t>_____________________________________________________________________________________</w:t>
      </w:r>
    </w:p>
    <w:p w:rsidR="001F52A8" w:rsidRPr="00556F95" w:rsidRDefault="001F52A8" w:rsidP="001F52A8">
      <w:pPr>
        <w:pStyle w:val="ConsPlusNonformat"/>
        <w:jc w:val="both"/>
      </w:pPr>
      <w:r w:rsidRPr="00556F95">
        <w:t>_____________________________________________________________________________________</w:t>
      </w:r>
    </w:p>
    <w:p w:rsidR="001151DE" w:rsidRPr="00556F95" w:rsidRDefault="001151DE" w:rsidP="001F52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Учитывая изложенное, Комитет рекомендует доработать указанный проект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информационной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надписи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и обозначения объекта культурного наследия и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</w:rPr>
        <w:t>представить на повторное рассмотрение.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>Дополнительная информация (заполняется при наличии).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Председатель Комитета Республики </w:t>
      </w:r>
      <w:r w:rsidRPr="00556F95">
        <w:rPr>
          <w:rFonts w:ascii="Times New Roman" w:hAnsi="Times New Roman" w:cs="Times New Roman"/>
          <w:sz w:val="28"/>
          <w:szCs w:val="28"/>
        </w:rPr>
        <w:br/>
        <w:t xml:space="preserve">Татарстан по охране объектов </w:t>
      </w:r>
      <w:r w:rsidRPr="00556F95">
        <w:rPr>
          <w:rFonts w:ascii="Times New Roman" w:hAnsi="Times New Roman" w:cs="Times New Roman"/>
          <w:sz w:val="28"/>
          <w:szCs w:val="28"/>
        </w:rPr>
        <w:br/>
        <w:t xml:space="preserve">культурного наследия         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Pr="00556F95">
        <w:rPr>
          <w:rFonts w:ascii="Times New Roman" w:hAnsi="Times New Roman" w:cs="Times New Roman"/>
          <w:sz w:val="28"/>
          <w:szCs w:val="28"/>
          <w:u w:val="single"/>
        </w:rPr>
        <w:t>____________________/_______________________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95">
        <w:rPr>
          <w:rFonts w:ascii="Times New Roman" w:hAnsi="Times New Roman" w:cs="Times New Roman"/>
          <w:sz w:val="28"/>
          <w:szCs w:val="28"/>
        </w:rPr>
        <w:t xml:space="preserve"> </w:t>
      </w:r>
      <w:r w:rsidR="001F52A8" w:rsidRPr="00556F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56F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56F95">
        <w:rPr>
          <w:rFonts w:ascii="Times New Roman" w:hAnsi="Times New Roman" w:cs="Times New Roman"/>
          <w:szCs w:val="28"/>
        </w:rPr>
        <w:t>подпись        фамилия, имя, отчество (при наличии)</w:t>
      </w:r>
    </w:p>
    <w:p w:rsidR="001151DE" w:rsidRPr="00556F95" w:rsidRDefault="001151DE" w:rsidP="00115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1DE" w:rsidRPr="00556F95" w:rsidRDefault="001151DE" w:rsidP="001151D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F95">
        <w:rPr>
          <w:rFonts w:ascii="Times New Roman" w:hAnsi="Times New Roman" w:cs="Times New Roman"/>
          <w:sz w:val="28"/>
          <w:szCs w:val="28"/>
          <w:u w:val="single"/>
        </w:rPr>
        <w:t>«___» __________ 20__ г.</w:t>
      </w:r>
    </w:p>
    <w:p w:rsidR="002D5782" w:rsidRDefault="001151DE" w:rsidP="001F52A8">
      <w:pPr>
        <w:ind w:right="-1" w:firstLine="709"/>
        <w:rPr>
          <w:color w:val="000000"/>
          <w:spacing w:val="-6"/>
          <w:sz w:val="28"/>
          <w:szCs w:val="28"/>
        </w:rPr>
      </w:pPr>
      <w:r w:rsidRPr="00556F95">
        <w:rPr>
          <w:szCs w:val="28"/>
        </w:rPr>
        <w:t>М.П. (при наличии)</w:t>
      </w:r>
    </w:p>
    <w:p w:rsidR="002D5782" w:rsidRDefault="002D5782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F52A8" w:rsidRDefault="001F52A8" w:rsidP="0042141F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6C2C3C" w:rsidRPr="001F52A8" w:rsidRDefault="006C2C3C" w:rsidP="00CF7E15">
      <w:pPr>
        <w:pStyle w:val="ConsPlusNormal"/>
        <w:outlineLvl w:val="1"/>
        <w:rPr>
          <w:sz w:val="24"/>
          <w:szCs w:val="24"/>
        </w:rPr>
      </w:pPr>
    </w:p>
    <w:sectPr w:rsidR="006C2C3C" w:rsidRPr="001F52A8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F4" w:rsidRDefault="004138F4">
      <w:r>
        <w:separator/>
      </w:r>
    </w:p>
  </w:endnote>
  <w:endnote w:type="continuationSeparator" w:id="0">
    <w:p w:rsidR="004138F4" w:rsidRDefault="0041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 Semilight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F4" w:rsidRDefault="004138F4">
      <w:r>
        <w:separator/>
      </w:r>
    </w:p>
  </w:footnote>
  <w:footnote w:type="continuationSeparator" w:id="0">
    <w:p w:rsidR="004138F4" w:rsidRDefault="0041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71061"/>
      <w:docPartObj>
        <w:docPartGallery w:val="Page Numbers (Top of Page)"/>
        <w:docPartUnique/>
      </w:docPartObj>
    </w:sdtPr>
    <w:sdtEndPr/>
    <w:sdtContent>
      <w:p w:rsidR="00726A35" w:rsidRDefault="00726A3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2FE">
          <w:rPr>
            <w:noProof/>
          </w:rPr>
          <w:t>2</w:t>
        </w:r>
        <w:r>
          <w:fldChar w:fldCharType="end"/>
        </w:r>
      </w:p>
    </w:sdtContent>
  </w:sdt>
  <w:p w:rsidR="00726A35" w:rsidRDefault="00726A35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A35" w:rsidRDefault="00726A35">
    <w:pPr>
      <w:pStyle w:val="aa"/>
      <w:jc w:val="center"/>
    </w:pPr>
  </w:p>
  <w:p w:rsidR="00726A35" w:rsidRDefault="00726A3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54D4"/>
    <w:multiLevelType w:val="hybridMultilevel"/>
    <w:tmpl w:val="278ECBBC"/>
    <w:lvl w:ilvl="0" w:tplc="790E705E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02821A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BEB00900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A87E76F2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B7A0F77E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4922E968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FF10A7D2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BACFEE0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6C92A79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04A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151DE"/>
    <w:rsid w:val="001266FF"/>
    <w:rsid w:val="00130082"/>
    <w:rsid w:val="001318DC"/>
    <w:rsid w:val="00131B4B"/>
    <w:rsid w:val="00131DB2"/>
    <w:rsid w:val="00133C98"/>
    <w:rsid w:val="001358D3"/>
    <w:rsid w:val="0013761A"/>
    <w:rsid w:val="00145CA1"/>
    <w:rsid w:val="00154B3F"/>
    <w:rsid w:val="001571D7"/>
    <w:rsid w:val="001602BF"/>
    <w:rsid w:val="00160481"/>
    <w:rsid w:val="00160A64"/>
    <w:rsid w:val="00161847"/>
    <w:rsid w:val="00167E61"/>
    <w:rsid w:val="001741F8"/>
    <w:rsid w:val="0017449D"/>
    <w:rsid w:val="0017570D"/>
    <w:rsid w:val="001762A2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1F52A8"/>
    <w:rsid w:val="00200AA0"/>
    <w:rsid w:val="0020532B"/>
    <w:rsid w:val="0021183C"/>
    <w:rsid w:val="00211872"/>
    <w:rsid w:val="00232A59"/>
    <w:rsid w:val="00232EC1"/>
    <w:rsid w:val="00235A74"/>
    <w:rsid w:val="002457AB"/>
    <w:rsid w:val="00245F3B"/>
    <w:rsid w:val="00250651"/>
    <w:rsid w:val="00250997"/>
    <w:rsid w:val="002531EC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C6EDD"/>
    <w:rsid w:val="002D5782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1914"/>
    <w:rsid w:val="003253FA"/>
    <w:rsid w:val="0032752A"/>
    <w:rsid w:val="003316CA"/>
    <w:rsid w:val="00332617"/>
    <w:rsid w:val="003332C6"/>
    <w:rsid w:val="003340E2"/>
    <w:rsid w:val="00346978"/>
    <w:rsid w:val="00354B34"/>
    <w:rsid w:val="003564F6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3FBC"/>
    <w:rsid w:val="004044EB"/>
    <w:rsid w:val="00407012"/>
    <w:rsid w:val="004110CF"/>
    <w:rsid w:val="004131E9"/>
    <w:rsid w:val="004138F4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11F3"/>
    <w:rsid w:val="004B2DB8"/>
    <w:rsid w:val="004C0920"/>
    <w:rsid w:val="004C0D1B"/>
    <w:rsid w:val="004C5706"/>
    <w:rsid w:val="004D2322"/>
    <w:rsid w:val="004D3F40"/>
    <w:rsid w:val="004D4D9B"/>
    <w:rsid w:val="004E3CC1"/>
    <w:rsid w:val="004F255B"/>
    <w:rsid w:val="00502DFD"/>
    <w:rsid w:val="00503613"/>
    <w:rsid w:val="00507737"/>
    <w:rsid w:val="00512FEB"/>
    <w:rsid w:val="0052385B"/>
    <w:rsid w:val="00523B75"/>
    <w:rsid w:val="00525119"/>
    <w:rsid w:val="00526745"/>
    <w:rsid w:val="00541AA2"/>
    <w:rsid w:val="00553697"/>
    <w:rsid w:val="005547D7"/>
    <w:rsid w:val="00555012"/>
    <w:rsid w:val="00556F95"/>
    <w:rsid w:val="005642D2"/>
    <w:rsid w:val="00564BDE"/>
    <w:rsid w:val="0056601F"/>
    <w:rsid w:val="00567F08"/>
    <w:rsid w:val="005709C8"/>
    <w:rsid w:val="00576A6E"/>
    <w:rsid w:val="005826F2"/>
    <w:rsid w:val="0058274C"/>
    <w:rsid w:val="00582A0C"/>
    <w:rsid w:val="00583164"/>
    <w:rsid w:val="00583897"/>
    <w:rsid w:val="0059415F"/>
    <w:rsid w:val="005A5306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33CAD"/>
    <w:rsid w:val="00633F4A"/>
    <w:rsid w:val="00634B26"/>
    <w:rsid w:val="006419CA"/>
    <w:rsid w:val="00642B64"/>
    <w:rsid w:val="00642C0A"/>
    <w:rsid w:val="006468A7"/>
    <w:rsid w:val="00646BA1"/>
    <w:rsid w:val="00651D4E"/>
    <w:rsid w:val="00657876"/>
    <w:rsid w:val="006613E0"/>
    <w:rsid w:val="00663995"/>
    <w:rsid w:val="00682647"/>
    <w:rsid w:val="00686937"/>
    <w:rsid w:val="00691B80"/>
    <w:rsid w:val="00692834"/>
    <w:rsid w:val="00693F48"/>
    <w:rsid w:val="00695DD5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2D85"/>
    <w:rsid w:val="00726A35"/>
    <w:rsid w:val="00727BEA"/>
    <w:rsid w:val="007345E4"/>
    <w:rsid w:val="007356B7"/>
    <w:rsid w:val="0074504C"/>
    <w:rsid w:val="00756D4F"/>
    <w:rsid w:val="007570F1"/>
    <w:rsid w:val="007641A2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61F2"/>
    <w:rsid w:val="007A7B5A"/>
    <w:rsid w:val="007B3E8B"/>
    <w:rsid w:val="007B5054"/>
    <w:rsid w:val="007B70B4"/>
    <w:rsid w:val="007C094C"/>
    <w:rsid w:val="007C28DA"/>
    <w:rsid w:val="007C3D3D"/>
    <w:rsid w:val="007D3865"/>
    <w:rsid w:val="007E378E"/>
    <w:rsid w:val="007E5FBC"/>
    <w:rsid w:val="007F2584"/>
    <w:rsid w:val="007F758A"/>
    <w:rsid w:val="00801A36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452FE"/>
    <w:rsid w:val="008534FE"/>
    <w:rsid w:val="00854B2A"/>
    <w:rsid w:val="00867F55"/>
    <w:rsid w:val="008715AA"/>
    <w:rsid w:val="00872849"/>
    <w:rsid w:val="00873B99"/>
    <w:rsid w:val="008750F2"/>
    <w:rsid w:val="00877054"/>
    <w:rsid w:val="00880171"/>
    <w:rsid w:val="008845E3"/>
    <w:rsid w:val="00890E16"/>
    <w:rsid w:val="00891884"/>
    <w:rsid w:val="00892788"/>
    <w:rsid w:val="008A1BCF"/>
    <w:rsid w:val="008B4275"/>
    <w:rsid w:val="008C099D"/>
    <w:rsid w:val="008C7CF4"/>
    <w:rsid w:val="008D1770"/>
    <w:rsid w:val="008E064B"/>
    <w:rsid w:val="008E35D7"/>
    <w:rsid w:val="008F79BA"/>
    <w:rsid w:val="00905227"/>
    <w:rsid w:val="00913A49"/>
    <w:rsid w:val="00916DE5"/>
    <w:rsid w:val="0092181B"/>
    <w:rsid w:val="009226B7"/>
    <w:rsid w:val="00925007"/>
    <w:rsid w:val="00935F86"/>
    <w:rsid w:val="009361B8"/>
    <w:rsid w:val="00936AEE"/>
    <w:rsid w:val="009443D1"/>
    <w:rsid w:val="00947AF0"/>
    <w:rsid w:val="0095471A"/>
    <w:rsid w:val="00961D6A"/>
    <w:rsid w:val="0096773D"/>
    <w:rsid w:val="0097302F"/>
    <w:rsid w:val="00974FFB"/>
    <w:rsid w:val="00982517"/>
    <w:rsid w:val="009871EF"/>
    <w:rsid w:val="00991CAE"/>
    <w:rsid w:val="0099623E"/>
    <w:rsid w:val="009A26B2"/>
    <w:rsid w:val="009A41AD"/>
    <w:rsid w:val="009A5359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5F6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5D10"/>
    <w:rsid w:val="00A57735"/>
    <w:rsid w:val="00A60822"/>
    <w:rsid w:val="00A60B73"/>
    <w:rsid w:val="00A650E0"/>
    <w:rsid w:val="00A74EF0"/>
    <w:rsid w:val="00A843CE"/>
    <w:rsid w:val="00A94859"/>
    <w:rsid w:val="00A95512"/>
    <w:rsid w:val="00A972EB"/>
    <w:rsid w:val="00AA0DB1"/>
    <w:rsid w:val="00AA4797"/>
    <w:rsid w:val="00AA5739"/>
    <w:rsid w:val="00AA6B0F"/>
    <w:rsid w:val="00AB14A9"/>
    <w:rsid w:val="00AB34F2"/>
    <w:rsid w:val="00AB6209"/>
    <w:rsid w:val="00AC1CAC"/>
    <w:rsid w:val="00AC20A9"/>
    <w:rsid w:val="00AC75AF"/>
    <w:rsid w:val="00AD03F0"/>
    <w:rsid w:val="00AD1582"/>
    <w:rsid w:val="00AD1713"/>
    <w:rsid w:val="00AD7C59"/>
    <w:rsid w:val="00AE34D4"/>
    <w:rsid w:val="00AE7F68"/>
    <w:rsid w:val="00AF1DBA"/>
    <w:rsid w:val="00AF4528"/>
    <w:rsid w:val="00AF492B"/>
    <w:rsid w:val="00B026A3"/>
    <w:rsid w:val="00B1530C"/>
    <w:rsid w:val="00B21365"/>
    <w:rsid w:val="00B30E0F"/>
    <w:rsid w:val="00B35B57"/>
    <w:rsid w:val="00B4165D"/>
    <w:rsid w:val="00B4356D"/>
    <w:rsid w:val="00B44772"/>
    <w:rsid w:val="00B44B84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2627"/>
    <w:rsid w:val="00B73B39"/>
    <w:rsid w:val="00B74B8A"/>
    <w:rsid w:val="00B7620C"/>
    <w:rsid w:val="00B84038"/>
    <w:rsid w:val="00B87F91"/>
    <w:rsid w:val="00B91A2B"/>
    <w:rsid w:val="00B9333D"/>
    <w:rsid w:val="00BB2352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1C66"/>
    <w:rsid w:val="00BF1F75"/>
    <w:rsid w:val="00BF30BD"/>
    <w:rsid w:val="00BF3FAA"/>
    <w:rsid w:val="00BF79A4"/>
    <w:rsid w:val="00BF7EA3"/>
    <w:rsid w:val="00C0251C"/>
    <w:rsid w:val="00C0555F"/>
    <w:rsid w:val="00C139EB"/>
    <w:rsid w:val="00C14620"/>
    <w:rsid w:val="00C22164"/>
    <w:rsid w:val="00C25BDD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852F4"/>
    <w:rsid w:val="00C90465"/>
    <w:rsid w:val="00CA25EB"/>
    <w:rsid w:val="00CA6545"/>
    <w:rsid w:val="00CB1729"/>
    <w:rsid w:val="00CB30D4"/>
    <w:rsid w:val="00CB5425"/>
    <w:rsid w:val="00CC1051"/>
    <w:rsid w:val="00CC2ED8"/>
    <w:rsid w:val="00CD1FE3"/>
    <w:rsid w:val="00CE5D0D"/>
    <w:rsid w:val="00CE5E0F"/>
    <w:rsid w:val="00CF7E15"/>
    <w:rsid w:val="00D03361"/>
    <w:rsid w:val="00D0417F"/>
    <w:rsid w:val="00D059FC"/>
    <w:rsid w:val="00D17F12"/>
    <w:rsid w:val="00D248B7"/>
    <w:rsid w:val="00D27D7B"/>
    <w:rsid w:val="00D30027"/>
    <w:rsid w:val="00D317B4"/>
    <w:rsid w:val="00D32A55"/>
    <w:rsid w:val="00D376CC"/>
    <w:rsid w:val="00D43B67"/>
    <w:rsid w:val="00D51F4B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D6E47"/>
    <w:rsid w:val="00DE46EC"/>
    <w:rsid w:val="00DE7A2D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72BA7"/>
    <w:rsid w:val="00E755E7"/>
    <w:rsid w:val="00E765E6"/>
    <w:rsid w:val="00E854D5"/>
    <w:rsid w:val="00E877B0"/>
    <w:rsid w:val="00E87AAB"/>
    <w:rsid w:val="00E90329"/>
    <w:rsid w:val="00E90B0E"/>
    <w:rsid w:val="00E92020"/>
    <w:rsid w:val="00E95E6B"/>
    <w:rsid w:val="00EA2B0B"/>
    <w:rsid w:val="00EA5C97"/>
    <w:rsid w:val="00EA70F3"/>
    <w:rsid w:val="00EB290D"/>
    <w:rsid w:val="00EC1EB3"/>
    <w:rsid w:val="00ED0496"/>
    <w:rsid w:val="00ED38F3"/>
    <w:rsid w:val="00ED4DA7"/>
    <w:rsid w:val="00EE00AF"/>
    <w:rsid w:val="00EE59AB"/>
    <w:rsid w:val="00EF343D"/>
    <w:rsid w:val="00EF4FFF"/>
    <w:rsid w:val="00F00108"/>
    <w:rsid w:val="00F03796"/>
    <w:rsid w:val="00F07377"/>
    <w:rsid w:val="00F14223"/>
    <w:rsid w:val="00F225E6"/>
    <w:rsid w:val="00F263CB"/>
    <w:rsid w:val="00F35656"/>
    <w:rsid w:val="00F3652A"/>
    <w:rsid w:val="00F40257"/>
    <w:rsid w:val="00F41F92"/>
    <w:rsid w:val="00F51A92"/>
    <w:rsid w:val="00F5339A"/>
    <w:rsid w:val="00F63D2F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0F349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Title"/>
    <w:basedOn w:val="a"/>
    <w:next w:val="a"/>
    <w:link w:val="afa"/>
    <w:uiPriority w:val="10"/>
    <w:qFormat/>
    <w:rsid w:val="00321914"/>
    <w:pPr>
      <w:autoSpaceDE/>
      <w:autoSpaceDN/>
      <w:spacing w:before="300" w:after="200" w:line="276" w:lineRule="auto"/>
      <w:contextualSpacing/>
    </w:pPr>
    <w:rPr>
      <w:rFonts w:ascii="Calibri" w:hAnsi="Calibri"/>
      <w:sz w:val="48"/>
      <w:szCs w:val="48"/>
    </w:rPr>
  </w:style>
  <w:style w:type="character" w:customStyle="1" w:styleId="afa">
    <w:name w:val="Заголовок Знак"/>
    <w:basedOn w:val="a0"/>
    <w:link w:val="af9"/>
    <w:uiPriority w:val="10"/>
    <w:rsid w:val="00321914"/>
    <w:rPr>
      <w:rFonts w:ascii="Calibri" w:eastAsia="Times New Roman" w:hAnsi="Calibri" w:cs="Times New Roman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7843&amp;dst=100638" TargetMode="External"/><Relationship Id="rId18" Type="http://schemas.openxmlformats.org/officeDocument/2006/relationships/hyperlink" Target="https://login.consultant.ru/link/?req=doc&amp;base=LAW&amp;n=493188&amp;dst=72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188&amp;dst=723" TargetMode="Externa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22" Type="http://schemas.openxmlformats.org/officeDocument/2006/relationships/hyperlink" Target="https://login.consultant.ru/link/?req=doc&amp;base=LAW&amp;n=33336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0E00-4FE7-4D7C-9C07-A705B658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6937</Words>
  <Characters>39546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2</cp:revision>
  <cp:lastPrinted>2025-11-25T08:17:00Z</cp:lastPrinted>
  <dcterms:created xsi:type="dcterms:W3CDTF">2025-11-27T15:09:00Z</dcterms:created>
  <dcterms:modified xsi:type="dcterms:W3CDTF">2025-11-27T15:09:00Z</dcterms:modified>
</cp:coreProperties>
</file>