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B3A5923" w:rsidR="00306C60" w:rsidRPr="00306C60" w:rsidRDefault="00306C60" w:rsidP="005049C6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</w:t>
      </w:r>
      <w:bookmarkStart w:id="1" w:name="_Hlk215346914"/>
      <w:r w:rsidR="005049C6"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наследия </w:t>
      </w:r>
      <w:bookmarkStart w:id="2" w:name="_Hlk215346958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</w:t>
      </w:r>
      <w:r w:rsid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</w:t>
      </w:r>
      <w:bookmarkEnd w:id="1"/>
      <w:bookmarkEnd w:id="2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Нурлатский район, с. Старые Челны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3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3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Нурлатский </w:t>
      </w:r>
      <w:r w:rsid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</w:t>
      </w:r>
      <w:r w:rsid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Старые Челны, ул. Ленина, 6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21BC548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C7C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A712F1E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5049C6" w:rsidRPr="005049C6">
        <w:rPr>
          <w:color w:val="000000"/>
          <w:sz w:val="28"/>
          <w:szCs w:val="28"/>
        </w:rPr>
        <w:t xml:space="preserve">«Памятник </w:t>
      </w:r>
      <w:r w:rsidR="005049C6">
        <w:rPr>
          <w:color w:val="000000"/>
          <w:sz w:val="28"/>
          <w:szCs w:val="28"/>
        </w:rPr>
        <w:br/>
      </w:r>
      <w:r w:rsidR="005049C6" w:rsidRPr="005049C6">
        <w:rPr>
          <w:color w:val="000000"/>
          <w:sz w:val="28"/>
          <w:szCs w:val="28"/>
        </w:rPr>
        <w:t xml:space="preserve">Н.К. </w:t>
      </w:r>
      <w:proofErr w:type="spellStart"/>
      <w:r w:rsidR="005049C6" w:rsidRPr="005049C6">
        <w:rPr>
          <w:color w:val="000000"/>
          <w:sz w:val="28"/>
          <w:szCs w:val="28"/>
        </w:rPr>
        <w:t>Синдрякову</w:t>
      </w:r>
      <w:proofErr w:type="spellEnd"/>
      <w:r w:rsidR="005049C6" w:rsidRPr="005049C6">
        <w:rPr>
          <w:color w:val="000000"/>
          <w:sz w:val="28"/>
          <w:szCs w:val="28"/>
        </w:rPr>
        <w:t>», 1965 г.</w:t>
      </w:r>
      <w:r w:rsidR="003563DA" w:rsidRPr="003563DA">
        <w:rPr>
          <w:color w:val="000000"/>
          <w:sz w:val="28"/>
          <w:szCs w:val="28"/>
        </w:rPr>
        <w:t>, расположенн</w:t>
      </w:r>
      <w:r w:rsidR="003563DA">
        <w:rPr>
          <w:color w:val="000000"/>
          <w:sz w:val="28"/>
          <w:szCs w:val="28"/>
        </w:rPr>
        <w:t>ый</w:t>
      </w:r>
      <w:r w:rsidR="003563DA" w:rsidRPr="003563DA">
        <w:rPr>
          <w:color w:val="000000"/>
          <w:sz w:val="28"/>
          <w:szCs w:val="28"/>
        </w:rPr>
        <w:t xml:space="preserve"> по адресу: </w:t>
      </w:r>
      <w:r w:rsidR="003563DA">
        <w:rPr>
          <w:color w:val="000000"/>
          <w:sz w:val="28"/>
          <w:szCs w:val="28"/>
        </w:rPr>
        <w:t xml:space="preserve">Республика Татарстан, </w:t>
      </w:r>
      <w:r w:rsidR="003563DA" w:rsidRPr="003563DA">
        <w:rPr>
          <w:color w:val="000000"/>
          <w:sz w:val="28"/>
          <w:szCs w:val="28"/>
        </w:rPr>
        <w:t xml:space="preserve">Нурлатский район, </w:t>
      </w:r>
      <w:r w:rsidR="005049C6" w:rsidRPr="005049C6">
        <w:rPr>
          <w:color w:val="000000"/>
          <w:sz w:val="28"/>
          <w:szCs w:val="28"/>
        </w:rPr>
        <w:t>с. Старые Челны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4" w:name="_Hlk204259720"/>
      <w:r w:rsidR="005049C6" w:rsidRPr="005049C6">
        <w:rPr>
          <w:color w:val="000000"/>
          <w:sz w:val="28"/>
          <w:szCs w:val="28"/>
        </w:rPr>
        <w:t xml:space="preserve">«Памятник Н.К. </w:t>
      </w:r>
      <w:proofErr w:type="spellStart"/>
      <w:r w:rsidR="005049C6" w:rsidRPr="005049C6">
        <w:rPr>
          <w:color w:val="000000"/>
          <w:sz w:val="28"/>
          <w:szCs w:val="28"/>
        </w:rPr>
        <w:t>Синдрякову</w:t>
      </w:r>
      <w:proofErr w:type="spellEnd"/>
      <w:r w:rsidR="005049C6" w:rsidRPr="005049C6">
        <w:rPr>
          <w:color w:val="000000"/>
          <w:sz w:val="28"/>
          <w:szCs w:val="28"/>
        </w:rPr>
        <w:t>», 1965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3563DA" w:rsidRPr="003563DA">
        <w:rPr>
          <w:color w:val="000000"/>
          <w:sz w:val="28"/>
          <w:szCs w:val="28"/>
        </w:rPr>
        <w:t xml:space="preserve">Республика Татарстан, </w:t>
      </w:r>
      <w:r w:rsidR="005049C6" w:rsidRPr="005049C6">
        <w:rPr>
          <w:color w:val="000000"/>
          <w:sz w:val="28"/>
          <w:szCs w:val="28"/>
        </w:rPr>
        <w:t>Нурлатский муниципальный район, с. Старые Челны, ул. Ленина, 6</w:t>
      </w:r>
      <w:r w:rsidR="002A7348" w:rsidRPr="00F23689">
        <w:rPr>
          <w:color w:val="000000"/>
          <w:sz w:val="28"/>
          <w:szCs w:val="28"/>
        </w:rPr>
        <w:t>.</w:t>
      </w:r>
      <w:bookmarkEnd w:id="4"/>
    </w:p>
    <w:p w14:paraId="0CC488A0" w14:textId="253834D5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5" w:name="_Hlk215347090"/>
      <w:r w:rsidR="005049C6" w:rsidRPr="005049C6">
        <w:rPr>
          <w:color w:val="000000"/>
          <w:sz w:val="28"/>
          <w:szCs w:val="28"/>
        </w:rPr>
        <w:t xml:space="preserve">«Памятник Н.К. </w:t>
      </w:r>
      <w:proofErr w:type="spellStart"/>
      <w:r w:rsidR="005049C6" w:rsidRPr="005049C6">
        <w:rPr>
          <w:color w:val="000000"/>
          <w:sz w:val="28"/>
          <w:szCs w:val="28"/>
        </w:rPr>
        <w:t>Синдрякову</w:t>
      </w:r>
      <w:proofErr w:type="spellEnd"/>
      <w:r w:rsidR="005049C6" w:rsidRPr="005049C6">
        <w:rPr>
          <w:color w:val="000000"/>
          <w:sz w:val="28"/>
          <w:szCs w:val="28"/>
        </w:rPr>
        <w:t>», 1965 г.</w:t>
      </w:r>
      <w:r w:rsidR="003563DA" w:rsidRPr="003563DA">
        <w:rPr>
          <w:color w:val="000000"/>
          <w:sz w:val="28"/>
          <w:szCs w:val="28"/>
        </w:rPr>
        <w:t xml:space="preserve">, расположенного по адресу: </w:t>
      </w:r>
      <w:r w:rsidR="005049C6" w:rsidRPr="005049C6">
        <w:rPr>
          <w:color w:val="000000"/>
          <w:sz w:val="28"/>
          <w:szCs w:val="28"/>
        </w:rPr>
        <w:t>Республика Татарстан, Нурлатский муниципальный район, с. Старые Челны, ул. Ленина, 6</w:t>
      </w:r>
      <w:bookmarkEnd w:id="5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66E8A574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1965 г., расположенного по адресу: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 Татарстан, Нурлатский муниципальный район, с. Старые Челны, </w:t>
      </w:r>
      <w:r w:rsid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6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6374CCA" w14:textId="3FABE879" w:rsidR="009C75F5" w:rsidRDefault="005049C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p w14:paraId="0DB38903" w14:textId="77777777" w:rsidR="005049C6" w:rsidRPr="00BD0B94" w:rsidRDefault="005049C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A174289" w14:textId="2AFF15AF" w:rsidR="005049C6" w:rsidRPr="00F56880" w:rsidRDefault="00A54F9C" w:rsidP="005049C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6" w:name="_Hlk214694544"/>
      <w:r w:rsidR="005049C6" w:rsidRPr="005049C6">
        <w:rPr>
          <w:rFonts w:ascii="Times New Roman" w:hAnsi="Times New Roman" w:cs="Times New Roman"/>
          <w:color w:val="000000"/>
          <w:sz w:val="28"/>
          <w:szCs w:val="28"/>
        </w:rPr>
        <w:t xml:space="preserve">«Памятник Н.К. </w:t>
      </w:r>
      <w:proofErr w:type="spellStart"/>
      <w:r w:rsidR="005049C6" w:rsidRPr="005049C6">
        <w:rPr>
          <w:rFonts w:ascii="Times New Roman" w:hAnsi="Times New Roman" w:cs="Times New Roman"/>
          <w:color w:val="000000"/>
          <w:sz w:val="28"/>
          <w:szCs w:val="28"/>
        </w:rPr>
        <w:t>Синдрякову</w:t>
      </w:r>
      <w:proofErr w:type="spellEnd"/>
      <w:r w:rsidR="005049C6" w:rsidRPr="005049C6">
        <w:rPr>
          <w:rFonts w:ascii="Times New Roman" w:hAnsi="Times New Roman" w:cs="Times New Roman"/>
          <w:color w:val="000000"/>
          <w:sz w:val="28"/>
          <w:szCs w:val="28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bookmarkEnd w:id="6"/>
    <w:p w14:paraId="60491BAA" w14:textId="0F37776A" w:rsidR="00E61D4E" w:rsidRPr="00D25155" w:rsidRDefault="005049C6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2AA2C421" wp14:editId="5B11A7A7">
            <wp:extent cx="4386399" cy="4924425"/>
            <wp:effectExtent l="19050" t="19050" r="14605" b="9525"/>
            <wp:docPr id="908383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9121" r="3461" b="17575"/>
                    <a:stretch/>
                  </pic:blipFill>
                  <pic:spPr bwMode="auto">
                    <a:xfrm>
                      <a:off x="0" y="0"/>
                      <a:ext cx="4403015" cy="4943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3455144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A5C1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</w:t>
            </w:r>
            <w:r w:rsidR="009C75F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9C75F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5049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40301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5049C6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0256FB2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71E9320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г., расположенного по адресу: Республика Татарстан, Нурлатский муниципальный район, с. Старые Челны, ул. Ленина, 6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563DA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3563DA" w:rsidRPr="009C7F41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3563DA" w:rsidRPr="009C7F41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27CF3C4" w:rsidR="003563DA" w:rsidRPr="003563DA" w:rsidRDefault="003563DA" w:rsidP="003563DA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3563DA">
              <w:rPr>
                <w:sz w:val="28"/>
                <w:szCs w:val="28"/>
              </w:rPr>
              <w:t xml:space="preserve">от точки 1 в северо-восточном направлении </w:t>
            </w:r>
            <w:r w:rsidR="0098017F">
              <w:rPr>
                <w:sz w:val="28"/>
                <w:szCs w:val="28"/>
              </w:rPr>
              <w:t xml:space="preserve">по внутриквартальной границе земельного участка с кадастровым номером </w:t>
            </w:r>
            <w:r w:rsidR="0098017F" w:rsidRPr="0098017F">
              <w:rPr>
                <w:sz w:val="28"/>
                <w:szCs w:val="28"/>
              </w:rPr>
              <w:t>16:32:040301:350</w:t>
            </w:r>
            <w:r w:rsidR="0098017F">
              <w:rPr>
                <w:sz w:val="28"/>
                <w:szCs w:val="28"/>
              </w:rPr>
              <w:t xml:space="preserve"> </w:t>
            </w:r>
            <w:r w:rsidRPr="003563DA">
              <w:rPr>
                <w:sz w:val="28"/>
                <w:szCs w:val="28"/>
              </w:rPr>
              <w:t>на расстоянии 1</w:t>
            </w:r>
            <w:r w:rsidR="0098017F">
              <w:rPr>
                <w:sz w:val="28"/>
                <w:szCs w:val="28"/>
              </w:rPr>
              <w:t>1</w:t>
            </w:r>
            <w:r w:rsidRPr="003563DA">
              <w:rPr>
                <w:sz w:val="28"/>
                <w:szCs w:val="28"/>
              </w:rPr>
              <w:t>,</w:t>
            </w:r>
            <w:r w:rsidR="0098017F">
              <w:rPr>
                <w:sz w:val="28"/>
                <w:szCs w:val="28"/>
              </w:rPr>
              <w:t>02</w:t>
            </w:r>
            <w:r w:rsidRPr="003563DA">
              <w:rPr>
                <w:sz w:val="28"/>
                <w:szCs w:val="28"/>
              </w:rPr>
              <w:t xml:space="preserve">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3563DA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48BF385E" w:rsidR="003563DA" w:rsidRPr="003563DA" w:rsidRDefault="003563DA" w:rsidP="003563DA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3563DA">
              <w:rPr>
                <w:sz w:val="28"/>
                <w:szCs w:val="28"/>
              </w:rPr>
              <w:t xml:space="preserve">от точки 2 в юго-восточном направлении </w:t>
            </w:r>
            <w:r w:rsidR="0098017F" w:rsidRPr="0098017F">
              <w:rPr>
                <w:sz w:val="28"/>
                <w:szCs w:val="28"/>
              </w:rPr>
              <w:t xml:space="preserve">по внутриквартальной границе земельного участка с кадастровым номером 16:32:040301:350 </w:t>
            </w:r>
            <w:r w:rsidRPr="003563DA">
              <w:rPr>
                <w:sz w:val="28"/>
                <w:szCs w:val="28"/>
              </w:rPr>
              <w:t xml:space="preserve">на расстоянии </w:t>
            </w:r>
            <w:r w:rsidR="0098017F">
              <w:rPr>
                <w:sz w:val="28"/>
                <w:szCs w:val="28"/>
              </w:rPr>
              <w:t>8</w:t>
            </w:r>
            <w:r w:rsidRPr="003563DA">
              <w:rPr>
                <w:sz w:val="28"/>
                <w:szCs w:val="28"/>
              </w:rPr>
              <w:t>,</w:t>
            </w:r>
            <w:r w:rsidR="0098017F">
              <w:rPr>
                <w:sz w:val="28"/>
                <w:szCs w:val="28"/>
              </w:rPr>
              <w:t xml:space="preserve">77 </w:t>
            </w:r>
            <w:r w:rsidRPr="003563DA">
              <w:rPr>
                <w:sz w:val="28"/>
                <w:szCs w:val="28"/>
              </w:rPr>
              <w:t>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3563DA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CE02C2E" w:rsidR="003563DA" w:rsidRPr="003563DA" w:rsidRDefault="003563DA" w:rsidP="003563DA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3563DA">
              <w:rPr>
                <w:sz w:val="28"/>
                <w:szCs w:val="28"/>
              </w:rPr>
              <w:t xml:space="preserve">от точки 3 в юго-западном направлении </w:t>
            </w:r>
            <w:r w:rsidR="0098017F" w:rsidRPr="0098017F">
              <w:rPr>
                <w:sz w:val="28"/>
                <w:szCs w:val="28"/>
              </w:rPr>
              <w:t xml:space="preserve">по внутриквартальной границе земельного участка с кадастровым номером 16:32:040301:350 </w:t>
            </w:r>
            <w:r w:rsidRPr="003563DA">
              <w:rPr>
                <w:sz w:val="28"/>
                <w:szCs w:val="28"/>
              </w:rPr>
              <w:t>на расстоянии 1</w:t>
            </w:r>
            <w:r w:rsidR="0098017F">
              <w:rPr>
                <w:sz w:val="28"/>
                <w:szCs w:val="28"/>
              </w:rPr>
              <w:t>1</w:t>
            </w:r>
            <w:r w:rsidRPr="003563DA">
              <w:rPr>
                <w:sz w:val="28"/>
                <w:szCs w:val="28"/>
              </w:rPr>
              <w:t>,</w:t>
            </w:r>
            <w:r w:rsidR="0098017F">
              <w:rPr>
                <w:sz w:val="28"/>
                <w:szCs w:val="28"/>
              </w:rPr>
              <w:t>02</w:t>
            </w:r>
            <w:r w:rsidRPr="003563DA">
              <w:rPr>
                <w:sz w:val="28"/>
                <w:szCs w:val="28"/>
              </w:rPr>
              <w:t xml:space="preserve">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3563DA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3563DA" w:rsidRPr="00720325" w:rsidRDefault="003563DA" w:rsidP="003563D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555F8994" w:rsidR="003563DA" w:rsidRPr="003563DA" w:rsidRDefault="003563DA" w:rsidP="003563DA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3563DA">
              <w:rPr>
                <w:sz w:val="28"/>
                <w:szCs w:val="28"/>
              </w:rPr>
              <w:t xml:space="preserve">от точки 4 в северо-западном направлении </w:t>
            </w:r>
            <w:r w:rsidR="0098017F" w:rsidRPr="0098017F">
              <w:rPr>
                <w:sz w:val="28"/>
                <w:szCs w:val="28"/>
              </w:rPr>
              <w:t xml:space="preserve">по внутриквартальной границе земельного участка с кадастровым номером 16:32:040301:350 </w:t>
            </w:r>
            <w:r w:rsidRPr="003563DA">
              <w:rPr>
                <w:sz w:val="28"/>
                <w:szCs w:val="28"/>
              </w:rPr>
              <w:t xml:space="preserve">на расстоянии </w:t>
            </w:r>
            <w:r w:rsidR="0098017F">
              <w:rPr>
                <w:sz w:val="28"/>
                <w:szCs w:val="28"/>
              </w:rPr>
              <w:t>8</w:t>
            </w:r>
            <w:r w:rsidRPr="003563DA">
              <w:rPr>
                <w:sz w:val="28"/>
                <w:szCs w:val="28"/>
              </w:rPr>
              <w:t>,</w:t>
            </w:r>
            <w:r w:rsidR="0098017F">
              <w:rPr>
                <w:sz w:val="28"/>
                <w:szCs w:val="28"/>
              </w:rPr>
              <w:t>77</w:t>
            </w:r>
            <w:r w:rsidRPr="003563DA">
              <w:rPr>
                <w:sz w:val="28"/>
                <w:szCs w:val="28"/>
              </w:rPr>
              <w:t xml:space="preserve">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675CEA" w14:textId="77777777" w:rsidR="00A336AD" w:rsidRDefault="00A336A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61B38F4A" w:rsidR="00637A08" w:rsidRPr="00CB239A" w:rsidRDefault="007A2470" w:rsidP="00631EB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="005049C6"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563DA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3563DA" w:rsidRPr="009C7F41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538B201" w:rsidR="003563DA" w:rsidRPr="003563DA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3D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5049C6">
              <w:rPr>
                <w:rFonts w:ascii="Times New Roman" w:hAnsi="Times New Roman" w:cs="Times New Roman"/>
                <w:sz w:val="28"/>
                <w:szCs w:val="28"/>
              </w:rPr>
              <w:t>8404</w:t>
            </w:r>
            <w:r w:rsidRPr="003563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049C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9BF4746" w:rsidR="003563DA" w:rsidRPr="003563DA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3D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8017F">
              <w:rPr>
                <w:rFonts w:ascii="Times New Roman" w:hAnsi="Times New Roman" w:cs="Times New Roman"/>
                <w:sz w:val="28"/>
                <w:szCs w:val="28"/>
              </w:rPr>
              <w:t>31022</w:t>
            </w:r>
            <w:r w:rsidRPr="003563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017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563DA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3563DA" w:rsidRPr="009C7F41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D04D6F4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33840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394" w:type="dxa"/>
          </w:tcPr>
          <w:p w14:paraId="6D4F5F53" w14:textId="6C104886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22310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3563D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3563DA" w:rsidRPr="009C7F41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A4C6C11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338392.75</w:t>
            </w:r>
          </w:p>
        </w:tc>
        <w:tc>
          <w:tcPr>
            <w:tcW w:w="4394" w:type="dxa"/>
          </w:tcPr>
          <w:p w14:paraId="3F2757DB" w14:textId="039D6A80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223103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3563D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3563DA" w:rsidRPr="009C7F41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70610B1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338395.56</w:t>
            </w:r>
          </w:p>
        </w:tc>
        <w:tc>
          <w:tcPr>
            <w:tcW w:w="4394" w:type="dxa"/>
          </w:tcPr>
          <w:p w14:paraId="10AC08F9" w14:textId="216F43CB" w:rsidR="003563DA" w:rsidRPr="003563DA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3D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8017F">
              <w:rPr>
                <w:rFonts w:ascii="Times New Roman" w:hAnsi="Times New Roman" w:cs="Times New Roman"/>
                <w:sz w:val="28"/>
                <w:szCs w:val="28"/>
              </w:rPr>
              <w:t>31019.99</w:t>
            </w:r>
          </w:p>
        </w:tc>
      </w:tr>
      <w:tr w:rsidR="003563DA" w:rsidRPr="009C7F41" w14:paraId="66C371A7" w14:textId="77777777" w:rsidTr="003563DA">
        <w:trPr>
          <w:trHeight w:val="120"/>
        </w:trPr>
        <w:tc>
          <w:tcPr>
            <w:tcW w:w="959" w:type="dxa"/>
            <w:vAlign w:val="center"/>
          </w:tcPr>
          <w:p w14:paraId="653696B0" w14:textId="44DB9F78" w:rsidR="003563DA" w:rsidRPr="009C7F41" w:rsidRDefault="003563DA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4C817CE4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338404.05</w:t>
            </w:r>
          </w:p>
        </w:tc>
        <w:tc>
          <w:tcPr>
            <w:tcW w:w="4394" w:type="dxa"/>
          </w:tcPr>
          <w:p w14:paraId="7A09D87F" w14:textId="5E64C2D8" w:rsidR="003563DA" w:rsidRPr="003563DA" w:rsidRDefault="0098017F" w:rsidP="003563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17F">
              <w:rPr>
                <w:rFonts w:ascii="Times New Roman" w:hAnsi="Times New Roman" w:cs="Times New Roman"/>
                <w:sz w:val="28"/>
                <w:szCs w:val="28"/>
              </w:rPr>
              <w:t>2231022.24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47DEFF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B062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D1598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D500C7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0D6CE1A" w14:textId="77777777" w:rsidR="00AA5C1A" w:rsidRDefault="00AA5C1A" w:rsidP="00A336AD">
      <w:pPr>
        <w:rPr>
          <w:color w:val="000000"/>
          <w:sz w:val="28"/>
          <w:szCs w:val="28"/>
        </w:rPr>
      </w:pPr>
    </w:p>
    <w:p w14:paraId="57A00E04" w14:textId="77777777" w:rsidR="00A336AD" w:rsidRPr="00A336AD" w:rsidRDefault="00A336AD" w:rsidP="00A336AD">
      <w:pPr>
        <w:rPr>
          <w:color w:val="000000"/>
          <w:sz w:val="28"/>
          <w:szCs w:val="28"/>
        </w:rPr>
      </w:pP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1EF83484" w:rsidR="00EA7897" w:rsidRDefault="009C7F41" w:rsidP="00504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5049C6" w:rsidRPr="005049C6">
        <w:rPr>
          <w:rFonts w:ascii="Times New Roman" w:hAnsi="Times New Roman" w:cs="Times New Roman"/>
          <w:sz w:val="28"/>
          <w:szCs w:val="28"/>
        </w:rPr>
        <w:t xml:space="preserve">«Памятник Н.К. </w:t>
      </w:r>
      <w:proofErr w:type="spellStart"/>
      <w:r w:rsidR="005049C6" w:rsidRPr="005049C6">
        <w:rPr>
          <w:rFonts w:ascii="Times New Roman" w:hAnsi="Times New Roman" w:cs="Times New Roman"/>
          <w:sz w:val="28"/>
          <w:szCs w:val="28"/>
        </w:rPr>
        <w:t>Синдрякову</w:t>
      </w:r>
      <w:proofErr w:type="spellEnd"/>
      <w:r w:rsidR="005049C6" w:rsidRPr="005049C6">
        <w:rPr>
          <w:rFonts w:ascii="Times New Roman" w:hAnsi="Times New Roman" w:cs="Times New Roman"/>
          <w:sz w:val="28"/>
          <w:szCs w:val="28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p w14:paraId="283399CD" w14:textId="77777777" w:rsidR="005049C6" w:rsidRDefault="005049C6" w:rsidP="00504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46CC58" w14:textId="2B6419EF" w:rsidR="00F23689" w:rsidRPr="008C13D1" w:rsidRDefault="00F23689" w:rsidP="006D59A2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98017F">
        <w:rPr>
          <w:sz w:val="28"/>
          <w:szCs w:val="28"/>
        </w:rPr>
        <w:t xml:space="preserve">в </w:t>
      </w:r>
      <w:r w:rsidR="0098017F" w:rsidRPr="0098017F">
        <w:rPr>
          <w:sz w:val="28"/>
          <w:szCs w:val="28"/>
        </w:rPr>
        <w:t>центре с. Старые Челны, южнее дома культуры</w:t>
      </w:r>
      <w:r w:rsidR="003563DA">
        <w:rPr>
          <w:sz w:val="28"/>
          <w:szCs w:val="28"/>
        </w:rPr>
        <w:t>.</w:t>
      </w:r>
    </w:p>
    <w:p w14:paraId="731A4BA5" w14:textId="5E8FBEA7" w:rsidR="00F23689" w:rsidRPr="006D59A2" w:rsidRDefault="00F23689" w:rsidP="006D59A2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Объемно-</w:t>
      </w:r>
      <w:r w:rsidR="00C12E2C" w:rsidRPr="008C13D1">
        <w:rPr>
          <w:sz w:val="28"/>
          <w:szCs w:val="28"/>
        </w:rPr>
        <w:t>пространственная</w:t>
      </w:r>
      <w:r w:rsidRPr="008C13D1">
        <w:rPr>
          <w:sz w:val="28"/>
          <w:szCs w:val="28"/>
        </w:rPr>
        <w:t xml:space="preserve"> композиция</w:t>
      </w:r>
      <w:r w:rsidR="00C12E2C" w:rsidRPr="008C13D1">
        <w:rPr>
          <w:sz w:val="28"/>
          <w:szCs w:val="28"/>
        </w:rPr>
        <w:t>:</w:t>
      </w:r>
      <w:r w:rsidR="00A336AD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конфигурация в плане: квадратная форма;</w:t>
      </w:r>
      <w:r w:rsid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высотные отметки по верхней точке памятника</w:t>
      </w:r>
      <w:r w:rsidR="003563DA" w:rsidRPr="006D59A2">
        <w:rPr>
          <w:sz w:val="28"/>
          <w:szCs w:val="28"/>
        </w:rPr>
        <w:t>.</w:t>
      </w:r>
    </w:p>
    <w:p w14:paraId="099D0838" w14:textId="0FE540BE" w:rsidR="006D59A2" w:rsidRDefault="0073612C" w:rsidP="006D59A2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ind w:left="0" w:right="3" w:firstLine="567"/>
        <w:rPr>
          <w:sz w:val="28"/>
          <w:szCs w:val="28"/>
        </w:rPr>
      </w:pPr>
      <w:r w:rsidRPr="006D59A2">
        <w:rPr>
          <w:sz w:val="28"/>
          <w:szCs w:val="28"/>
        </w:rPr>
        <w:t>П</w:t>
      </w:r>
      <w:r w:rsidR="006D59A2" w:rsidRPr="006D59A2">
        <w:rPr>
          <w:sz w:val="28"/>
          <w:szCs w:val="28"/>
        </w:rPr>
        <w:t>остамент</w:t>
      </w:r>
      <w:r w:rsidRPr="006D59A2">
        <w:rPr>
          <w:sz w:val="28"/>
          <w:szCs w:val="28"/>
        </w:rPr>
        <w:t xml:space="preserve">. </w:t>
      </w:r>
      <w:r w:rsidR="006D59A2" w:rsidRPr="006D59A2">
        <w:rPr>
          <w:sz w:val="28"/>
          <w:szCs w:val="28"/>
        </w:rPr>
        <w:t>Бетонный столб, квадратный в плане на двухступенчатом стереобате</w:t>
      </w:r>
      <w:r w:rsidR="006D59A2">
        <w:rPr>
          <w:sz w:val="28"/>
          <w:szCs w:val="28"/>
        </w:rPr>
        <w:t>.</w:t>
      </w:r>
      <w:r w:rsidR="006D59A2" w:rsidRPr="006D59A2">
        <w:rPr>
          <w:sz w:val="28"/>
          <w:szCs w:val="28"/>
        </w:rPr>
        <w:t xml:space="preserve"> </w:t>
      </w:r>
    </w:p>
    <w:p w14:paraId="36083DF9" w14:textId="4E999A76" w:rsidR="00920B6F" w:rsidRPr="006D59A2" w:rsidRDefault="00AA5C1A" w:rsidP="006D59A2">
      <w:pPr>
        <w:pStyle w:val="a3"/>
        <w:numPr>
          <w:ilvl w:val="0"/>
          <w:numId w:val="42"/>
        </w:numPr>
        <w:tabs>
          <w:tab w:val="left" w:pos="851"/>
          <w:tab w:val="left" w:pos="993"/>
        </w:tabs>
        <w:ind w:left="0" w:right="3" w:firstLine="567"/>
        <w:rPr>
          <w:sz w:val="28"/>
          <w:szCs w:val="28"/>
        </w:rPr>
      </w:pPr>
      <w:r w:rsidRPr="006D59A2">
        <w:rPr>
          <w:sz w:val="28"/>
          <w:szCs w:val="28"/>
        </w:rPr>
        <w:t>Бюст</w:t>
      </w:r>
      <w:r w:rsidR="0073612C" w:rsidRPr="006D59A2">
        <w:rPr>
          <w:sz w:val="28"/>
          <w:szCs w:val="28"/>
        </w:rPr>
        <w:t>.</w:t>
      </w:r>
      <w:r w:rsidR="00FE3800" w:rsidRP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Гипсобетонный бюст</w:t>
      </w:r>
      <w:r w:rsidR="006D59A2">
        <w:rPr>
          <w:sz w:val="28"/>
          <w:szCs w:val="28"/>
        </w:rPr>
        <w:t xml:space="preserve"> </w:t>
      </w:r>
      <w:proofErr w:type="spellStart"/>
      <w:r w:rsidR="006D59A2" w:rsidRPr="006D59A2">
        <w:rPr>
          <w:sz w:val="28"/>
          <w:szCs w:val="28"/>
        </w:rPr>
        <w:t>Синдрякова</w:t>
      </w:r>
      <w:proofErr w:type="spellEnd"/>
      <w:r w:rsidR="006D59A2" w:rsidRPr="006D59A2">
        <w:rPr>
          <w:sz w:val="28"/>
          <w:szCs w:val="28"/>
        </w:rPr>
        <w:t xml:space="preserve"> Н.К.,</w:t>
      </w:r>
      <w:r w:rsid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окрашенный в</w:t>
      </w:r>
      <w:r w:rsid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серебристый цвет на</w:t>
      </w:r>
      <w:r w:rsid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бетонной подставке</w:t>
      </w:r>
      <w:r w:rsidR="006D59A2">
        <w:rPr>
          <w:sz w:val="28"/>
          <w:szCs w:val="28"/>
        </w:rPr>
        <w:t xml:space="preserve"> </w:t>
      </w:r>
      <w:r w:rsidR="006D59A2" w:rsidRPr="006D59A2">
        <w:rPr>
          <w:sz w:val="28"/>
          <w:szCs w:val="28"/>
        </w:rPr>
        <w:t>квадратного сечения</w:t>
      </w:r>
      <w:r w:rsidR="00EC7CE5" w:rsidRPr="006D59A2">
        <w:rPr>
          <w:sz w:val="28"/>
          <w:szCs w:val="28"/>
        </w:rPr>
        <w:t>.</w:t>
      </w: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47A87A9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7AB9B0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D971C8E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1C3996F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AB6D1B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7892A45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6259A55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11FD0D8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CBCCEC3" w14:textId="77777777" w:rsidR="006D59A2" w:rsidRDefault="006D59A2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F09D01" w14:textId="77777777" w:rsidR="00E00440" w:rsidRPr="00EC7CE5" w:rsidRDefault="00E00440" w:rsidP="00EC7CE5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032E192E" w:rsidR="00335E99" w:rsidRDefault="005049C6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Н.К. </w:t>
      </w:r>
      <w:proofErr w:type="spellStart"/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Синдрякову</w:t>
      </w:r>
      <w:proofErr w:type="spellEnd"/>
      <w:r w:rsidRPr="005049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1965 г., расположенного по адресу: Республика Татарстан, Нурлатский муниципальный район, с. Старые Челны, ул. Ленина, 6</w:t>
      </w:r>
    </w:p>
    <w:p w14:paraId="066EF2E0" w14:textId="77777777" w:rsidR="005049C6" w:rsidRPr="00813868" w:rsidRDefault="005049C6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519D401" w14:textId="744EEEA5" w:rsidR="006D59A2" w:rsidRPr="006D59A2" w:rsidRDefault="006D59A2" w:rsidP="006D59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59A2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центре с. Старые Челны, южнее дома культуры</w:t>
            </w:r>
          </w:p>
          <w:p w14:paraId="2AF3A7AF" w14:textId="284E5EEA" w:rsidR="00C62BEE" w:rsidRPr="009C7F41" w:rsidRDefault="00C62BEE" w:rsidP="006D59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75FF9C47" w:rsidR="005B77E4" w:rsidRDefault="006D59A2" w:rsidP="006D5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6A1B53F7" wp14:editId="42179C6B">
                  <wp:extent cx="3241016" cy="3638550"/>
                  <wp:effectExtent l="19050" t="19050" r="17145" b="19050"/>
                  <wp:docPr id="16719897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" t="9121" r="3461" b="17575"/>
                          <a:stretch/>
                        </pic:blipFill>
                        <pic:spPr bwMode="auto">
                          <a:xfrm>
                            <a:off x="0" y="0"/>
                            <a:ext cx="3259933" cy="36597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E841727" w14:textId="74CDA99F" w:rsidR="006D59A2" w:rsidRPr="006D59A2" w:rsidRDefault="006D59A2" w:rsidP="006D59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9A2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квадратная форма; высотные отметки по верхней точке памятника</w:t>
            </w:r>
          </w:p>
          <w:p w14:paraId="2EDEA04F" w14:textId="13275B77" w:rsidR="00C25CBD" w:rsidRPr="009C7F41" w:rsidRDefault="00C25CBD" w:rsidP="006D59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3CED7C" w14:textId="5495EBF6" w:rsidR="00CE718E" w:rsidRPr="00C81763" w:rsidRDefault="006D59A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5FF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8DD9D1" wp14:editId="603E642D">
                  <wp:extent cx="3257550" cy="2066925"/>
                  <wp:effectExtent l="0" t="0" r="0" b="9525"/>
                  <wp:docPr id="14060192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B49696C" w14:textId="7C4F230A" w:rsidR="00CE718E" w:rsidRDefault="006D59A2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9A2">
              <w:rPr>
                <w:rFonts w:ascii="Times New Roman" w:eastAsia="Calibri" w:hAnsi="Times New Roman" w:cs="Times New Roman"/>
                <w:sz w:val="24"/>
                <w:szCs w:val="24"/>
              </w:rPr>
              <w:t>Постамент. Бетонный столб, квадратный в плане на двухступенчатом стереобате</w:t>
            </w:r>
          </w:p>
          <w:p w14:paraId="51272C4D" w14:textId="464B2BFF" w:rsidR="00C25CBD" w:rsidRPr="00C25CBD" w:rsidRDefault="00C25CBD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2939D6D9" w:rsidR="00DF7D0F" w:rsidRDefault="006D59A2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F05FF6">
              <w:rPr>
                <w:noProof/>
                <w:lang w:eastAsia="zh-CN"/>
              </w:rPr>
              <w:drawing>
                <wp:inline distT="0" distB="0" distL="0" distR="0" wp14:anchorId="43361D38" wp14:editId="71ECEC80">
                  <wp:extent cx="3257550" cy="4371975"/>
                  <wp:effectExtent l="0" t="0" r="0" b="9525"/>
                  <wp:docPr id="6890663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65C5FF26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6D59A2">
              <w:rPr>
                <w:rFonts w:ascii="Times New Roman" w:hAnsi="Times New Roman" w:cs="Times New Roman"/>
                <w:sz w:val="24"/>
              </w:rPr>
              <w:t>Вид с юго-запада</w:t>
            </w:r>
          </w:p>
          <w:p w14:paraId="66DB5565" w14:textId="55F03C88" w:rsidR="0073612C" w:rsidRPr="00BC73F3" w:rsidRDefault="0073612C" w:rsidP="006D59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36AD" w:rsidRPr="007F4776" w14:paraId="56F1F712" w14:textId="77777777" w:rsidTr="00DF7D0F">
        <w:trPr>
          <w:trHeight w:val="4107"/>
        </w:trPr>
        <w:tc>
          <w:tcPr>
            <w:tcW w:w="560" w:type="dxa"/>
          </w:tcPr>
          <w:p w14:paraId="1815A238" w14:textId="700CF854" w:rsidR="00A336AD" w:rsidRDefault="00A336A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10FCF5B8" w14:textId="58866E63" w:rsidR="00A336AD" w:rsidRPr="00A336AD" w:rsidRDefault="006D59A2" w:rsidP="006D59A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5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Бюст. Гипсобетонный бюст </w:t>
            </w:r>
            <w:proofErr w:type="spellStart"/>
            <w:r w:rsidRPr="006D59A2">
              <w:rPr>
                <w:rFonts w:ascii="Times New Roman" w:eastAsia="Calibri" w:hAnsi="Times New Roman" w:cs="Times New Roman"/>
                <w:sz w:val="24"/>
                <w:szCs w:val="24"/>
              </w:rPr>
              <w:t>Синдрякова</w:t>
            </w:r>
            <w:proofErr w:type="spellEnd"/>
            <w:r w:rsidRPr="006D59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Н.К., окрашенный в серебристый цвет на бетонной подставке квадратного сечения</w:t>
            </w:r>
          </w:p>
        </w:tc>
        <w:tc>
          <w:tcPr>
            <w:tcW w:w="5528" w:type="dxa"/>
          </w:tcPr>
          <w:p w14:paraId="18D0AB21" w14:textId="4F821E7F" w:rsidR="00A336AD" w:rsidRDefault="006D59A2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735DA" wp14:editId="64ACAD52">
                  <wp:extent cx="2933700" cy="3438525"/>
                  <wp:effectExtent l="0" t="0" r="0" b="9525"/>
                  <wp:docPr id="6743901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B503C" w14:textId="072C1B15" w:rsidR="00CA504E" w:rsidRPr="00CA504E" w:rsidRDefault="00CA504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 w:rsidRPr="00CA504E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</w:t>
            </w:r>
            <w:r w:rsidR="0073612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Бюст, изображающий </w:t>
            </w:r>
            <w:r w:rsidR="006D59A2" w:rsidRPr="006D59A2">
              <w:rPr>
                <w:rFonts w:ascii="Times New Roman" w:hAnsi="Times New Roman" w:cs="Times New Roman"/>
                <w:noProof/>
                <w:sz w:val="24"/>
                <w:szCs w:val="24"/>
              </w:rPr>
              <w:t>Синдрякова Н.К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CA99B6" w14:textId="77777777" w:rsidR="007F7666" w:rsidRDefault="007F7666" w:rsidP="00A54F9C">
      <w:pPr>
        <w:spacing w:after="0" w:line="240" w:lineRule="auto"/>
      </w:pPr>
      <w:r>
        <w:separator/>
      </w:r>
    </w:p>
  </w:endnote>
  <w:endnote w:type="continuationSeparator" w:id="0">
    <w:p w14:paraId="04BF8B33" w14:textId="77777777" w:rsidR="007F7666" w:rsidRDefault="007F766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0F845" w14:textId="77777777" w:rsidR="007F7666" w:rsidRDefault="007F7666" w:rsidP="00A54F9C">
      <w:pPr>
        <w:spacing w:after="0" w:line="240" w:lineRule="auto"/>
      </w:pPr>
      <w:r>
        <w:separator/>
      </w:r>
    </w:p>
  </w:footnote>
  <w:footnote w:type="continuationSeparator" w:id="0">
    <w:p w14:paraId="52967BD0" w14:textId="77777777" w:rsidR="007F7666" w:rsidRDefault="007F766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2CD6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563DA"/>
    <w:rsid w:val="003671B8"/>
    <w:rsid w:val="003734DD"/>
    <w:rsid w:val="0037387E"/>
    <w:rsid w:val="00384F8C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049C6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D59A2"/>
    <w:rsid w:val="006E0FF2"/>
    <w:rsid w:val="006E144F"/>
    <w:rsid w:val="006E42AC"/>
    <w:rsid w:val="006E76DF"/>
    <w:rsid w:val="006F1CDB"/>
    <w:rsid w:val="006F2BCA"/>
    <w:rsid w:val="0070416D"/>
    <w:rsid w:val="00720325"/>
    <w:rsid w:val="00735CCE"/>
    <w:rsid w:val="0073612C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7F7666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D6413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17F"/>
    <w:rsid w:val="00980493"/>
    <w:rsid w:val="0098378B"/>
    <w:rsid w:val="0098489F"/>
    <w:rsid w:val="009863F3"/>
    <w:rsid w:val="00987878"/>
    <w:rsid w:val="00995400"/>
    <w:rsid w:val="009A00B8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CE5"/>
    <w:rsid w:val="00EC7EAD"/>
    <w:rsid w:val="00ED7C80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  <w:rsid w:val="00FE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2025-11-29T19:42:00Z</dcterms:created>
  <dcterms:modified xsi:type="dcterms:W3CDTF">2025-11-29T19:42:00Z</dcterms:modified>
</cp:coreProperties>
</file>