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Еряпкинский курган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36"/>
          <w:szCs w:val="36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с. Сиктерме</w:t>
      </w:r>
      <w:r>
        <w:rPr>
          <w:rFonts w:ascii="Times New Roman" w:hAnsi="Times New Roman"/>
          <w:sz w:val="28"/>
          <w:szCs w:val="28"/>
        </w:rPr>
        <w:t xml:space="preserve">. Памятник </w:t>
      </w:r>
      <w:r>
        <w:rPr>
          <w:rFonts w:ascii="Times New Roman" w:hAnsi="Times New Roman"/>
          <w:sz w:val="28"/>
          <w:szCs w:val="28"/>
        </w:rPr>
        <w:t xml:space="preserve">расположен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42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кило</w:t>
      </w:r>
      <w:r>
        <w:rPr>
          <w:rFonts w:ascii="Times New Roman" w:hAnsi="Times New Roman"/>
          <w:sz w:val="28"/>
          <w:szCs w:val="28"/>
        </w:rPr>
        <w:t xml:space="preserve">метрах к востоку от </w:t>
      </w:r>
      <w:r>
        <w:rPr>
          <w:rFonts w:ascii="Times New Roman" w:hAnsi="Times New Roman"/>
          <w:sz w:val="28"/>
          <w:szCs w:val="28"/>
        </w:rPr>
        <w:t xml:space="preserve">северо-восточной окраины с. Сиктерме, в 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12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кило</w:t>
      </w:r>
      <w:r>
        <w:rPr>
          <w:rFonts w:ascii="Times New Roman" w:hAnsi="Times New Roman"/>
          <w:sz w:val="28"/>
          <w:szCs w:val="28"/>
        </w:rPr>
        <w:t xml:space="preserve">метрах к </w:t>
      </w:r>
      <w:r>
        <w:rPr>
          <w:rFonts w:ascii="Times New Roman" w:hAnsi="Times New Roman"/>
          <w:sz w:val="28"/>
          <w:szCs w:val="28"/>
        </w:rPr>
        <w:t xml:space="preserve">юго-з</w:t>
      </w:r>
      <w:r>
        <w:rPr>
          <w:rFonts w:ascii="Times New Roman" w:hAnsi="Times New Roman"/>
          <w:sz w:val="28"/>
          <w:szCs w:val="28"/>
        </w:rPr>
        <w:t xml:space="preserve">ападу от </w:t>
      </w:r>
      <w:r>
        <w:rPr>
          <w:rFonts w:ascii="Times New Roman" w:hAnsi="Times New Roman"/>
          <w:sz w:val="28"/>
          <w:szCs w:val="28"/>
        </w:rPr>
        <w:t xml:space="preserve">северо-</w:t>
      </w:r>
      <w:r>
        <w:rPr>
          <w:rFonts w:ascii="Times New Roman" w:hAnsi="Times New Roman"/>
          <w:sz w:val="28"/>
          <w:szCs w:val="28"/>
        </w:rPr>
        <w:t xml:space="preserve">западной окраины </w:t>
      </w:r>
      <w:r>
        <w:rPr>
          <w:rFonts w:ascii="Times New Roman" w:hAnsi="Times New Roman"/>
          <w:sz w:val="28"/>
          <w:szCs w:val="28"/>
        </w:rPr>
        <w:t xml:space="preserve">с. Старая </w:t>
      </w:r>
      <w:r>
        <w:rPr>
          <w:rFonts w:ascii="Times New Roman" w:hAnsi="Times New Roman"/>
          <w:sz w:val="28"/>
          <w:szCs w:val="28"/>
        </w:rPr>
        <w:t xml:space="preserve">Хурада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террасе левого берега</w:t>
      </w:r>
      <w:r>
        <w:rPr>
          <w:rFonts w:ascii="Times New Roman" w:hAnsi="Times New Roman"/>
          <w:sz w:val="28"/>
          <w:szCs w:val="28"/>
        </w:rPr>
        <w:t xml:space="preserve"> р. </w:t>
      </w:r>
      <w:r>
        <w:rPr>
          <w:rFonts w:ascii="Times New Roman" w:hAnsi="Times New Roman"/>
          <w:sz w:val="28"/>
          <w:szCs w:val="28"/>
        </w:rPr>
        <w:t xml:space="preserve">Ат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(правы</w:t>
      </w:r>
      <w:r>
        <w:rPr>
          <w:rFonts w:ascii="Times New Roman" w:hAnsi="Times New Roman"/>
          <w:sz w:val="28"/>
          <w:szCs w:val="28"/>
        </w:rPr>
        <w:t xml:space="preserve">й</w:t>
      </w:r>
      <w:r>
        <w:rPr>
          <w:rFonts w:ascii="Times New Roman" w:hAnsi="Times New Roman"/>
          <w:sz w:val="28"/>
          <w:szCs w:val="28"/>
        </w:rPr>
        <w:t xml:space="preserve"> приток р. Малый Черемшан)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sz w:val="36"/>
          <w:szCs w:val="36"/>
          <w:highlight w:val="red"/>
        </w:rPr>
      </w:r>
      <w:r>
        <w:rPr>
          <w:sz w:val="36"/>
          <w:szCs w:val="36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47°09'51",40) 15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65°34'43",23) 9,6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69°21'05",46) 9,7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82°47'24",49) 12,2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91°44'20",50) 12,9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99°27'38",27) 13,2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116°55'04",56) 14,4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122°00'07",90) 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152°37'32",57) 19,7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187°11'38",01) 18,6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222°40'08",10) 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239°19'38",02) 15,7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251°46'18",65) 12,6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267°37'25",94) 12,4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273°30'26",83) 13,3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286°36'27",53) 8,3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288°42'00",82) 12,5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307°20'24",94) 12,9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318°49'27",98) 13,7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345°40'30",23) 12,9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15°45'13",74) 18,5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55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5814301" name="Еряпкинский курган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5499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53095" cy="5768502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2545710" name="еряп курган-арх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953095" cy="5768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8.75pt;height:454.21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2835162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5674" cy="194564"/>
                      <wp:effectExtent l="0" t="0" r="0" b="0"/>
                      <wp:docPr id="9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45847050" name="еряп курган-сит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3049" t="70558" r="82473" b="280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1136" cy="19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35.88pt;height:15.32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- ограждение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3694613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7" t="72233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8374" cy="159810"/>
                      <wp:effectExtent l="0" t="0" r="0" b="0"/>
                      <wp:docPr id="11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145437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8195" t="4697" r="8873" b="147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2323" cy="16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3.49pt;height:12.58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насыпь кургана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8478" cy="168965"/>
                      <wp:effectExtent l="0" t="0" r="0" b="0"/>
                      <wp:docPr id="12" name="Рисунок 40" descr="F:\Geodesy\117\Apastovo\Bolshekokkuzinskoe selizhe 1\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631546" name="Picture 1" descr="F:\Geodesy\117\Apastovo\Bolshekokkuzinskoe selizhe 1\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9680" t="70616" r="87172" b="278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1577" cy="1710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9.57pt;height:13.3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точка фотофиксации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13" name="Рисунок 2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6968641" name="Рисунок 4"/>
                              <pic:cNvPicPr/>
                              <pic:nvPr/>
                            </pic:nvPicPr>
                            <pic:blipFill>
                              <a:blip r:embed="rId18"/>
                              <a:srcRect l="36406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3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4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6262778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7422" cy="200133"/>
                      <wp:effectExtent l="0" t="0" r="0" b="0"/>
                      <wp:docPr id="15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8323324" name="Топоплан Курган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38719" t="72613" r="57109" b="257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9998" cy="201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8.14pt;height:15.76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лесопосадка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6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4709916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4325" cy="221615"/>
                      <wp:effectExtent l="0" t="0" r="9525" b="6985"/>
                      <wp:docPr id="17" name="Рисунок 11" descr="F:\Geodesy\117\VysokayGora\Kamaevskoe kladb\услов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5476816" name="Picture 1" descr="F:\Geodesy\117\VysokayGora\Kamaevskoe kladb\услов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4855" t="23880" r="90658" b="738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4324" cy="221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4.75pt;height:17.4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строение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width:38.25pt;height:18.75pt;mso-wrap-distance-left:0.00pt;mso-wrap-distance-top:0.00pt;mso-wrap-distance-right:0.00pt;mso-wrap-distance-bottom:0.00pt;" filled="f" stroked="f">
                  <v:path textboxrect="0,0,0,0"/>
                  <v:imagedata r:id="rId23" o:title=""/>
                </v:shape>
                <o:OLEObject DrawAspect="Content" r:id="rId24" ObjectID="_15250417" ProgID="PBrush" ShapeID="_x0000_i17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ЛЭП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/>
            <w:r/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44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362966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772925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902634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362979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1356053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773039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902757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1356061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773092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902874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362990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1356069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773139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362993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1356080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773163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903185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362992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1356093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773157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903386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773124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903584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362979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773038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903752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362970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1356126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772952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903889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362951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1356132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772783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903977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1356131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772617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903956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362920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772506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903854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772405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903683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1356103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772349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903514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362901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1356090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772341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903321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1356077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772353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903116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1356070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772388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903001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1356059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772444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902834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1356051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772537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902713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362935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772646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902617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362948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1356043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772761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902588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4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362966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1356045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772925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902634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работ в порядке, установленном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) народов Российской Федерации»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дерального закона № 73-ФЗ работ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по использованию лесов и иных работ при условии обеспечения сохранности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выявленного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цель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поиск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а и изъятия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ascii="Times New Roman" w:hAnsi="Times New Roman"/>
          <w:sz w:val="28"/>
          <w:szCs w:val="28"/>
        </w:rPr>
        <w:t xml:space="preserve">выявленного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обеспечении сохранности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eastAsia="Times New Roman"/>
          <w:sz w:val="28"/>
          <w:szCs w:val="28"/>
        </w:rPr>
        <w:t xml:space="preserve">в статье 30 Федерального закона № 73-ФЗ </w:t>
      </w:r>
      <w:r>
        <w:rPr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</w:t>
      </w:r>
      <w:r>
        <w:rPr>
          <w:sz w:val="28"/>
          <w:szCs w:val="28"/>
        </w:rPr>
        <w:t xml:space="preserve">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png"/><Relationship Id="rId17" Type="http://schemas.openxmlformats.org/officeDocument/2006/relationships/image" Target="media/image8.jp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12</cp:revision>
  <dcterms:created xsi:type="dcterms:W3CDTF">2025-10-28T07:04:00Z</dcterms:created>
  <dcterms:modified xsi:type="dcterms:W3CDTF">2026-02-13T11:19:02Z</dcterms:modified>
</cp:coreProperties>
</file>